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3b0aa" w14:paraId="f63b0aa" w:rsidRDefault="00942046" w:rsidP="00C64661" w:rsidR="00942046" w:rsidRPr="00AB064D">
      <w:pPr>
        <w15:collapsed w:val="false"/>
        <w:rPr>
          <w:rFonts w:hAnsi="Times New Roman" w:ascii="Times New Roman"/>
          <w:szCs w:val="24"/>
          <w:lang w:val="hr-HR"/>
        </w:rPr>
      </w:pPr>
      <w:bookmarkStart w:name="_GoBack" w:id="0"/>
      <w:bookmarkEnd w:id="0"/>
    </w:p>
    <w:p w:rsidRDefault="002F234B" w:rsidP="00C64661" w:rsidR="002F234B" w:rsidRPr="00AB064D">
      <w:pPr>
        <w:rPr>
          <w:rFonts w:hAnsi="Times New Roman" w:ascii="Times New Roman"/>
          <w:szCs w:val="24"/>
          <w:lang w:val="hr-HR"/>
        </w:rPr>
      </w:pPr>
    </w:p>
    <w:p w:rsidRDefault="00371EBC" w:rsidP="00C64661" w:rsidR="00371EBC">
      <w:pPr>
        <w:rPr>
          <w:rFonts w:hAnsi="Times New Roman" w:ascii="Times New Roman"/>
          <w:szCs w:val="24"/>
          <w:lang w:val="hr-HR"/>
        </w:rPr>
      </w:pPr>
      <w:r>
        <w:rPr>
          <w:noProof/>
        </w:rPr>
        <w:t xml:space="preserve">        </w:t>
      </w:r>
      <w:r>
        <w:rPr>
          <w:noProof/>
          <w:lang w:val="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942046" w:rsidP="00C64661" w:rsidR="00942046" w:rsidRPr="00AB064D">
      <w:pPr>
        <w:rPr>
          <w:rFonts w:hAnsi="Times New Roman" w:ascii="Times New Roman"/>
          <w:szCs w:val="24"/>
          <w:lang w:val="hr-HR"/>
        </w:rPr>
      </w:pPr>
      <w:r w:rsidRPr="00AB064D">
        <w:rPr>
          <w:rFonts w:hAnsi="Times New Roman" w:ascii="Times New Roman"/>
          <w:szCs w:val="24"/>
          <w:lang w:val="hr-HR"/>
        </w:rPr>
        <w:t>REPUBLIKA HRVATSKA</w:t>
      </w:r>
    </w:p>
    <w:p w:rsidRDefault="00942046" w:rsidP="00E41247" w:rsidR="005F7922">
      <w:pPr>
        <w:rPr>
          <w:rFonts w:hAnsi="Times New Roman" w:ascii="Times New Roman"/>
          <w:szCs w:val="24"/>
          <w:lang w:val="hr-HR"/>
        </w:rPr>
      </w:pPr>
      <w:r w:rsidRPr="00AB064D">
        <w:rPr>
          <w:rFonts w:hAnsi="Times New Roman" w:ascii="Times New Roman"/>
          <w:szCs w:val="24"/>
          <w:lang w:val="hr-HR"/>
        </w:rPr>
        <w:t>TRGOVAČKI SUD U ZAGREBU</w:t>
      </w:r>
    </w:p>
    <w:p w:rsidRDefault="005F7922" w:rsidP="00E41247" w:rsidR="00E41247" w:rsidRPr="00AB064D">
      <w:pPr>
        <w:rPr>
          <w:rFonts w:hAnsi="Times New Roman" w:ascii="Times New Roman"/>
          <w:szCs w:val="24"/>
          <w:lang w:val="hr-HR"/>
        </w:rPr>
      </w:pPr>
      <w:r>
        <w:rPr>
          <w:rFonts w:hAnsi="Times New Roman" w:ascii="Times New Roman"/>
          <w:szCs w:val="24"/>
          <w:lang w:val="hr-HR"/>
        </w:rPr>
        <w:t>Zagreb, Amruševa 2/II</w:t>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813A0B" w:rsidRPr="00AB064D">
        <w:rPr>
          <w:rFonts w:hAnsi="Times New Roman" w:ascii="Times New Roman"/>
          <w:szCs w:val="24"/>
          <w:lang w:val="hr-HR"/>
        </w:rPr>
        <w:tab/>
      </w:r>
      <w:r w:rsidR="00EF6A70" w:rsidRPr="00AB064D">
        <w:rPr>
          <w:rFonts w:hAnsi="Times New Roman" w:ascii="Times New Roman"/>
          <w:szCs w:val="24"/>
          <w:lang w:val="hr-HR"/>
        </w:rPr>
        <w:tab/>
      </w:r>
    </w:p>
    <w:p w:rsidRDefault="00EF6A70" w:rsidP="00E41247" w:rsidR="00942046" w:rsidRPr="00AB064D">
      <w:pPr>
        <w:jc w:val="right"/>
        <w:rPr>
          <w:rFonts w:hAnsi="Times New Roman" w:ascii="Times New Roman"/>
          <w:szCs w:val="24"/>
          <w:lang w:val="hr-HR"/>
        </w:rPr>
      </w:pP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E41247" w:rsidRPr="00AB064D">
        <w:rPr>
          <w:rFonts w:hAnsi="Times New Roman" w:ascii="Times New Roman"/>
          <w:szCs w:val="24"/>
          <w:lang w:val="hr-HR"/>
        </w:rPr>
        <w:t xml:space="preserve">           </w:t>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Pr="00AB064D">
        <w:rPr>
          <w:rFonts w:hAnsi="Times New Roman" w:ascii="Times New Roman"/>
          <w:szCs w:val="24"/>
          <w:lang w:val="hr-HR"/>
        </w:rPr>
        <w:tab/>
      </w:r>
      <w:r w:rsidR="0080316B" w:rsidRPr="00AB064D">
        <w:rPr>
          <w:rFonts w:hAnsi="Times New Roman" w:ascii="Times New Roman"/>
          <w:szCs w:val="24"/>
          <w:lang w:val="hr-HR"/>
        </w:rPr>
        <w:tab/>
      </w:r>
      <w:r w:rsidR="00E41247" w:rsidRPr="00AB064D">
        <w:rPr>
          <w:rFonts w:hAnsi="Times New Roman" w:ascii="Times New Roman"/>
          <w:szCs w:val="24"/>
          <w:lang w:val="hr-HR"/>
        </w:rPr>
        <w:t>67.</w:t>
      </w:r>
      <w:r w:rsidR="00C53C61">
        <w:rPr>
          <w:rFonts w:hAnsi="Times New Roman" w:ascii="Times New Roman"/>
          <w:szCs w:val="24"/>
          <w:lang w:val="hr-HR"/>
        </w:rPr>
        <w:t xml:space="preserve"> St-</w:t>
      </w:r>
      <w:r w:rsidR="00F16F66">
        <w:rPr>
          <w:rFonts w:hAnsi="Times New Roman" w:ascii="Times New Roman"/>
          <w:szCs w:val="24"/>
          <w:lang w:val="hr-HR"/>
        </w:rPr>
        <w:t>1116/11</w:t>
      </w:r>
    </w:p>
    <w:p w:rsidRDefault="00656E44" w:rsidP="00C64661" w:rsidR="00656E44" w:rsidRPr="00C1630E">
      <w:pPr>
        <w:rPr>
          <w:rFonts w:hAnsi="Times New Roman" w:ascii="Times New Roman"/>
          <w:szCs w:val="24"/>
          <w:lang w:val="hr-HR"/>
        </w:rPr>
      </w:pPr>
    </w:p>
    <w:p w:rsidRDefault="00C53C61" w:rsidP="00C53C61" w:rsidR="00C53C61" w:rsidRPr="00C1630E">
      <w:pPr>
        <w:jc w:val="center"/>
        <w:rPr>
          <w:rFonts w:hAnsi="Times New Roman" w:ascii="Times New Roman"/>
          <w:szCs w:val="24"/>
          <w:lang w:val="hr-HR"/>
        </w:rPr>
      </w:pPr>
      <w:r w:rsidRPr="00C1630E">
        <w:rPr>
          <w:rFonts w:hAnsi="Times New Roman" w:ascii="Times New Roman"/>
          <w:szCs w:val="24"/>
          <w:lang w:val="hr-HR"/>
        </w:rPr>
        <w:t>R E P U B L I K A  H R V A T S K A</w:t>
      </w:r>
    </w:p>
    <w:p w:rsidRDefault="00C1630E" w:rsidP="00C64661" w:rsidR="00C1630E">
      <w:pPr>
        <w:jc w:val="center"/>
        <w:rPr>
          <w:rFonts w:hAnsi="Times New Roman" w:ascii="Times New Roman"/>
          <w:szCs w:val="24"/>
          <w:lang w:val="hr-HR"/>
        </w:rPr>
      </w:pPr>
    </w:p>
    <w:p w:rsidRDefault="00E41247" w:rsidP="00C64661" w:rsidR="00942046" w:rsidRPr="00C1630E">
      <w:pPr>
        <w:jc w:val="center"/>
        <w:rPr>
          <w:rFonts w:hAnsi="Times New Roman" w:ascii="Times New Roman"/>
          <w:szCs w:val="24"/>
          <w:lang w:val="hr-HR"/>
        </w:rPr>
      </w:pPr>
      <w:r w:rsidRPr="00C1630E">
        <w:rPr>
          <w:rFonts w:hAnsi="Times New Roman" w:ascii="Times New Roman"/>
          <w:szCs w:val="24"/>
          <w:lang w:val="hr-HR"/>
        </w:rPr>
        <w:t>R J E Š E NJ E</w:t>
      </w:r>
    </w:p>
    <w:p w:rsidRDefault="0080316B" w:rsidP="00C64661" w:rsidR="0080316B" w:rsidRPr="00AB064D">
      <w:pPr>
        <w:rPr>
          <w:rFonts w:hAnsi="Times New Roman" w:ascii="Times New Roman"/>
          <w:szCs w:val="24"/>
          <w:lang w:val="hr-HR"/>
        </w:rPr>
      </w:pPr>
    </w:p>
    <w:p w:rsidRDefault="00525E8D" w:rsidP="00525E8D" w:rsidR="0080316B" w:rsidRPr="00AB064D">
      <w:pPr>
        <w:ind w:firstLine="708"/>
        <w:jc w:val="both"/>
        <w:rPr>
          <w:rFonts w:hAnsi="Times New Roman" w:ascii="Times New Roman"/>
          <w:szCs w:val="24"/>
        </w:rPr>
      </w:pPr>
      <w:r w:rsidRPr="00525E8D">
        <w:rPr>
          <w:rFonts w:hAnsi="Times New Roman" w:ascii="Times New Roman"/>
          <w:szCs w:val="24"/>
          <w:lang w:val="hr-HR"/>
        </w:rPr>
        <w:t xml:space="preserve">Trgovački sud u Zagrebu, po sucu Gordanu Zubaku, u stečajnom  postupku nad dužnikom </w:t>
      </w:r>
      <w:r w:rsidR="00BD3673" w:rsidRPr="00BD3673">
        <w:rPr>
          <w:rFonts w:hAnsi="Times New Roman" w:ascii="Times New Roman"/>
          <w:bCs/>
          <w:szCs w:val="24"/>
          <w:lang w:val="hr-HR"/>
        </w:rPr>
        <w:t xml:space="preserve">AUTO-BAČIĆ d.o.o. u stečaju, Zagreb, Dubrava 256k, OIB: </w:t>
      </w:r>
      <w:r w:rsidR="00BD3673" w:rsidRPr="00BD3673">
        <w:rPr>
          <w:rFonts w:hAnsi="Times New Roman" w:ascii="Times New Roman"/>
          <w:bCs/>
          <w:szCs w:val="24"/>
        </w:rPr>
        <w:t>41459872069</w:t>
      </w:r>
      <w:r w:rsidR="00AB064D">
        <w:rPr>
          <w:rFonts w:hAnsi="Times New Roman" w:ascii="Times New Roman"/>
          <w:szCs w:val="24"/>
        </w:rPr>
        <w:t>,</w:t>
      </w:r>
      <w:r w:rsidR="008D0C16" w:rsidRPr="00AB064D">
        <w:rPr>
          <w:rFonts w:hAnsi="Times New Roman" w:ascii="Times New Roman"/>
          <w:szCs w:val="24"/>
          <w:lang w:val="hr-HR"/>
        </w:rPr>
        <w:t xml:space="preserve">  </w:t>
      </w:r>
      <w:r w:rsidR="004A6D04">
        <w:rPr>
          <w:rFonts w:hAnsi="Times New Roman" w:ascii="Times New Roman"/>
          <w:szCs w:val="24"/>
          <w:lang w:val="hr-HR"/>
        </w:rPr>
        <w:br/>
        <w:t>26</w:t>
      </w:r>
      <w:r w:rsidR="00BD3673">
        <w:rPr>
          <w:rFonts w:hAnsi="Times New Roman" w:ascii="Times New Roman"/>
          <w:szCs w:val="24"/>
          <w:lang w:val="hr-HR"/>
        </w:rPr>
        <w:t>. ožujka</w:t>
      </w:r>
      <w:r w:rsidR="00E41247" w:rsidRPr="00AB064D">
        <w:rPr>
          <w:rFonts w:hAnsi="Times New Roman" w:ascii="Times New Roman"/>
          <w:szCs w:val="24"/>
          <w:lang w:val="hr-HR"/>
        </w:rPr>
        <w:t xml:space="preserve"> </w:t>
      </w:r>
      <w:r w:rsidR="0080316B" w:rsidRPr="00AB064D">
        <w:rPr>
          <w:rFonts w:hAnsi="Times New Roman" w:ascii="Times New Roman"/>
          <w:szCs w:val="24"/>
          <w:lang w:val="hr-HR"/>
        </w:rPr>
        <w:t>201</w:t>
      </w:r>
      <w:r w:rsidR="00BD3673">
        <w:rPr>
          <w:rFonts w:hAnsi="Times New Roman" w:ascii="Times New Roman"/>
          <w:szCs w:val="24"/>
          <w:lang w:val="hr-HR"/>
        </w:rPr>
        <w:t>8</w:t>
      </w:r>
      <w:r w:rsidR="00E41247" w:rsidRPr="00AB064D">
        <w:rPr>
          <w:rFonts w:hAnsi="Times New Roman" w:ascii="Times New Roman"/>
          <w:szCs w:val="24"/>
          <w:lang w:val="hr-HR"/>
        </w:rPr>
        <w:t>.,</w:t>
      </w:r>
    </w:p>
    <w:p w:rsidRDefault="00C64661" w:rsidP="00C64661" w:rsidR="00C64661" w:rsidRPr="00AB064D">
      <w:pPr>
        <w:rPr>
          <w:rFonts w:hAnsi="Times New Roman" w:ascii="Times New Roman"/>
          <w:szCs w:val="24"/>
          <w:lang w:val="hr-HR"/>
        </w:rPr>
      </w:pPr>
    </w:p>
    <w:p w:rsidRDefault="00C53C61" w:rsidP="00C64661" w:rsidR="00C64661" w:rsidRPr="00C1630E">
      <w:pPr>
        <w:jc w:val="center"/>
        <w:rPr>
          <w:rFonts w:hAnsi="Times New Roman" w:ascii="Times New Roman"/>
          <w:szCs w:val="24"/>
          <w:lang w:val="hr-HR"/>
        </w:rPr>
      </w:pPr>
      <w:r w:rsidRPr="00C1630E">
        <w:rPr>
          <w:rFonts w:hAnsi="Times New Roman" w:ascii="Times New Roman"/>
          <w:szCs w:val="24"/>
          <w:lang w:val="hr-HR"/>
        </w:rPr>
        <w:t xml:space="preserve">r i j </w:t>
      </w:r>
      <w:r w:rsidR="00E41247" w:rsidRPr="00C1630E">
        <w:rPr>
          <w:rFonts w:hAnsi="Times New Roman" w:ascii="Times New Roman"/>
          <w:szCs w:val="24"/>
          <w:lang w:val="hr-HR"/>
        </w:rPr>
        <w:t>e š i o</w:t>
      </w:r>
      <w:r w:rsidR="00C64661" w:rsidRPr="00C1630E">
        <w:rPr>
          <w:rFonts w:hAnsi="Times New Roman" w:ascii="Times New Roman"/>
          <w:szCs w:val="24"/>
          <w:lang w:val="hr-HR"/>
        </w:rPr>
        <w:t xml:space="preserve">    j</w:t>
      </w:r>
      <w:r w:rsidRPr="00C1630E">
        <w:rPr>
          <w:rFonts w:hAnsi="Times New Roman" w:ascii="Times New Roman"/>
          <w:szCs w:val="24"/>
          <w:lang w:val="hr-HR"/>
        </w:rPr>
        <w:t xml:space="preserve"> </w:t>
      </w:r>
      <w:r w:rsidR="00C64661" w:rsidRPr="00C1630E">
        <w:rPr>
          <w:rFonts w:hAnsi="Times New Roman" w:ascii="Times New Roman"/>
          <w:szCs w:val="24"/>
          <w:lang w:val="hr-HR"/>
        </w:rPr>
        <w:t>e</w:t>
      </w:r>
    </w:p>
    <w:p w:rsidRDefault="007A5375" w:rsidP="00C64661" w:rsidR="007A5375" w:rsidRPr="00AB064D">
      <w:pPr>
        <w:rPr>
          <w:rFonts w:hAnsi="Times New Roman" w:ascii="Times New Roman"/>
          <w:b/>
          <w:szCs w:val="24"/>
          <w:lang w:val="hr-HR"/>
        </w:rPr>
      </w:pPr>
    </w:p>
    <w:p w:rsidRDefault="00813FAD" w:rsidP="00515E3A" w:rsidR="00244FCD" w:rsidRPr="00C1630E">
      <w:pPr>
        <w:ind w:firstLine="360"/>
        <w:jc w:val="both"/>
        <w:rPr>
          <w:rFonts w:hAnsi="Times New Roman" w:ascii="Times New Roman"/>
          <w:szCs w:val="24"/>
          <w:lang w:val="hr-HR"/>
        </w:rPr>
      </w:pPr>
      <w:r w:rsidRPr="00AB064D">
        <w:rPr>
          <w:rFonts w:hAnsi="Times New Roman" w:ascii="Times New Roman"/>
          <w:szCs w:val="24"/>
          <w:lang w:val="hr-HR"/>
        </w:rPr>
        <w:t>I.</w:t>
      </w:r>
      <w:r w:rsidR="000B2078" w:rsidRPr="00AB064D">
        <w:rPr>
          <w:rFonts w:hAnsi="Times New Roman" w:ascii="Times New Roman"/>
          <w:szCs w:val="24"/>
          <w:lang w:val="hr-HR"/>
        </w:rPr>
        <w:t xml:space="preserve"> </w:t>
      </w:r>
      <w:r w:rsidR="00BD3673">
        <w:rPr>
          <w:rFonts w:hAnsi="Times New Roman" w:ascii="Times New Roman"/>
          <w:szCs w:val="24"/>
          <w:lang w:val="hr-HR"/>
        </w:rPr>
        <w:t>Nekretnine u vlasništvu</w:t>
      </w:r>
      <w:r w:rsidR="00515E3A">
        <w:rPr>
          <w:rFonts w:hAnsi="Times New Roman" w:ascii="Times New Roman"/>
          <w:szCs w:val="24"/>
          <w:lang w:val="hr-HR"/>
        </w:rPr>
        <w:t xml:space="preserve"> stečajnog dužnika upisane</w:t>
      </w:r>
      <w:r w:rsidR="00BD3673" w:rsidRPr="00BD3673">
        <w:rPr>
          <w:rFonts w:hAnsi="Times New Roman" w:ascii="Times New Roman"/>
          <w:szCs w:val="24"/>
          <w:lang w:val="hr-HR"/>
        </w:rPr>
        <w:t xml:space="preserve"> u zemljišnim knjigama Općinskog građanskog suda u Zagrebu i to u:</w:t>
      </w:r>
      <w:r w:rsidR="00515E3A">
        <w:rPr>
          <w:rFonts w:hAnsi="Times New Roman" w:ascii="Times New Roman"/>
          <w:szCs w:val="24"/>
          <w:lang w:val="hr-HR"/>
        </w:rPr>
        <w:t xml:space="preserve"> </w:t>
      </w:r>
      <w:r w:rsidR="00BD3673" w:rsidRPr="00BD3673">
        <w:rPr>
          <w:rFonts w:hAnsi="Times New Roman" w:ascii="Times New Roman"/>
          <w:szCs w:val="24"/>
          <w:lang w:val="hr-HR"/>
        </w:rPr>
        <w:t>zk.ul. br. 5797 k.o. Resnik kčbr. 3089/8 u naravi oranica površine 720m2,</w:t>
      </w:r>
      <w:r w:rsidR="00515E3A">
        <w:rPr>
          <w:rFonts w:hAnsi="Times New Roman" w:ascii="Times New Roman"/>
          <w:szCs w:val="24"/>
          <w:lang w:val="hr-HR"/>
        </w:rPr>
        <w:t xml:space="preserve"> </w:t>
      </w:r>
      <w:r w:rsidR="00BD3673" w:rsidRPr="00BD3673">
        <w:rPr>
          <w:rFonts w:hAnsi="Times New Roman" w:ascii="Times New Roman"/>
          <w:szCs w:val="24"/>
          <w:lang w:val="hr-HR"/>
        </w:rPr>
        <w:t>zk. ul. br. 5495 k.o. Resnik kčbr.3089/5 u naravi zgrada broj 256 k Dubrava i  gospo</w:t>
      </w:r>
      <w:r w:rsidR="00515E3A">
        <w:rPr>
          <w:rFonts w:hAnsi="Times New Roman" w:ascii="Times New Roman"/>
          <w:szCs w:val="24"/>
          <w:lang w:val="hr-HR"/>
        </w:rPr>
        <w:t xml:space="preserve">darsko dvorište površine 1795m2 i </w:t>
      </w:r>
      <w:r w:rsidR="00BD3673" w:rsidRPr="00BD3673">
        <w:rPr>
          <w:rFonts w:hAnsi="Times New Roman" w:ascii="Times New Roman"/>
          <w:szCs w:val="24"/>
          <w:lang w:val="hr-HR"/>
        </w:rPr>
        <w:t xml:space="preserve">zk.ul. br. 4888 k.o. Resnik kčbr. 3089/7 u naravi zgrada br. 256/l i gospodarsko dvorište površine </w:t>
      </w:r>
      <w:smartTag w:element="metricconverter" w:uri="urn:schemas-microsoft-com:office:smarttags">
        <w:smartTagPr>
          <w:attr w:val="1689 m2" w:name="ProductID"/>
        </w:smartTagPr>
        <w:r w:rsidR="00BD3673" w:rsidRPr="00BD3673">
          <w:rPr>
            <w:rFonts w:hAnsi="Times New Roman" w:ascii="Times New Roman"/>
            <w:szCs w:val="24"/>
            <w:lang w:val="hr-HR"/>
          </w:rPr>
          <w:t>1689 m2</w:t>
        </w:r>
      </w:smartTag>
      <w:r w:rsidR="0023226D">
        <w:rPr>
          <w:rFonts w:hAnsi="Times New Roman" w:ascii="Times New Roman"/>
          <w:szCs w:val="24"/>
          <w:lang w:val="hr-HR"/>
        </w:rPr>
        <w:t>,</w:t>
      </w:r>
      <w:r w:rsidR="00515E3A">
        <w:rPr>
          <w:rFonts w:hAnsi="Times New Roman" w:ascii="Times New Roman"/>
          <w:szCs w:val="24"/>
          <w:lang w:val="hr-HR"/>
        </w:rPr>
        <w:t xml:space="preserve"> dosuđuju</w:t>
      </w:r>
      <w:r w:rsidR="004749D7" w:rsidRPr="00C1630E">
        <w:rPr>
          <w:rFonts w:hAnsi="Times New Roman" w:ascii="Times New Roman"/>
          <w:szCs w:val="24"/>
          <w:lang w:val="hr-HR"/>
        </w:rPr>
        <w:t xml:space="preserve"> se kupcu</w:t>
      </w:r>
      <w:r w:rsidR="00244FCD" w:rsidRPr="00C1630E">
        <w:rPr>
          <w:rFonts w:hAnsi="Times New Roman" w:ascii="Times New Roman"/>
          <w:szCs w:val="24"/>
          <w:lang w:val="hr-HR"/>
        </w:rPr>
        <w:t>:</w:t>
      </w:r>
    </w:p>
    <w:p w:rsidRDefault="0072591B" w:rsidP="00C116AA" w:rsidR="00C116AA">
      <w:pPr>
        <w:ind w:left="360"/>
        <w:jc w:val="both"/>
        <w:rPr>
          <w:rFonts w:hAnsi="Times New Roman" w:ascii="Times New Roman"/>
          <w:szCs w:val="24"/>
          <w:lang w:val="hr-HR"/>
        </w:rPr>
      </w:pPr>
      <w:r>
        <w:rPr>
          <w:rFonts w:hAnsi="Times New Roman" w:ascii="Times New Roman"/>
          <w:szCs w:val="24"/>
          <w:lang w:val="hr-HR"/>
        </w:rPr>
        <w:t xml:space="preserve">Imperij građenje d.o.o., Sesvete, Vladimira Ruždjaka 8, OIB: </w:t>
      </w:r>
      <w:r w:rsidRPr="0072591B">
        <w:rPr>
          <w:rFonts w:hAnsi="Times New Roman" w:ascii="Times New Roman"/>
          <w:szCs w:val="24"/>
        </w:rPr>
        <w:t>55690697018</w:t>
      </w:r>
      <w:r w:rsidR="00244FCD" w:rsidRPr="0072591B">
        <w:rPr>
          <w:rFonts w:hAnsi="Times New Roman" w:ascii="Times New Roman"/>
          <w:szCs w:val="24"/>
          <w:lang w:val="hr-HR"/>
        </w:rPr>
        <w:t>.</w:t>
      </w:r>
    </w:p>
    <w:p w:rsidRDefault="00C116AA" w:rsidP="00C116AA" w:rsidR="00C116AA">
      <w:pPr>
        <w:ind w:left="360"/>
        <w:jc w:val="both"/>
        <w:rPr>
          <w:rFonts w:hAnsi="Times New Roman" w:ascii="Times New Roman"/>
          <w:szCs w:val="24"/>
          <w:lang w:val="hr-HR"/>
        </w:rPr>
      </w:pPr>
    </w:p>
    <w:p w:rsidRDefault="00C116AA" w:rsidP="00D11450" w:rsidR="008D0C16" w:rsidRPr="00C116AA">
      <w:pPr>
        <w:ind w:firstLine="360"/>
        <w:jc w:val="both"/>
        <w:rPr>
          <w:rFonts w:hAnsi="Times New Roman" w:ascii="Times New Roman"/>
          <w:szCs w:val="24"/>
          <w:lang w:val="hr-HR"/>
        </w:rPr>
      </w:pPr>
      <w:r>
        <w:rPr>
          <w:rFonts w:hAnsi="Times New Roman" w:ascii="Times New Roman"/>
          <w:szCs w:val="24"/>
          <w:lang w:val="hr-HR"/>
        </w:rPr>
        <w:t>II.</w:t>
      </w:r>
      <w:r w:rsidR="00244FCD" w:rsidRPr="00C116AA">
        <w:rPr>
          <w:rFonts w:hAnsi="Times New Roman" w:ascii="Times New Roman"/>
          <w:szCs w:val="24"/>
          <w:lang w:val="hr-HR"/>
        </w:rPr>
        <w:t xml:space="preserve"> </w:t>
      </w:r>
      <w:r w:rsidR="00024B49" w:rsidRPr="00C116AA">
        <w:rPr>
          <w:rFonts w:hAnsi="Times New Roman" w:ascii="Times New Roman"/>
          <w:szCs w:val="24"/>
          <w:lang w:val="hr-HR"/>
        </w:rPr>
        <w:t xml:space="preserve">Kupac </w:t>
      </w:r>
      <w:r w:rsidRPr="00C116AA">
        <w:rPr>
          <w:rFonts w:hAnsi="Times New Roman" w:ascii="Times New Roman"/>
          <w:szCs w:val="24"/>
          <w:lang w:val="hr-HR"/>
        </w:rPr>
        <w:t xml:space="preserve">Imperij građenje d.o.o., Sesvete, Vladimira Ruždjaka 8, OIB: </w:t>
      </w:r>
      <w:r w:rsidRPr="00C116AA">
        <w:rPr>
          <w:rFonts w:hAnsi="Times New Roman" w:ascii="Times New Roman"/>
          <w:szCs w:val="24"/>
        </w:rPr>
        <w:t>55690697018</w:t>
      </w:r>
      <w:r w:rsidR="00024B49" w:rsidRPr="00C116AA">
        <w:rPr>
          <w:rFonts w:hAnsi="Times New Roman" w:ascii="Times New Roman"/>
          <w:szCs w:val="24"/>
          <w:lang w:val="hr-HR"/>
        </w:rPr>
        <w:t xml:space="preserve">, kao </w:t>
      </w:r>
      <w:r>
        <w:rPr>
          <w:rFonts w:hAnsi="Times New Roman" w:ascii="Times New Roman"/>
          <w:szCs w:val="24"/>
          <w:lang w:val="hr-HR"/>
        </w:rPr>
        <w:t xml:space="preserve">prvoupisani </w:t>
      </w:r>
      <w:r w:rsidR="00024B49" w:rsidRPr="00C116AA">
        <w:rPr>
          <w:rFonts w:hAnsi="Times New Roman" w:ascii="Times New Roman"/>
          <w:szCs w:val="24"/>
          <w:lang w:val="hr-HR"/>
        </w:rPr>
        <w:t>razlučni vjerovnik, oslobođen je plaćanja dijela kupovnine za</w:t>
      </w:r>
      <w:r>
        <w:rPr>
          <w:rFonts w:hAnsi="Times New Roman" w:ascii="Times New Roman"/>
          <w:szCs w:val="24"/>
          <w:lang w:val="hr-HR"/>
        </w:rPr>
        <w:t xml:space="preserve"> nekretnine</w:t>
      </w:r>
      <w:r w:rsidR="00024B49" w:rsidRPr="00C116AA">
        <w:rPr>
          <w:rFonts w:hAnsi="Times New Roman" w:ascii="Times New Roman"/>
          <w:szCs w:val="24"/>
          <w:lang w:val="hr-HR"/>
        </w:rPr>
        <w:t xml:space="preserve"> </w:t>
      </w:r>
      <w:r>
        <w:rPr>
          <w:rFonts w:hAnsi="Times New Roman" w:ascii="Times New Roman"/>
          <w:szCs w:val="24"/>
          <w:lang w:val="hr-HR"/>
        </w:rPr>
        <w:t>opisane</w:t>
      </w:r>
      <w:r w:rsidR="00024B49" w:rsidRPr="00C116AA">
        <w:rPr>
          <w:rFonts w:hAnsi="Times New Roman" w:ascii="Times New Roman"/>
          <w:szCs w:val="24"/>
          <w:lang w:val="hr-HR"/>
        </w:rPr>
        <w:t xml:space="preserve"> u točki I. izreke ovog rješenja</w:t>
      </w:r>
      <w:r w:rsidR="00244FCD" w:rsidRPr="00C116AA">
        <w:rPr>
          <w:rFonts w:hAnsi="Times New Roman" w:ascii="Times New Roman"/>
          <w:szCs w:val="24"/>
          <w:lang w:val="hr-HR"/>
        </w:rPr>
        <w:t xml:space="preserve"> </w:t>
      </w:r>
    </w:p>
    <w:p w:rsidRDefault="0023226D" w:rsidP="0023226D" w:rsidR="0023226D" w:rsidRPr="0023226D">
      <w:pPr>
        <w:ind w:left="360"/>
        <w:jc w:val="both"/>
        <w:rPr>
          <w:rFonts w:hAnsi="Times New Roman" w:ascii="Times New Roman"/>
          <w:szCs w:val="24"/>
          <w:lang w:val="hr-HR"/>
        </w:rPr>
      </w:pPr>
    </w:p>
    <w:p w:rsidRDefault="008D0C16" w:rsidP="00A86BE5" w:rsidR="008F3D8A" w:rsidRPr="00A86BE5">
      <w:pPr>
        <w:ind w:firstLine="360"/>
        <w:jc w:val="both"/>
        <w:rPr>
          <w:rFonts w:hAnsi="Times New Roman" w:ascii="Times New Roman"/>
          <w:szCs w:val="24"/>
        </w:rPr>
      </w:pPr>
      <w:r w:rsidRPr="00AB064D">
        <w:rPr>
          <w:rFonts w:hAnsi="Times New Roman" w:ascii="Times New Roman"/>
          <w:szCs w:val="24"/>
          <w:lang w:val="hr-HR"/>
        </w:rPr>
        <w:t>II</w:t>
      </w:r>
      <w:r w:rsidR="008F3D8A">
        <w:rPr>
          <w:rFonts w:hAnsi="Times New Roman" w:ascii="Times New Roman"/>
          <w:szCs w:val="24"/>
          <w:lang w:val="hr-HR"/>
        </w:rPr>
        <w:t>I</w:t>
      </w:r>
      <w:r w:rsidRPr="00AB064D">
        <w:rPr>
          <w:rFonts w:hAnsi="Times New Roman" w:ascii="Times New Roman"/>
          <w:szCs w:val="24"/>
          <w:lang w:val="hr-HR"/>
        </w:rPr>
        <w:t xml:space="preserve">. </w:t>
      </w:r>
      <w:r w:rsidR="00024B49" w:rsidRPr="00D11450">
        <w:rPr>
          <w:rFonts w:hAnsi="Times New Roman" w:ascii="Times New Roman"/>
          <w:szCs w:val="24"/>
          <w:lang w:val="hr-HR"/>
        </w:rPr>
        <w:t xml:space="preserve">Kupac </w:t>
      </w:r>
      <w:r w:rsidR="00D11450" w:rsidRPr="00D11450">
        <w:rPr>
          <w:rFonts w:hAnsi="Times New Roman" w:ascii="Times New Roman"/>
          <w:szCs w:val="24"/>
          <w:lang w:val="hr-HR"/>
        </w:rPr>
        <w:t xml:space="preserve">Imperij građenje d.o.o., Sesvete, Vladimira Ruždjaka 8, OIB: </w:t>
      </w:r>
      <w:r w:rsidR="00D11450" w:rsidRPr="00D11450">
        <w:rPr>
          <w:rFonts w:hAnsi="Times New Roman" w:ascii="Times New Roman"/>
          <w:szCs w:val="24"/>
        </w:rPr>
        <w:t>55690697018</w:t>
      </w:r>
      <w:r w:rsidR="00093DA5" w:rsidRPr="00C1630E">
        <w:rPr>
          <w:rFonts w:hAnsi="Times New Roman" w:ascii="Times New Roman"/>
          <w:szCs w:val="24"/>
          <w:lang w:val="hr-HR"/>
        </w:rPr>
        <w:t>,</w:t>
      </w:r>
      <w:r w:rsidR="00093DA5">
        <w:rPr>
          <w:rFonts w:hAnsi="Times New Roman" w:ascii="Times New Roman"/>
          <w:szCs w:val="24"/>
          <w:lang w:val="hr-HR"/>
        </w:rPr>
        <w:t xml:space="preserve"> </w:t>
      </w:r>
      <w:r w:rsidR="001F6153" w:rsidRPr="001F6153">
        <w:rPr>
          <w:rFonts w:hAnsi="Times New Roman" w:ascii="Times New Roman"/>
          <w:szCs w:val="24"/>
          <w:lang w:val="hr-HR"/>
        </w:rPr>
        <w:t>dužan je uplatiti dio kupovnine koja predstavlja troškove iz čl.</w:t>
      </w:r>
      <w:r w:rsidR="001F6153">
        <w:rPr>
          <w:rFonts w:hAnsi="Times New Roman" w:ascii="Times New Roman"/>
          <w:szCs w:val="24"/>
          <w:lang w:val="hr-HR"/>
        </w:rPr>
        <w:t xml:space="preserve"> 254</w:t>
      </w:r>
      <w:r w:rsidR="001F6153" w:rsidRPr="001F6153">
        <w:rPr>
          <w:rFonts w:hAnsi="Times New Roman" w:ascii="Times New Roman"/>
          <w:szCs w:val="24"/>
          <w:lang w:val="hr-HR"/>
        </w:rPr>
        <w:t>. Stečajnog zakona</w:t>
      </w:r>
      <w:r w:rsidR="001F6153">
        <w:rPr>
          <w:rFonts w:hAnsi="Times New Roman" w:ascii="Times New Roman"/>
          <w:szCs w:val="24"/>
          <w:lang w:val="hr-HR"/>
        </w:rPr>
        <w:t xml:space="preserve"> ("Narodne novine" broj 71/15 i 104/17) </w:t>
      </w:r>
      <w:r w:rsidR="001F6153" w:rsidRPr="001F6153">
        <w:rPr>
          <w:rFonts w:hAnsi="Times New Roman" w:ascii="Times New Roman"/>
          <w:szCs w:val="24"/>
          <w:lang w:val="hr-HR"/>
        </w:rPr>
        <w:t xml:space="preserve"> u</w:t>
      </w:r>
      <w:r w:rsidR="001F4A49">
        <w:rPr>
          <w:rFonts w:hAnsi="Times New Roman" w:ascii="Times New Roman"/>
          <w:szCs w:val="24"/>
          <w:lang w:val="hr-HR"/>
        </w:rPr>
        <w:t xml:space="preserve"> iznosu od 439.056,49</w:t>
      </w:r>
      <w:r w:rsidR="001F6153" w:rsidRPr="001F6153">
        <w:rPr>
          <w:rFonts w:hAnsi="Times New Roman" w:ascii="Times New Roman"/>
          <w:szCs w:val="24"/>
          <w:lang w:val="hr-HR"/>
        </w:rPr>
        <w:t xml:space="preserve"> kn, </w:t>
      </w:r>
      <w:r w:rsidR="001F4A49">
        <w:rPr>
          <w:rFonts w:hAnsi="Times New Roman" w:ascii="Times New Roman"/>
          <w:szCs w:val="24"/>
          <w:lang w:val="hr-HR"/>
        </w:rPr>
        <w:t>u roku od 15</w:t>
      </w:r>
      <w:r w:rsidR="001F6153" w:rsidRPr="001F6153">
        <w:rPr>
          <w:rFonts w:hAnsi="Times New Roman" w:ascii="Times New Roman"/>
          <w:szCs w:val="24"/>
          <w:lang w:val="hr-HR"/>
        </w:rPr>
        <w:t xml:space="preserve"> dana od pravomoćnosti rješenja o dosudi </w:t>
      </w:r>
      <w:r w:rsidR="007C737E" w:rsidRPr="007C737E">
        <w:rPr>
          <w:rFonts w:hAnsi="Times New Roman" w:ascii="Times New Roman"/>
          <w:szCs w:val="24"/>
          <w:lang w:val="hr-HR"/>
        </w:rPr>
        <w:t xml:space="preserve">na račun sudskog depozita Trgovačkog suda u Zagrebu, otvoren kod Hrvatske poštanske banke d.d. Zagreb broj </w:t>
      </w:r>
      <w:r w:rsidR="007C737E" w:rsidRPr="007C737E">
        <w:rPr>
          <w:rFonts w:hAnsi="Times New Roman" w:ascii="Times New Roman"/>
          <w:szCs w:val="24"/>
        </w:rPr>
        <w:t xml:space="preserve">HR9223900011300000460 </w:t>
      </w:r>
      <w:r w:rsidR="007C737E" w:rsidRPr="007C737E">
        <w:rPr>
          <w:rFonts w:hAnsi="Times New Roman" w:ascii="Times New Roman"/>
          <w:szCs w:val="24"/>
          <w:lang w:val="hr-HR"/>
        </w:rPr>
        <w:t xml:space="preserve">model 05 poziv na </w:t>
      </w:r>
      <w:r w:rsidR="007C737E">
        <w:rPr>
          <w:rFonts w:hAnsi="Times New Roman" w:ascii="Times New Roman"/>
          <w:szCs w:val="24"/>
          <w:lang w:val="hr-HR"/>
        </w:rPr>
        <w:t>1116-11</w:t>
      </w:r>
      <w:r w:rsidR="008F3D8A">
        <w:rPr>
          <w:rFonts w:hAnsi="Times New Roman" w:ascii="Times New Roman"/>
          <w:szCs w:val="24"/>
          <w:lang w:val="hr-HR"/>
        </w:rPr>
        <w:t xml:space="preserve">. </w:t>
      </w:r>
      <w:r w:rsidR="00C1630E" w:rsidRPr="00C1630E">
        <w:rPr>
          <w:rFonts w:hAnsi="Times New Roman" w:ascii="Times New Roman"/>
          <w:szCs w:val="24"/>
          <w:lang w:val="hr-HR"/>
        </w:rPr>
        <w:t>Ako kupac u navedenom roku ne položi kupovninu</w:t>
      </w:r>
      <w:r w:rsidR="008F3D8A">
        <w:rPr>
          <w:rFonts w:hAnsi="Times New Roman" w:ascii="Times New Roman"/>
          <w:szCs w:val="24"/>
          <w:lang w:val="hr-HR"/>
        </w:rPr>
        <w:t xml:space="preserve"> iz točke III. izreke</w:t>
      </w:r>
      <w:r w:rsidR="00C1630E" w:rsidRPr="00C1630E">
        <w:rPr>
          <w:rFonts w:hAnsi="Times New Roman" w:ascii="Times New Roman"/>
          <w:szCs w:val="24"/>
          <w:lang w:val="hr-HR"/>
        </w:rPr>
        <w:t xml:space="preserve">, sud će </w:t>
      </w:r>
      <w:r w:rsidR="00FF309E">
        <w:rPr>
          <w:rFonts w:hAnsi="Times New Roman" w:ascii="Times New Roman"/>
          <w:szCs w:val="24"/>
          <w:lang w:val="hr-HR"/>
        </w:rPr>
        <w:t xml:space="preserve">nekretnine opisane u točki I. izreke </w:t>
      </w:r>
      <w:r w:rsidR="00FF309E">
        <w:rPr>
          <w:rFonts w:hAnsi="Times New Roman" w:ascii="Times New Roman"/>
          <w:szCs w:val="24"/>
        </w:rPr>
        <w:t>dosuditi</w:t>
      </w:r>
      <w:r w:rsidR="00FF309E" w:rsidRPr="00FF309E">
        <w:rPr>
          <w:rFonts w:hAnsi="Times New Roman" w:ascii="Times New Roman"/>
          <w:szCs w:val="24"/>
        </w:rPr>
        <w:t xml:space="preserve"> </w:t>
      </w:r>
      <w:r w:rsidR="00FF309E">
        <w:rPr>
          <w:rFonts w:hAnsi="Times New Roman" w:ascii="Times New Roman"/>
          <w:szCs w:val="24"/>
        </w:rPr>
        <w:t>društvu</w:t>
      </w:r>
      <w:r w:rsidR="00976EBD">
        <w:rPr>
          <w:rFonts w:hAnsi="Times New Roman" w:ascii="Times New Roman"/>
          <w:szCs w:val="24"/>
        </w:rPr>
        <w:t xml:space="preserve"> KorBox d.o.o., Zagreb, Trgovačka </w:t>
      </w:r>
      <w:r w:rsidR="007C17B5">
        <w:rPr>
          <w:rFonts w:hAnsi="Times New Roman" w:ascii="Times New Roman"/>
          <w:szCs w:val="24"/>
        </w:rPr>
        <w:t xml:space="preserve">6, OIB: 54253942164, za iznos od </w:t>
      </w:r>
      <w:r w:rsidR="009548F1">
        <w:rPr>
          <w:rFonts w:hAnsi="Times New Roman" w:ascii="Times New Roman"/>
          <w:szCs w:val="24"/>
        </w:rPr>
        <w:t>5.570.011,50</w:t>
      </w:r>
      <w:r w:rsidR="007C17B5">
        <w:rPr>
          <w:rFonts w:hAnsi="Times New Roman" w:ascii="Times New Roman"/>
          <w:szCs w:val="24"/>
        </w:rPr>
        <w:t xml:space="preserve"> kn</w:t>
      </w:r>
      <w:r w:rsidR="009548F1">
        <w:rPr>
          <w:rFonts w:hAnsi="Times New Roman" w:ascii="Times New Roman"/>
          <w:szCs w:val="24"/>
        </w:rPr>
        <w:t xml:space="preserve">. </w:t>
      </w:r>
      <w:r w:rsidR="00FF309E" w:rsidRPr="00FF309E">
        <w:rPr>
          <w:rFonts w:hAnsi="Times New Roman" w:ascii="Times New Roman"/>
          <w:szCs w:val="24"/>
        </w:rPr>
        <w:t>U tom slučaju sud će donijeti posebno rješenje o dosudi svakom narednom kupcu koji je ispunio uvjete da mu se navedena pokretnina dosudi u kojem će odrediti rok za polaganje kupovnine i u tom rješenju oglasit će nevažećom dosudu kupcu koji je ponudio višu cijenu</w:t>
      </w:r>
    </w:p>
    <w:p w:rsidRDefault="004749D7" w:rsidP="00A86BE5" w:rsidR="004749D7" w:rsidRPr="00AB064D">
      <w:pPr>
        <w:jc w:val="both"/>
        <w:rPr>
          <w:rFonts w:hAnsi="Times New Roman" w:ascii="Times New Roman"/>
          <w:szCs w:val="24"/>
          <w:lang w:val="hr-HR"/>
        </w:rPr>
      </w:pPr>
    </w:p>
    <w:p w:rsidRDefault="004749D7" w:rsidP="00C53C61" w:rsidR="005C73B5">
      <w:pPr>
        <w:ind w:firstLine="360"/>
        <w:jc w:val="both"/>
        <w:rPr>
          <w:rFonts w:hAnsi="Times New Roman" w:ascii="Times New Roman"/>
          <w:szCs w:val="24"/>
          <w:lang w:val="hr-HR"/>
        </w:rPr>
      </w:pPr>
      <w:r>
        <w:rPr>
          <w:rFonts w:hAnsi="Times New Roman" w:ascii="Times New Roman"/>
          <w:szCs w:val="24"/>
          <w:lang w:val="hr-HR"/>
        </w:rPr>
        <w:t>I</w:t>
      </w:r>
      <w:r w:rsidR="00BC5C04">
        <w:rPr>
          <w:rFonts w:hAnsi="Times New Roman" w:ascii="Times New Roman"/>
          <w:szCs w:val="24"/>
          <w:lang w:val="hr-HR"/>
        </w:rPr>
        <w:t>V</w:t>
      </w:r>
      <w:r w:rsidR="000E44A9" w:rsidRPr="00AB064D">
        <w:rPr>
          <w:rFonts w:hAnsi="Times New Roman" w:ascii="Times New Roman"/>
          <w:szCs w:val="24"/>
          <w:lang w:val="hr-HR"/>
        </w:rPr>
        <w:t xml:space="preserve">. </w:t>
      </w:r>
      <w:r w:rsidRPr="004749D7">
        <w:rPr>
          <w:rFonts w:hAnsi="Times New Roman" w:ascii="Times New Roman"/>
          <w:szCs w:val="24"/>
          <w:lang w:val="hr-HR"/>
        </w:rPr>
        <w:t>Određuje se upis prava vlasni</w:t>
      </w:r>
      <w:r w:rsidR="00F227D3">
        <w:rPr>
          <w:rFonts w:hAnsi="Times New Roman" w:ascii="Times New Roman"/>
          <w:szCs w:val="24"/>
          <w:lang w:val="hr-HR"/>
        </w:rPr>
        <w:t>štva u korist kupca</w:t>
      </w:r>
      <w:r w:rsidR="00A86BE5" w:rsidRPr="00A86BE5">
        <w:rPr>
          <w:rFonts w:hAnsi="Times New Roman" w:ascii="Times New Roman"/>
          <w:szCs w:val="24"/>
          <w:lang w:val="hr-HR"/>
        </w:rPr>
        <w:t xml:space="preserve"> Imperij građenje d.o.o., Sesvete, Vladimira Ruždjaka 8, OIB: </w:t>
      </w:r>
      <w:r w:rsidR="00A86BE5" w:rsidRPr="00A86BE5">
        <w:rPr>
          <w:rFonts w:hAnsi="Times New Roman" w:ascii="Times New Roman"/>
          <w:szCs w:val="24"/>
        </w:rPr>
        <w:t>55690697018</w:t>
      </w:r>
      <w:r w:rsidR="00A86BE5">
        <w:rPr>
          <w:rFonts w:hAnsi="Times New Roman" w:ascii="Times New Roman"/>
          <w:szCs w:val="24"/>
        </w:rPr>
        <w:t>,</w:t>
      </w:r>
      <w:r w:rsidR="00A86BE5">
        <w:rPr>
          <w:rFonts w:hAnsi="Times New Roman" w:ascii="Times New Roman"/>
          <w:szCs w:val="24"/>
          <w:lang w:val="hr-HR"/>
        </w:rPr>
        <w:t xml:space="preserve"> na dosuđenim nekretninama</w:t>
      </w:r>
      <w:r w:rsidRPr="004749D7">
        <w:rPr>
          <w:rFonts w:hAnsi="Times New Roman" w:ascii="Times New Roman"/>
          <w:szCs w:val="24"/>
          <w:lang w:val="hr-HR"/>
        </w:rPr>
        <w:t>, nakon pravomoćnosti ovog rješenja i nakon što kupac uplati iznos kupovnine iz točke II</w:t>
      </w:r>
      <w:r w:rsidR="00A86BE5">
        <w:rPr>
          <w:rFonts w:hAnsi="Times New Roman" w:ascii="Times New Roman"/>
          <w:szCs w:val="24"/>
          <w:lang w:val="hr-HR"/>
        </w:rPr>
        <w:t>I</w:t>
      </w:r>
      <w:r w:rsidRPr="004749D7">
        <w:rPr>
          <w:rFonts w:hAnsi="Times New Roman" w:ascii="Times New Roman"/>
          <w:szCs w:val="24"/>
          <w:lang w:val="hr-HR"/>
        </w:rPr>
        <w:t>. izreke</w:t>
      </w:r>
      <w:r w:rsidR="005C73B5">
        <w:rPr>
          <w:rFonts w:hAnsi="Times New Roman" w:ascii="Times New Roman"/>
          <w:szCs w:val="24"/>
          <w:lang w:val="hr-HR"/>
        </w:rPr>
        <w:t>.</w:t>
      </w:r>
    </w:p>
    <w:p w:rsidRDefault="005C73B5" w:rsidP="00C53C61" w:rsidR="005C73B5">
      <w:pPr>
        <w:ind w:firstLine="360"/>
        <w:jc w:val="both"/>
        <w:rPr>
          <w:rFonts w:hAnsi="Times New Roman" w:ascii="Times New Roman"/>
          <w:szCs w:val="24"/>
          <w:lang w:val="hr-HR"/>
        </w:rPr>
      </w:pPr>
    </w:p>
    <w:p w:rsidRDefault="005C73B5" w:rsidP="00E76ECC" w:rsidR="004C2D14">
      <w:pPr>
        <w:ind w:firstLine="360"/>
        <w:jc w:val="both"/>
        <w:rPr>
          <w:rFonts w:hAnsi="Times New Roman" w:ascii="Times New Roman"/>
          <w:bCs/>
          <w:szCs w:val="24"/>
          <w:lang w:val="hr-HR"/>
        </w:rPr>
      </w:pPr>
      <w:r>
        <w:rPr>
          <w:rFonts w:hAnsi="Times New Roman" w:ascii="Times New Roman"/>
          <w:szCs w:val="24"/>
          <w:lang w:val="hr-HR"/>
        </w:rPr>
        <w:t>V.</w:t>
      </w:r>
      <w:r w:rsidRPr="005C73B5">
        <w:rPr>
          <w:rFonts w:hAnsi="Times New Roman" w:ascii="Times New Roman"/>
          <w:szCs w:val="24"/>
          <w:lang w:val="hr-HR"/>
        </w:rPr>
        <w:t xml:space="preserve"> </w:t>
      </w:r>
      <w:r w:rsidR="00EA3739">
        <w:rPr>
          <w:rFonts w:hAnsi="Times New Roman" w:ascii="Times New Roman"/>
          <w:szCs w:val="24"/>
          <w:lang w:val="hr-HR"/>
        </w:rPr>
        <w:t xml:space="preserve">Nalaže se brisanje </w:t>
      </w:r>
      <w:r w:rsidR="00AF67B3">
        <w:rPr>
          <w:rFonts w:hAnsi="Times New Roman" w:ascii="Times New Roman"/>
          <w:szCs w:val="24"/>
          <w:lang w:val="hr-HR"/>
        </w:rPr>
        <w:t>zabilj</w:t>
      </w:r>
      <w:r w:rsidR="00E76ECC">
        <w:rPr>
          <w:rFonts w:hAnsi="Times New Roman" w:ascii="Times New Roman"/>
          <w:szCs w:val="24"/>
          <w:lang w:val="hr-HR"/>
        </w:rPr>
        <w:t>e</w:t>
      </w:r>
      <w:r w:rsidR="00AF67B3">
        <w:rPr>
          <w:rFonts w:hAnsi="Times New Roman" w:ascii="Times New Roman"/>
          <w:szCs w:val="24"/>
          <w:lang w:val="hr-HR"/>
        </w:rPr>
        <w:t xml:space="preserve">žbe </w:t>
      </w:r>
      <w:r w:rsidRPr="005C73B5">
        <w:rPr>
          <w:rFonts w:hAnsi="Times New Roman" w:ascii="Times New Roman"/>
          <w:szCs w:val="24"/>
          <w:lang w:val="hr-HR"/>
        </w:rPr>
        <w:t xml:space="preserve">broj </w:t>
      </w:r>
      <w:r w:rsidR="00B14CA2">
        <w:rPr>
          <w:rFonts w:hAnsi="Times New Roman" w:ascii="Times New Roman"/>
          <w:szCs w:val="24"/>
          <w:lang w:val="hr-HR"/>
        </w:rPr>
        <w:t>Z-</w:t>
      </w:r>
      <w:r w:rsidR="007A5F8C">
        <w:rPr>
          <w:rFonts w:hAnsi="Times New Roman" w:ascii="Times New Roman"/>
          <w:szCs w:val="24"/>
          <w:lang w:val="hr-HR"/>
        </w:rPr>
        <w:t>60697/11</w:t>
      </w:r>
      <w:r w:rsidR="00807CA5">
        <w:rPr>
          <w:rFonts w:hAnsi="Times New Roman" w:ascii="Times New Roman"/>
          <w:szCs w:val="24"/>
          <w:lang w:val="hr-HR"/>
        </w:rPr>
        <w:t xml:space="preserve"> zaprimljeno </w:t>
      </w:r>
      <w:r w:rsidR="007A5F8C">
        <w:rPr>
          <w:rFonts w:hAnsi="Times New Roman" w:ascii="Times New Roman"/>
          <w:szCs w:val="24"/>
          <w:lang w:val="hr-HR"/>
        </w:rPr>
        <w:t>9.12.2011</w:t>
      </w:r>
      <w:r w:rsidR="00B14CA2">
        <w:rPr>
          <w:rFonts w:hAnsi="Times New Roman" w:ascii="Times New Roman"/>
          <w:szCs w:val="24"/>
          <w:lang w:val="hr-HR"/>
        </w:rPr>
        <w:t>.</w:t>
      </w:r>
      <w:r w:rsidR="00807CA5">
        <w:rPr>
          <w:rFonts w:hAnsi="Times New Roman" w:ascii="Times New Roman"/>
          <w:szCs w:val="24"/>
          <w:lang w:val="hr-HR"/>
        </w:rPr>
        <w:t>,</w:t>
      </w:r>
      <w:r w:rsidR="00881751">
        <w:rPr>
          <w:rFonts w:hAnsi="Times New Roman" w:ascii="Times New Roman"/>
          <w:szCs w:val="24"/>
          <w:lang w:val="hr-HR"/>
        </w:rPr>
        <w:t xml:space="preserve"> </w:t>
      </w:r>
      <w:r w:rsidRPr="005C73B5">
        <w:rPr>
          <w:rFonts w:hAnsi="Times New Roman" w:ascii="Times New Roman"/>
          <w:szCs w:val="24"/>
          <w:lang w:val="hr-HR"/>
        </w:rPr>
        <w:t>kojom je</w:t>
      </w:r>
      <w:r w:rsidR="00F227D3">
        <w:rPr>
          <w:rFonts w:hAnsi="Times New Roman" w:ascii="Times New Roman"/>
          <w:szCs w:val="24"/>
          <w:lang w:val="hr-HR"/>
        </w:rPr>
        <w:t xml:space="preserve"> na temelju rješenja Trgovačkog sud</w:t>
      </w:r>
      <w:r w:rsidR="007A5F8C">
        <w:rPr>
          <w:rFonts w:hAnsi="Times New Roman" w:ascii="Times New Roman"/>
          <w:szCs w:val="24"/>
          <w:lang w:val="hr-HR"/>
        </w:rPr>
        <w:t>a u Zagrebu br. St-1116/11-13 od 10. listopada</w:t>
      </w:r>
      <w:r w:rsidR="00077DB8">
        <w:rPr>
          <w:rFonts w:hAnsi="Times New Roman" w:ascii="Times New Roman"/>
          <w:szCs w:val="24"/>
          <w:lang w:val="hr-HR"/>
        </w:rPr>
        <w:t xml:space="preserve"> 2011</w:t>
      </w:r>
      <w:r w:rsidR="00F227D3">
        <w:rPr>
          <w:rFonts w:hAnsi="Times New Roman" w:ascii="Times New Roman"/>
          <w:szCs w:val="24"/>
          <w:lang w:val="hr-HR"/>
        </w:rPr>
        <w:t xml:space="preserve">. </w:t>
      </w:r>
      <w:r w:rsidR="00F227D3">
        <w:rPr>
          <w:rFonts w:hAnsi="Times New Roman" w:ascii="Times New Roman"/>
          <w:szCs w:val="24"/>
          <w:lang w:val="hr-HR"/>
        </w:rPr>
        <w:lastRenderedPageBreak/>
        <w:t xml:space="preserve">zabilježeno otvaranje stečajnog postupka nad dužnikom </w:t>
      </w:r>
      <w:r w:rsidR="00077DB8" w:rsidRPr="00077DB8">
        <w:rPr>
          <w:rFonts w:hAnsi="Times New Roman" w:ascii="Times New Roman"/>
          <w:bCs/>
          <w:szCs w:val="24"/>
          <w:lang w:val="hr-HR"/>
        </w:rPr>
        <w:t>AUTO-BAČIĆ d.o.o., Zagreb, Dubrava 256k</w:t>
      </w:r>
      <w:r w:rsidR="00A85C33">
        <w:rPr>
          <w:rFonts w:hAnsi="Times New Roman" w:ascii="Times New Roman"/>
          <w:bCs/>
          <w:szCs w:val="24"/>
          <w:lang w:val="hr-HR"/>
        </w:rPr>
        <w:t>, kao i zabilježbe</w:t>
      </w:r>
      <w:r w:rsidR="004C2D14">
        <w:rPr>
          <w:rFonts w:hAnsi="Times New Roman" w:ascii="Times New Roman"/>
          <w:bCs/>
          <w:szCs w:val="24"/>
          <w:lang w:val="hr-HR"/>
        </w:rPr>
        <w:t xml:space="preserve">  broj Z-2644/16 zaprimljeno 21.01</w:t>
      </w:r>
      <w:r w:rsidR="00F227D3">
        <w:rPr>
          <w:rFonts w:hAnsi="Times New Roman" w:ascii="Times New Roman"/>
          <w:bCs/>
          <w:szCs w:val="24"/>
          <w:lang w:val="hr-HR"/>
        </w:rPr>
        <w:t xml:space="preserve">.2016. </w:t>
      </w:r>
      <w:r w:rsidR="00602AE7">
        <w:rPr>
          <w:rFonts w:hAnsi="Times New Roman" w:ascii="Times New Roman"/>
          <w:bCs/>
          <w:szCs w:val="24"/>
          <w:lang w:val="hr-HR"/>
        </w:rPr>
        <w:t>kojo</w:t>
      </w:r>
      <w:r w:rsidR="00A85C33">
        <w:rPr>
          <w:rFonts w:hAnsi="Times New Roman" w:ascii="Times New Roman"/>
          <w:bCs/>
          <w:szCs w:val="24"/>
          <w:lang w:val="hr-HR"/>
        </w:rPr>
        <w:t xml:space="preserve">m je </w:t>
      </w:r>
      <w:r w:rsidR="004C2D14">
        <w:rPr>
          <w:rFonts w:hAnsi="Times New Roman" w:ascii="Times New Roman"/>
          <w:bCs/>
          <w:szCs w:val="24"/>
          <w:lang w:val="hr-HR"/>
        </w:rPr>
        <w:t>zabilježeno rješenje o prodaji Trgovačkog suda u Zagrebu posl. br. St-11</w:t>
      </w:r>
      <w:r w:rsidR="004169E8">
        <w:rPr>
          <w:rFonts w:hAnsi="Times New Roman" w:ascii="Times New Roman"/>
          <w:bCs/>
          <w:szCs w:val="24"/>
          <w:lang w:val="hr-HR"/>
        </w:rPr>
        <w:t xml:space="preserve">16/11-114 od 18. siječnja 2016. sve upisano u </w:t>
      </w:r>
      <w:r w:rsidR="004169E8" w:rsidRPr="004169E8">
        <w:rPr>
          <w:rFonts w:hAnsi="Times New Roman" w:ascii="Times New Roman"/>
          <w:bCs/>
          <w:szCs w:val="24"/>
          <w:lang w:val="hr-HR"/>
        </w:rPr>
        <w:t xml:space="preserve">zk.ul. br. 5797 k.o. Resnik kčbr. 3089/8 u naravi oranica površine 720m2, zk. ul. br. 5495 k.o. Resnik kčbr.3089/5 u naravi zgrada broj 256 k Dubrava i  gospodarsko dvorište površine 1795m2 i zk.ul. br. 4888 k.o. Resnik kčbr. 3089/7 u naravi zgrada br. 256/l i gospodarsko dvorište površine </w:t>
      </w:r>
      <w:smartTag w:element="metricconverter" w:uri="urn:schemas-microsoft-com:office:smarttags">
        <w:smartTagPr>
          <w:attr w:val="1689 m2" w:name="ProductID"/>
        </w:smartTagPr>
        <w:r w:rsidR="004169E8" w:rsidRPr="004169E8">
          <w:rPr>
            <w:rFonts w:hAnsi="Times New Roman" w:ascii="Times New Roman"/>
            <w:bCs/>
            <w:szCs w:val="24"/>
            <w:lang w:val="hr-HR"/>
          </w:rPr>
          <w:t>1689 m2</w:t>
        </w:r>
        <w:r w:rsidR="00BC5C04">
          <w:rPr>
            <w:rFonts w:hAnsi="Times New Roman" w:ascii="Times New Roman"/>
            <w:bCs/>
            <w:szCs w:val="24"/>
            <w:lang w:val="hr-HR"/>
          </w:rPr>
          <w:t>.</w:t>
        </w:r>
      </w:smartTag>
    </w:p>
    <w:p w:rsidRDefault="005C73B5" w:rsidP="00BC5C04" w:rsidR="00881751">
      <w:pPr>
        <w:jc w:val="both"/>
        <w:rPr>
          <w:rFonts w:hAnsi="Times New Roman" w:ascii="Times New Roman"/>
          <w:szCs w:val="24"/>
          <w:lang w:val="hr-HR"/>
        </w:rPr>
      </w:pPr>
      <w:r w:rsidRPr="005C73B5">
        <w:rPr>
          <w:rFonts w:hAnsi="Times New Roman" w:ascii="Times New Roman"/>
          <w:szCs w:val="24"/>
          <w:lang w:val="hr-HR"/>
        </w:rPr>
        <w:t xml:space="preserve"> </w:t>
      </w:r>
    </w:p>
    <w:p w:rsidRDefault="004749D7" w:rsidP="004609C7" w:rsidR="00ED5C97">
      <w:pPr>
        <w:ind w:firstLine="360"/>
        <w:jc w:val="both"/>
        <w:rPr>
          <w:rFonts w:hAnsi="Times New Roman" w:ascii="Times New Roman"/>
          <w:bCs/>
          <w:szCs w:val="24"/>
          <w:lang w:val="hr-HR"/>
        </w:rPr>
      </w:pPr>
      <w:r w:rsidRPr="004749D7">
        <w:rPr>
          <w:rFonts w:hAnsi="Times New Roman" w:ascii="Times New Roman"/>
          <w:szCs w:val="24"/>
          <w:lang w:val="hr-HR"/>
        </w:rPr>
        <w:t xml:space="preserve"> </w:t>
      </w:r>
      <w:r w:rsidR="005C73B5">
        <w:rPr>
          <w:rFonts w:hAnsi="Times New Roman" w:ascii="Times New Roman"/>
          <w:szCs w:val="24"/>
          <w:lang w:val="hr-HR"/>
        </w:rPr>
        <w:t>V</w:t>
      </w:r>
      <w:r w:rsidR="00BC5C04">
        <w:rPr>
          <w:rFonts w:hAnsi="Times New Roman" w:ascii="Times New Roman"/>
          <w:szCs w:val="24"/>
          <w:lang w:val="hr-HR"/>
        </w:rPr>
        <w:t>I</w:t>
      </w:r>
      <w:r w:rsidR="005C73B5">
        <w:rPr>
          <w:rFonts w:hAnsi="Times New Roman" w:ascii="Times New Roman"/>
          <w:szCs w:val="24"/>
          <w:lang w:val="hr-HR"/>
        </w:rPr>
        <w:t>.</w:t>
      </w:r>
      <w:r w:rsidR="00664248">
        <w:rPr>
          <w:rFonts w:hAnsi="Times New Roman" w:ascii="Times New Roman"/>
          <w:szCs w:val="24"/>
          <w:lang w:val="hr-HR"/>
        </w:rPr>
        <w:t xml:space="preserve"> </w:t>
      </w:r>
      <w:r w:rsidR="005C73B5">
        <w:rPr>
          <w:rFonts w:hAnsi="Times New Roman" w:ascii="Times New Roman"/>
          <w:szCs w:val="24"/>
          <w:lang w:val="hr-HR"/>
        </w:rPr>
        <w:t>N</w:t>
      </w:r>
      <w:r w:rsidR="00664248" w:rsidRPr="00664248">
        <w:rPr>
          <w:rFonts w:hAnsi="Times New Roman" w:ascii="Times New Roman"/>
          <w:szCs w:val="24"/>
          <w:lang w:val="hr-HR"/>
        </w:rPr>
        <w:t>alaže</w:t>
      </w:r>
      <w:r w:rsidR="00664248">
        <w:rPr>
          <w:rFonts w:hAnsi="Times New Roman" w:ascii="Times New Roman"/>
          <w:szCs w:val="24"/>
          <w:lang w:val="hr-HR"/>
        </w:rPr>
        <w:t xml:space="preserve"> se</w:t>
      </w:r>
      <w:r w:rsidR="00664248" w:rsidRPr="00664248">
        <w:rPr>
          <w:rFonts w:hAnsi="Times New Roman" w:ascii="Times New Roman"/>
          <w:szCs w:val="24"/>
          <w:lang w:val="hr-HR"/>
        </w:rPr>
        <w:t xml:space="preserve"> brisanje prava i tereta upisanih</w:t>
      </w:r>
      <w:r w:rsidR="005C73B5">
        <w:rPr>
          <w:rFonts w:hAnsi="Times New Roman" w:ascii="Times New Roman"/>
          <w:szCs w:val="24"/>
          <w:lang w:val="hr-HR"/>
        </w:rPr>
        <w:t xml:space="preserve"> </w:t>
      </w:r>
      <w:r w:rsidR="00664248" w:rsidRPr="00664248">
        <w:rPr>
          <w:rFonts w:hAnsi="Times New Roman" w:ascii="Times New Roman"/>
          <w:szCs w:val="24"/>
          <w:lang w:val="hr-HR"/>
        </w:rPr>
        <w:t>na listu C (</w:t>
      </w:r>
      <w:r w:rsidR="00807CA5">
        <w:rPr>
          <w:rFonts w:hAnsi="Times New Roman" w:ascii="Times New Roman"/>
          <w:szCs w:val="24"/>
          <w:lang w:val="hr-HR"/>
        </w:rPr>
        <w:t>teretovnica</w:t>
      </w:r>
      <w:r w:rsidR="00664248" w:rsidRPr="00664248">
        <w:rPr>
          <w:rFonts w:hAnsi="Times New Roman" w:ascii="Times New Roman"/>
          <w:szCs w:val="24"/>
          <w:lang w:val="hr-HR"/>
        </w:rPr>
        <w:t>)</w:t>
      </w:r>
      <w:r w:rsidR="00270A0F" w:rsidRPr="00270A0F">
        <w:rPr>
          <w:rFonts w:hAnsi="Times New Roman" w:ascii="Times New Roman"/>
          <w:bCs/>
          <w:szCs w:val="24"/>
          <w:lang w:val="hr-HR"/>
        </w:rPr>
        <w:t xml:space="preserve"> u</w:t>
      </w:r>
      <w:r w:rsidR="00ED5C97">
        <w:rPr>
          <w:rFonts w:hAnsi="Times New Roman" w:ascii="Times New Roman"/>
          <w:bCs/>
          <w:szCs w:val="24"/>
          <w:lang w:val="hr-HR"/>
        </w:rPr>
        <w:t>:</w:t>
      </w:r>
    </w:p>
    <w:p w:rsidRDefault="00270A0F" w:rsidP="004609C7" w:rsidR="009302F2">
      <w:pPr>
        <w:ind w:firstLine="360"/>
        <w:jc w:val="both"/>
        <w:rPr>
          <w:rFonts w:hAnsi="Times New Roman" w:ascii="Times New Roman"/>
          <w:szCs w:val="24"/>
          <w:lang w:val="hr-HR"/>
        </w:rPr>
      </w:pPr>
      <w:r w:rsidRPr="00270A0F">
        <w:rPr>
          <w:rFonts w:hAnsi="Times New Roman" w:ascii="Times New Roman"/>
          <w:bCs/>
          <w:szCs w:val="24"/>
          <w:lang w:val="hr-HR"/>
        </w:rPr>
        <w:t xml:space="preserve"> </w:t>
      </w:r>
      <w:r w:rsidR="00ED5C97">
        <w:rPr>
          <w:rFonts w:hAnsi="Times New Roman" w:ascii="Times New Roman"/>
          <w:bCs/>
          <w:szCs w:val="24"/>
          <w:lang w:val="hr-HR"/>
        </w:rPr>
        <w:t xml:space="preserve">1. </w:t>
      </w:r>
      <w:r w:rsidRPr="00270A0F">
        <w:rPr>
          <w:rFonts w:hAnsi="Times New Roman" w:ascii="Times New Roman"/>
          <w:bCs/>
          <w:szCs w:val="24"/>
          <w:lang w:val="hr-HR"/>
        </w:rPr>
        <w:t>zk.ul. br. 5797 k.o. Resnik kčbr. 3089/8</w:t>
      </w:r>
      <w:r>
        <w:rPr>
          <w:rFonts w:hAnsi="Times New Roman" w:ascii="Times New Roman"/>
          <w:bCs/>
          <w:szCs w:val="24"/>
          <w:lang w:val="hr-HR"/>
        </w:rPr>
        <w:t xml:space="preserve"> </w:t>
      </w:r>
      <w:r w:rsidR="00BD3FC7">
        <w:rPr>
          <w:rFonts w:hAnsi="Times New Roman" w:ascii="Times New Roman"/>
          <w:bCs/>
          <w:szCs w:val="24"/>
          <w:lang w:val="hr-HR"/>
        </w:rPr>
        <w:t xml:space="preserve">i to: </w:t>
      </w:r>
      <w:r w:rsidR="00D12DEE">
        <w:rPr>
          <w:rFonts w:hAnsi="Times New Roman" w:ascii="Times New Roman"/>
          <w:szCs w:val="24"/>
          <w:lang w:val="hr-HR"/>
        </w:rPr>
        <w:t xml:space="preserve"> </w:t>
      </w:r>
    </w:p>
    <w:p w:rsidRDefault="009302F2" w:rsidP="00ED5C97" w:rsidR="00270A0F">
      <w:pPr>
        <w:ind w:firstLine="360"/>
        <w:jc w:val="both"/>
        <w:rPr>
          <w:rFonts w:hAnsi="Times New Roman" w:ascii="Times New Roman"/>
          <w:szCs w:val="24"/>
        </w:rPr>
      </w:pPr>
      <w:r>
        <w:rPr>
          <w:rFonts w:hAnsi="Times New Roman" w:ascii="Times New Roman"/>
          <w:szCs w:val="24"/>
          <w:lang w:val="hr-HR"/>
        </w:rPr>
        <w:t>-</w:t>
      </w:r>
      <w:r w:rsidR="00D12DEE">
        <w:rPr>
          <w:rFonts w:hAnsi="Times New Roman" w:ascii="Times New Roman"/>
          <w:szCs w:val="24"/>
          <w:lang w:val="hr-HR"/>
        </w:rPr>
        <w:t>z</w:t>
      </w:r>
      <w:r w:rsidR="00D12DEE" w:rsidRPr="00D12DEE">
        <w:rPr>
          <w:rFonts w:hAnsi="Times New Roman" w:ascii="Times New Roman"/>
          <w:szCs w:val="24"/>
          <w:lang w:val="hr-HR"/>
        </w:rPr>
        <w:t>aprimljeno 13.11.2008. broj Z-64987/08</w:t>
      </w:r>
      <w:r w:rsidR="00D12DEE">
        <w:rPr>
          <w:rFonts w:hAnsi="Times New Roman" w:ascii="Times New Roman"/>
          <w:szCs w:val="24"/>
          <w:lang w:val="hr-HR"/>
        </w:rPr>
        <w:t xml:space="preserve"> kojim je t</w:t>
      </w:r>
      <w:r w:rsidR="00D12DEE" w:rsidRPr="00D12DEE">
        <w:rPr>
          <w:rFonts w:hAnsi="Times New Roman" w:ascii="Times New Roman"/>
          <w:szCs w:val="24"/>
          <w:lang w:val="hr-HR"/>
        </w:rPr>
        <w:t>emeljem Ugovora o založnom pravu od 10.11.2008.</w:t>
      </w:r>
      <w:r w:rsidR="00D12DEE">
        <w:rPr>
          <w:rFonts w:hAnsi="Times New Roman" w:ascii="Times New Roman"/>
          <w:szCs w:val="24"/>
          <w:lang w:val="hr-HR"/>
        </w:rPr>
        <w:t xml:space="preserve"> </w:t>
      </w:r>
      <w:r w:rsidR="00D12DEE" w:rsidRPr="00D12DEE">
        <w:rPr>
          <w:rFonts w:hAnsi="Times New Roman" w:ascii="Times New Roman"/>
          <w:szCs w:val="24"/>
          <w:lang w:val="hr-HR"/>
        </w:rPr>
        <w:t>godine, solemniziranog po j.b.Vuger Ignacu iz Sesveta, Karlovačka ulica 2.</w:t>
      </w:r>
      <w:r w:rsidR="00D12DEE">
        <w:rPr>
          <w:rFonts w:hAnsi="Times New Roman" w:ascii="Times New Roman"/>
          <w:szCs w:val="24"/>
          <w:lang w:val="hr-HR"/>
        </w:rPr>
        <w:t xml:space="preserve"> (Broj:OV-19976/2008), uknjiženo </w:t>
      </w:r>
      <w:r w:rsidR="00D12DEE" w:rsidRPr="00D12DEE">
        <w:rPr>
          <w:rFonts w:hAnsi="Times New Roman" w:ascii="Times New Roman"/>
          <w:szCs w:val="24"/>
          <w:lang w:val="hr-HR"/>
        </w:rPr>
        <w:t xml:space="preserve"> založno pravo radi osiguranja tražbine založnog vjerovnika temeljem mjenice po viđenju izdane u Zagrebu, dana 10.11.2008.</w:t>
      </w:r>
      <w:r w:rsidR="00D12DEE">
        <w:rPr>
          <w:rFonts w:hAnsi="Times New Roman" w:ascii="Times New Roman"/>
          <w:szCs w:val="24"/>
          <w:lang w:val="hr-HR"/>
        </w:rPr>
        <w:t xml:space="preserve"> </w:t>
      </w:r>
      <w:r w:rsidR="00D12DEE" w:rsidRPr="00D12DEE">
        <w:rPr>
          <w:rFonts w:hAnsi="Times New Roman" w:ascii="Times New Roman"/>
          <w:szCs w:val="24"/>
          <w:lang w:val="hr-HR"/>
        </w:rPr>
        <w:t>godine u iznosu od 20.000.000,00 KN, s kamatom po dospijeću koja se utvrđuje u visini stope važeće zakonske zatezne kamate u skladu s Odlukom o kamatnim stopama Zagrebačke banke d.d. (promjenjiva kamatna stopa) koja na dan sklapanaj ovog ugovora iznosi 17% godišnje, a u slučaju promjenjene stope zateznih kamata prema eskontnoj stopi Hrvatske narodne banke koja je vrijedila zadnjeg dana polugodišta koje je prethodilo tekućem polugodištu uvećanoj za 8% godišnje, koja teče od dana dospijeća do dana namirenja tražbine, uvećano za toškove i sve poreze utvrđene posebnim propisima, te pr</w:t>
      </w:r>
      <w:r w:rsidR="004D3C7D">
        <w:rPr>
          <w:rFonts w:hAnsi="Times New Roman" w:ascii="Times New Roman"/>
          <w:szCs w:val="24"/>
          <w:lang w:val="hr-HR"/>
        </w:rPr>
        <w:t>ema drugim ugovorenim uvjetima i</w:t>
      </w:r>
      <w:r w:rsidR="00D12DEE">
        <w:rPr>
          <w:rFonts w:hAnsi="Times New Roman" w:ascii="Times New Roman"/>
          <w:szCs w:val="24"/>
          <w:lang w:val="hr-HR"/>
        </w:rPr>
        <w:t xml:space="preserve"> </w:t>
      </w:r>
      <w:r w:rsidR="004609C7">
        <w:rPr>
          <w:rFonts w:hAnsi="Times New Roman" w:ascii="Times New Roman"/>
          <w:szCs w:val="24"/>
        </w:rPr>
        <w:t>z</w:t>
      </w:r>
      <w:r w:rsidR="004609C7" w:rsidRPr="004609C7">
        <w:rPr>
          <w:rFonts w:hAnsi="Times New Roman" w:ascii="Times New Roman"/>
          <w:szCs w:val="24"/>
        </w:rPr>
        <w:t>aprimljeno</w:t>
      </w:r>
      <w:r w:rsidR="00ED5C97">
        <w:rPr>
          <w:rFonts w:hAnsi="Times New Roman" w:ascii="Times New Roman"/>
          <w:szCs w:val="24"/>
        </w:rPr>
        <w:t xml:space="preserve"> 13.11.2018. broj Z-64987/08 kojim je zabilježeno da je glavni uložak zk.ul. 5495 k.o. Resnik, a sporedni uložak zk. ul. 4888 k.o. Resnik te zaprimljeno </w:t>
      </w:r>
      <w:r w:rsidR="004609C7" w:rsidRPr="004609C7">
        <w:rPr>
          <w:rFonts w:hAnsi="Times New Roman" w:ascii="Times New Roman"/>
          <w:szCs w:val="24"/>
        </w:rPr>
        <w:t>05.09.2016.g. pod brojem Z-38923/2016</w:t>
      </w:r>
      <w:r w:rsidR="004D3C7D">
        <w:rPr>
          <w:rFonts w:hAnsi="Times New Roman" w:ascii="Times New Roman"/>
          <w:szCs w:val="24"/>
        </w:rPr>
        <w:t xml:space="preserve"> kojim je utvrđena uknjižba, ustupanje založnog prava, ugovor o ustupu 08.08.2016.,</w:t>
      </w:r>
      <w:r w:rsidR="004609C7" w:rsidRPr="004609C7">
        <w:rPr>
          <w:rFonts w:hAnsi="Times New Roman" w:ascii="Times New Roman"/>
          <w:szCs w:val="24"/>
        </w:rPr>
        <w:t xml:space="preserve"> </w:t>
      </w:r>
      <w:r w:rsidR="004D3C7D">
        <w:rPr>
          <w:rFonts w:hAnsi="Times New Roman" w:ascii="Times New Roman"/>
          <w:szCs w:val="24"/>
        </w:rPr>
        <w:t>specijalna punomoć</w:t>
      </w:r>
      <w:r w:rsidR="004609C7" w:rsidRPr="004609C7">
        <w:rPr>
          <w:rFonts w:hAnsi="Times New Roman" w:ascii="Times New Roman"/>
          <w:szCs w:val="24"/>
        </w:rPr>
        <w:t xml:space="preserve"> 799/2016 02.08.2016, s ovlaštenika Zagrebačke banke d.d., Zagreb, Paromlinska 2 (OIB: 92963223473), za korist:</w:t>
      </w:r>
      <w:r w:rsidR="004D3C7D">
        <w:rPr>
          <w:rFonts w:hAnsi="Times New Roman" w:ascii="Times New Roman"/>
          <w:szCs w:val="24"/>
        </w:rPr>
        <w:t xml:space="preserve"> </w:t>
      </w:r>
      <w:r w:rsidR="00F813DA" w:rsidRPr="00F813DA">
        <w:rPr>
          <w:rFonts w:hAnsi="Times New Roman" w:ascii="Times New Roman"/>
          <w:szCs w:val="24"/>
          <w:lang w:val="hr-HR"/>
        </w:rPr>
        <w:t xml:space="preserve">Imperij građenje d.o.o., Sesvete, Vladimira Ruždjaka 8, OIB: </w:t>
      </w:r>
      <w:r w:rsidR="00F813DA" w:rsidRPr="00F813DA">
        <w:rPr>
          <w:rFonts w:hAnsi="Times New Roman" w:ascii="Times New Roman"/>
          <w:szCs w:val="24"/>
        </w:rPr>
        <w:t>55690697018</w:t>
      </w:r>
      <w:r>
        <w:rPr>
          <w:rFonts w:hAnsi="Times New Roman" w:ascii="Times New Roman"/>
          <w:szCs w:val="24"/>
        </w:rPr>
        <w:t>,</w:t>
      </w:r>
    </w:p>
    <w:p w:rsidRDefault="009302F2" w:rsidP="004609C7" w:rsidR="009302F2">
      <w:pPr>
        <w:ind w:firstLine="360"/>
        <w:jc w:val="both"/>
        <w:rPr>
          <w:rFonts w:hAnsi="Times New Roman" w:ascii="Times New Roman"/>
          <w:szCs w:val="24"/>
        </w:rPr>
      </w:pPr>
      <w:r>
        <w:rPr>
          <w:rFonts w:hAnsi="Times New Roman" w:ascii="Times New Roman"/>
          <w:szCs w:val="24"/>
        </w:rPr>
        <w:t>- z</w:t>
      </w:r>
      <w:r w:rsidRPr="009302F2">
        <w:rPr>
          <w:rFonts w:hAnsi="Times New Roman" w:ascii="Times New Roman"/>
          <w:szCs w:val="24"/>
        </w:rPr>
        <w:t>aprimlje</w:t>
      </w:r>
      <w:r>
        <w:rPr>
          <w:rFonts w:hAnsi="Times New Roman" w:ascii="Times New Roman"/>
          <w:szCs w:val="24"/>
        </w:rPr>
        <w:t>no 24.11.2009. broj Z-58501/09 kojim je n</w:t>
      </w:r>
      <w:r w:rsidRPr="009302F2">
        <w:rPr>
          <w:rFonts w:hAnsi="Times New Roman" w:ascii="Times New Roman"/>
          <w:szCs w:val="24"/>
        </w:rPr>
        <w:t>a temelju Sporazuma radi osiguranja novčane tražbine - dijela isplate kupoprodajne cijene - zasnivanjem založnog prava na nekretnini od 18.studenog 2009.g. javnobilježnički solemniziranog po</w:t>
      </w:r>
      <w:r>
        <w:rPr>
          <w:rFonts w:hAnsi="Times New Roman" w:ascii="Times New Roman"/>
          <w:szCs w:val="24"/>
        </w:rPr>
        <w:t>d brojem OV-15103/2009 uknjiženo</w:t>
      </w:r>
      <w:r w:rsidRPr="009302F2">
        <w:rPr>
          <w:rFonts w:hAnsi="Times New Roman" w:ascii="Times New Roman"/>
          <w:szCs w:val="24"/>
        </w:rPr>
        <w:t xml:space="preserve"> založno pravo u iznosu od 9.390.000,00 kuna sa rokom dospijeća od deset godina , računajući od dana potpisa Sporazuma i ostalih uvjeta iz Sporauma za korist:</w:t>
      </w:r>
      <w:r>
        <w:rPr>
          <w:rFonts w:hAnsi="Times New Roman" w:ascii="Times New Roman"/>
          <w:szCs w:val="24"/>
        </w:rPr>
        <w:t xml:space="preserve"> Milana Bačića </w:t>
      </w:r>
      <w:r w:rsidRPr="009302F2">
        <w:rPr>
          <w:rFonts w:hAnsi="Times New Roman" w:ascii="Times New Roman"/>
          <w:bCs/>
          <w:szCs w:val="24"/>
        </w:rPr>
        <w:t>OIB: 10724205180</w:t>
      </w:r>
      <w:r w:rsidRPr="00BD372A">
        <w:rPr>
          <w:rFonts w:hAnsi="Times New Roman" w:ascii="Times New Roman"/>
          <w:bCs/>
          <w:szCs w:val="24"/>
        </w:rPr>
        <w:t xml:space="preserve">, </w:t>
      </w:r>
      <w:r w:rsidR="00BD372A" w:rsidRPr="00BD372A">
        <w:rPr>
          <w:rFonts w:hAnsi="Times New Roman" w:ascii="Times New Roman"/>
          <w:bCs/>
          <w:szCs w:val="24"/>
        </w:rPr>
        <w:t>O</w:t>
      </w:r>
      <w:r w:rsidR="00ED5C97">
        <w:rPr>
          <w:rFonts w:hAnsi="Times New Roman" w:ascii="Times New Roman"/>
          <w:bCs/>
          <w:szCs w:val="24"/>
        </w:rPr>
        <w:t>porovečki Majdaki br.31, Zagreb i zaprimljeno 24.11.2009. broj Z-58501/09 kojim je zablježeno da je glavni uložak zk. ul. 5495 k.o. Resnik</w:t>
      </w:r>
    </w:p>
    <w:p w:rsidRDefault="00ED5C97" w:rsidP="004609C7" w:rsidR="00ED5C97">
      <w:pPr>
        <w:ind w:firstLine="360"/>
        <w:jc w:val="both"/>
        <w:rPr>
          <w:rFonts w:hAnsi="Times New Roman" w:ascii="Times New Roman"/>
          <w:szCs w:val="24"/>
        </w:rPr>
      </w:pPr>
      <w:r>
        <w:rPr>
          <w:rFonts w:hAnsi="Times New Roman" w:ascii="Times New Roman"/>
          <w:szCs w:val="24"/>
        </w:rPr>
        <w:t>- zaprimljeno 2.9.2010 broj Z-41954/10 kojim je na temelju rješenja o osiguranju posl. br.  Ovr-2354/10 od 24. kolovoza 2010. uknjiženo založno pravo radi osiguranja tražbine u iznosu od 4.365.694,14 kn na ime poreznog duga sa zakonskom zateznom kamatom tekućom od 19. travnja 2010. g. do isplate, za korist: Republike Hrvatske, OIB: 52634238587 i zaprimljeno 02.09.2010. broj Z-41954/10 kojom je zabilježena ovršivost tražbine.</w:t>
      </w:r>
    </w:p>
    <w:p w:rsidRDefault="00ED5C97" w:rsidP="004609C7" w:rsidR="00ED5C97">
      <w:pPr>
        <w:ind w:firstLine="360"/>
        <w:jc w:val="both"/>
        <w:rPr>
          <w:rFonts w:hAnsi="Times New Roman" w:ascii="Times New Roman"/>
          <w:szCs w:val="24"/>
        </w:rPr>
      </w:pPr>
      <w:r>
        <w:rPr>
          <w:rFonts w:hAnsi="Times New Roman" w:ascii="Times New Roman"/>
          <w:szCs w:val="24"/>
        </w:rPr>
        <w:t>2. zk. ul. br. 5495 k.o. Resnik, kč.br. 3089/5:</w:t>
      </w:r>
    </w:p>
    <w:p w:rsidRDefault="00ED5C97" w:rsidP="004609C7" w:rsidR="00DB4F3B">
      <w:pPr>
        <w:ind w:firstLine="360"/>
        <w:jc w:val="both"/>
        <w:rPr>
          <w:rFonts w:hAnsi="Times New Roman" w:ascii="Times New Roman"/>
          <w:szCs w:val="24"/>
        </w:rPr>
      </w:pPr>
      <w:r>
        <w:rPr>
          <w:rFonts w:hAnsi="Times New Roman" w:ascii="Times New Roman"/>
          <w:szCs w:val="24"/>
        </w:rPr>
        <w:t xml:space="preserve">- </w:t>
      </w:r>
      <w:r w:rsidR="00DB4F3B">
        <w:rPr>
          <w:rFonts w:hAnsi="Times New Roman" w:ascii="Times New Roman"/>
          <w:szCs w:val="24"/>
        </w:rPr>
        <w:t>primljeno 18. listopada 2002., Z-22667/02 kojom je na temelju Ugovora o založnim pravima od 18.10.2002. br. 248/2002 solemniziranog pod b. OU-1339/02, uknjiženo pravo zaloga na nekretnine u A 1 (jedan) radi osiguranja tražbine: a) po osnovi mjenice u mjeničnom iznosu od 260.000,00 EUR u kunskoj protuvrijednosti  i b.) po osnovi mjenice u mjeničnom iznosu od 195.555,00 EUR u kunskoj protuvrijednosti s rokom dospijeća najkasnije do 18.10.2005. uvećano za kamatu te ostalim uvjetima prema Ugovoru za korist: Zagrebačka banka d.d., Zagreb, Paromlinska br. 2,</w:t>
      </w:r>
    </w:p>
    <w:p w:rsidRDefault="004E7A65" w:rsidP="00522E76" w:rsidR="00522E76">
      <w:pPr>
        <w:ind w:firstLine="360"/>
        <w:jc w:val="both"/>
        <w:rPr>
          <w:rFonts w:hAnsi="Times New Roman" w:ascii="Times New Roman"/>
          <w:szCs w:val="24"/>
        </w:rPr>
      </w:pPr>
      <w:r>
        <w:rPr>
          <w:rFonts w:hAnsi="Times New Roman" w:ascii="Times New Roman"/>
          <w:szCs w:val="24"/>
        </w:rPr>
        <w:t xml:space="preserve">- </w:t>
      </w:r>
      <w:r w:rsidR="00DB4F3B">
        <w:rPr>
          <w:rFonts w:hAnsi="Times New Roman" w:ascii="Times New Roman"/>
          <w:szCs w:val="24"/>
        </w:rPr>
        <w:t>primljeno</w:t>
      </w:r>
      <w:r>
        <w:rPr>
          <w:rFonts w:hAnsi="Times New Roman" w:ascii="Times New Roman"/>
          <w:szCs w:val="24"/>
        </w:rPr>
        <w:t xml:space="preserve"> 17. svibnja 2005., Z-16045/05 kojom je na</w:t>
      </w:r>
      <w:r w:rsidR="00DB4F3B">
        <w:rPr>
          <w:rFonts w:hAnsi="Times New Roman" w:ascii="Times New Roman"/>
          <w:szCs w:val="24"/>
        </w:rPr>
        <w:t xml:space="preserve"> </w:t>
      </w:r>
      <w:r>
        <w:rPr>
          <w:rFonts w:hAnsi="Times New Roman" w:ascii="Times New Roman"/>
          <w:szCs w:val="24"/>
          <w:lang w:val="hr-HR"/>
        </w:rPr>
        <w:t>temelju</w:t>
      </w:r>
      <w:r w:rsidRPr="004E7A65">
        <w:rPr>
          <w:rFonts w:hAnsi="Times New Roman" w:ascii="Times New Roman"/>
          <w:szCs w:val="24"/>
          <w:lang w:val="hr-HR"/>
        </w:rPr>
        <w:t xml:space="preserve"> ugovora o založnom pravu od 10.05.2005. solemniziranom po javnom</w:t>
      </w:r>
      <w:r>
        <w:rPr>
          <w:rFonts w:hAnsi="Times New Roman" w:ascii="Times New Roman"/>
          <w:szCs w:val="24"/>
          <w:lang w:val="hr-HR"/>
        </w:rPr>
        <w:t xml:space="preserve"> </w:t>
      </w:r>
      <w:r w:rsidRPr="004E7A65">
        <w:rPr>
          <w:rFonts w:hAnsi="Times New Roman" w:ascii="Times New Roman"/>
          <w:szCs w:val="24"/>
          <w:lang w:val="hr-HR"/>
        </w:rPr>
        <w:t>bilježniku Ignaca Vuger iz Sesveta</w:t>
      </w:r>
      <w:r>
        <w:rPr>
          <w:rFonts w:hAnsi="Times New Roman" w:ascii="Times New Roman"/>
          <w:szCs w:val="24"/>
          <w:lang w:val="hr-HR"/>
        </w:rPr>
        <w:t xml:space="preserve"> pod brojem OU-697/05, uknjiženo</w:t>
      </w:r>
      <w:r w:rsidRPr="004E7A65">
        <w:rPr>
          <w:rFonts w:hAnsi="Times New Roman" w:ascii="Times New Roman"/>
          <w:szCs w:val="24"/>
          <w:lang w:val="hr-HR"/>
        </w:rPr>
        <w:t xml:space="preserve"> založno pravo na</w:t>
      </w:r>
      <w:r>
        <w:rPr>
          <w:rFonts w:hAnsi="Times New Roman" w:ascii="Times New Roman"/>
          <w:szCs w:val="24"/>
          <w:lang w:val="hr-HR"/>
        </w:rPr>
        <w:t xml:space="preserve"> </w:t>
      </w:r>
      <w:r w:rsidRPr="004E7A65">
        <w:rPr>
          <w:rFonts w:hAnsi="Times New Roman" w:ascii="Times New Roman"/>
          <w:szCs w:val="24"/>
          <w:lang w:val="hr-HR"/>
        </w:rPr>
        <w:t>nekretnini u A I (jedanI) za (kredit) radi osiguranja tražbine vjerovnika temeljem mjenice</w:t>
      </w:r>
      <w:r>
        <w:rPr>
          <w:rFonts w:hAnsi="Times New Roman" w:ascii="Times New Roman"/>
          <w:szCs w:val="24"/>
          <w:lang w:val="hr-HR"/>
        </w:rPr>
        <w:t xml:space="preserve"> </w:t>
      </w:r>
      <w:r w:rsidRPr="004E7A65">
        <w:rPr>
          <w:rFonts w:hAnsi="Times New Roman" w:ascii="Times New Roman"/>
          <w:szCs w:val="24"/>
          <w:lang w:val="hr-HR"/>
        </w:rPr>
        <w:t xml:space="preserve">po viđenju izdane u Zagrebu, 10.05.2005. u iznosu od </w:t>
      </w:r>
      <w:r w:rsidRPr="004E7A65">
        <w:rPr>
          <w:rFonts w:hAnsi="Times New Roman" w:ascii="Times New Roman"/>
          <w:szCs w:val="24"/>
          <w:lang w:val="hr-HR"/>
        </w:rPr>
        <w:lastRenderedPageBreak/>
        <w:t>4.300.000,00 kuna, zajedno sa</w:t>
      </w:r>
      <w:r>
        <w:rPr>
          <w:rFonts w:hAnsi="Times New Roman" w:ascii="Times New Roman"/>
          <w:szCs w:val="24"/>
          <w:lang w:val="hr-HR"/>
        </w:rPr>
        <w:t xml:space="preserve"> </w:t>
      </w:r>
      <w:r w:rsidRPr="004E7A65">
        <w:rPr>
          <w:rFonts w:hAnsi="Times New Roman" w:ascii="Times New Roman"/>
          <w:szCs w:val="24"/>
          <w:lang w:val="hr-HR"/>
        </w:rPr>
        <w:t>ugovorenom kamatom po dospijeću po stopi određenoj Odlukom o kamatnim stopama</w:t>
      </w:r>
      <w:r>
        <w:rPr>
          <w:rFonts w:hAnsi="Times New Roman" w:ascii="Times New Roman"/>
          <w:szCs w:val="24"/>
          <w:lang w:val="hr-HR"/>
        </w:rPr>
        <w:t xml:space="preserve"> </w:t>
      </w:r>
      <w:r w:rsidRPr="004E7A65">
        <w:rPr>
          <w:rFonts w:hAnsi="Times New Roman" w:ascii="Times New Roman"/>
          <w:szCs w:val="24"/>
          <w:lang w:val="hr-HR"/>
        </w:rPr>
        <w:t>Zagrebačke banke (promjenjiva kamatna stopa), uvećano za sve poreze utvrđene</w:t>
      </w:r>
      <w:r>
        <w:rPr>
          <w:rFonts w:hAnsi="Times New Roman" w:ascii="Times New Roman"/>
          <w:szCs w:val="24"/>
          <w:lang w:val="hr-HR"/>
        </w:rPr>
        <w:t xml:space="preserve"> </w:t>
      </w:r>
      <w:r w:rsidRPr="004E7A65">
        <w:rPr>
          <w:rFonts w:hAnsi="Times New Roman" w:ascii="Times New Roman"/>
          <w:szCs w:val="24"/>
          <w:lang w:val="hr-HR"/>
        </w:rPr>
        <w:t>posebnim propisima te prema ostalim uvjetima iz ugovora, za korist</w:t>
      </w:r>
      <w:r w:rsidR="00071000">
        <w:rPr>
          <w:rFonts w:hAnsi="Times New Roman" w:ascii="Times New Roman"/>
          <w:szCs w:val="24"/>
          <w:lang w:val="hr-HR"/>
        </w:rPr>
        <w:t xml:space="preserve">: </w:t>
      </w:r>
      <w:r w:rsidR="00071000" w:rsidRPr="00071000">
        <w:rPr>
          <w:rFonts w:hAnsi="Times New Roman" w:ascii="Times New Roman"/>
          <w:szCs w:val="24"/>
        </w:rPr>
        <w:t>Zagrebačka banka d.d., Zagreb, Paromlinska br. 2</w:t>
      </w:r>
      <w:r w:rsidR="00071000">
        <w:rPr>
          <w:rFonts w:hAnsi="Times New Roman" w:ascii="Times New Roman"/>
          <w:szCs w:val="24"/>
        </w:rPr>
        <w:t>, zaprimljeno 29.08.2008., Z-</w:t>
      </w:r>
      <w:r w:rsidR="00DB4F3B">
        <w:rPr>
          <w:rFonts w:hAnsi="Times New Roman" w:ascii="Times New Roman"/>
          <w:szCs w:val="24"/>
        </w:rPr>
        <w:t xml:space="preserve"> </w:t>
      </w:r>
      <w:r w:rsidR="00071000">
        <w:rPr>
          <w:rFonts w:hAnsi="Times New Roman" w:ascii="Times New Roman"/>
          <w:szCs w:val="24"/>
        </w:rPr>
        <w:t xml:space="preserve">49657/08 koom je na temelju </w:t>
      </w:r>
      <w:r w:rsidR="00071000" w:rsidRPr="00071000">
        <w:rPr>
          <w:rFonts w:hAnsi="Times New Roman" w:ascii="Times New Roman"/>
          <w:szCs w:val="24"/>
          <w:lang w:val="hr-HR"/>
        </w:rPr>
        <w:t>ugovora o osnivanju hipoteka prijenosom neizbrisanih hipoteka od 28.travnja</w:t>
      </w:r>
      <w:r w:rsidR="00522E76">
        <w:rPr>
          <w:rFonts w:hAnsi="Times New Roman" w:ascii="Times New Roman"/>
          <w:szCs w:val="24"/>
          <w:lang w:val="hr-HR"/>
        </w:rPr>
        <w:t xml:space="preserve"> </w:t>
      </w:r>
      <w:r w:rsidR="00071000" w:rsidRPr="00071000">
        <w:rPr>
          <w:rFonts w:hAnsi="Times New Roman" w:ascii="Times New Roman"/>
          <w:szCs w:val="24"/>
          <w:lang w:val="hr-HR"/>
        </w:rPr>
        <w:t>2008.go</w:t>
      </w:r>
      <w:r w:rsidR="00522E76">
        <w:rPr>
          <w:rFonts w:hAnsi="Times New Roman" w:ascii="Times New Roman"/>
          <w:szCs w:val="24"/>
          <w:lang w:val="hr-HR"/>
        </w:rPr>
        <w:t>dine, broj OV-15322/08 uknjiženo</w:t>
      </w:r>
      <w:r w:rsidR="00071000" w:rsidRPr="00071000">
        <w:rPr>
          <w:rFonts w:hAnsi="Times New Roman" w:ascii="Times New Roman"/>
          <w:szCs w:val="24"/>
          <w:lang w:val="hr-HR"/>
        </w:rPr>
        <w:t xml:space="preserve"> pravo zaloga radi osiguranja novčane</w:t>
      </w:r>
      <w:r w:rsidR="00522E76">
        <w:rPr>
          <w:rFonts w:hAnsi="Times New Roman" w:ascii="Times New Roman"/>
          <w:szCs w:val="24"/>
          <w:lang w:val="hr-HR"/>
        </w:rPr>
        <w:t xml:space="preserve"> </w:t>
      </w:r>
      <w:r w:rsidR="00071000" w:rsidRPr="00071000">
        <w:rPr>
          <w:rFonts w:hAnsi="Times New Roman" w:ascii="Times New Roman"/>
          <w:szCs w:val="24"/>
          <w:lang w:val="hr-HR"/>
        </w:rPr>
        <w:t>tražbine vjerovnika temeljem mjenice po viđenju izdane u Zagrebu , dana 28.04.2008 god</w:t>
      </w:r>
      <w:r w:rsidR="00522E76">
        <w:rPr>
          <w:rFonts w:hAnsi="Times New Roman" w:ascii="Times New Roman"/>
          <w:szCs w:val="24"/>
          <w:lang w:val="hr-HR"/>
        </w:rPr>
        <w:t xml:space="preserve"> </w:t>
      </w:r>
      <w:r w:rsidR="00071000" w:rsidRPr="00071000">
        <w:rPr>
          <w:rFonts w:hAnsi="Times New Roman" w:ascii="Times New Roman"/>
          <w:szCs w:val="24"/>
          <w:lang w:val="hr-HR"/>
        </w:rPr>
        <w:t>za iznos od 4.300.000,00 kn uvećano za sve ugovorene kamate, provizije, naknade i</w:t>
      </w:r>
      <w:r w:rsidR="00522E76">
        <w:rPr>
          <w:rFonts w:hAnsi="Times New Roman" w:ascii="Times New Roman"/>
          <w:szCs w:val="24"/>
          <w:lang w:val="hr-HR"/>
        </w:rPr>
        <w:t xml:space="preserve"> </w:t>
      </w:r>
      <w:r w:rsidR="00071000" w:rsidRPr="00071000">
        <w:rPr>
          <w:rFonts w:hAnsi="Times New Roman" w:ascii="Times New Roman"/>
          <w:szCs w:val="24"/>
          <w:lang w:val="hr-HR"/>
        </w:rPr>
        <w:t>troškove, i to prijenosom neizbrisane hipoteke upisane pod posl.br.Z- 16045/05 s istim</w:t>
      </w:r>
      <w:r w:rsidR="00522E76">
        <w:rPr>
          <w:rFonts w:hAnsi="Times New Roman" w:ascii="Times New Roman"/>
          <w:szCs w:val="24"/>
          <w:lang w:val="hr-HR"/>
        </w:rPr>
        <w:t xml:space="preserve"> </w:t>
      </w:r>
      <w:r w:rsidR="00071000" w:rsidRPr="00071000">
        <w:rPr>
          <w:rFonts w:hAnsi="Times New Roman" w:ascii="Times New Roman"/>
          <w:szCs w:val="24"/>
          <w:lang w:val="hr-HR"/>
        </w:rPr>
        <w:t>redom prvenstva s kojim je upisana -za korist:</w:t>
      </w:r>
      <w:r w:rsidR="00DB4F3B">
        <w:rPr>
          <w:rFonts w:hAnsi="Times New Roman" w:ascii="Times New Roman"/>
          <w:szCs w:val="24"/>
        </w:rPr>
        <w:t xml:space="preserve"> </w:t>
      </w:r>
      <w:r w:rsidR="00ED5C97">
        <w:rPr>
          <w:rFonts w:hAnsi="Times New Roman" w:ascii="Times New Roman"/>
          <w:szCs w:val="24"/>
        </w:rPr>
        <w:t xml:space="preserve"> </w:t>
      </w:r>
      <w:r w:rsidR="00522E76" w:rsidRPr="00522E76">
        <w:rPr>
          <w:rFonts w:hAnsi="Times New Roman" w:ascii="Times New Roman"/>
          <w:szCs w:val="24"/>
        </w:rPr>
        <w:t>Zagrebačka banka d.d., Zagreb, Paromlinska br. 2</w:t>
      </w:r>
      <w:r w:rsidR="00522E76">
        <w:rPr>
          <w:rFonts w:hAnsi="Times New Roman" w:ascii="Times New Roman"/>
          <w:szCs w:val="24"/>
        </w:rPr>
        <w:t>,</w:t>
      </w:r>
    </w:p>
    <w:p w:rsidRDefault="00522E76" w:rsidP="002C051E" w:rsidR="009302F2">
      <w:pPr>
        <w:ind w:firstLine="360"/>
        <w:jc w:val="both"/>
        <w:rPr>
          <w:rFonts w:hAnsi="Times New Roman" w:ascii="Times New Roman"/>
          <w:szCs w:val="24"/>
        </w:rPr>
      </w:pPr>
      <w:r>
        <w:rPr>
          <w:rFonts w:hAnsi="Times New Roman" w:ascii="Times New Roman"/>
          <w:szCs w:val="24"/>
        </w:rPr>
        <w:t>-zaprimljeno 17. svibnja 2005., Z-16044/05 kojom je na temelju</w:t>
      </w:r>
      <w:r w:rsidRPr="00522E76">
        <w:rPr>
          <w:rFonts w:hAnsi="Times New Roman" w:ascii="Times New Roman"/>
          <w:szCs w:val="24"/>
          <w:lang w:val="hr-HR"/>
        </w:rPr>
        <w:t xml:space="preserve"> Ugovora o osnivanju hipoteke prijenosom neizbrisane hipoteke od 10. svibnja</w:t>
      </w:r>
      <w:r>
        <w:rPr>
          <w:rFonts w:hAnsi="Times New Roman" w:ascii="Times New Roman"/>
          <w:szCs w:val="24"/>
          <w:lang w:val="hr-HR"/>
        </w:rPr>
        <w:t xml:space="preserve"> </w:t>
      </w:r>
      <w:r w:rsidRPr="00522E76">
        <w:rPr>
          <w:rFonts w:hAnsi="Times New Roman" w:ascii="Times New Roman"/>
          <w:szCs w:val="24"/>
          <w:lang w:val="hr-HR"/>
        </w:rPr>
        <w:t>2005. god. solemniziranog po javnom bilježniku Vuger Ignacu iz Sesveta, Karlovačka</w:t>
      </w:r>
      <w:r w:rsidR="002C051E">
        <w:rPr>
          <w:rFonts w:hAnsi="Times New Roman" w:ascii="Times New Roman"/>
          <w:szCs w:val="24"/>
          <w:lang w:val="hr-HR"/>
        </w:rPr>
        <w:t xml:space="preserve"> </w:t>
      </w:r>
      <w:r w:rsidRPr="00522E76">
        <w:rPr>
          <w:rFonts w:hAnsi="Times New Roman" w:ascii="Times New Roman"/>
          <w:szCs w:val="24"/>
          <w:lang w:val="hr-HR"/>
        </w:rPr>
        <w:t>ulica br. 2, pod poslovn</w:t>
      </w:r>
      <w:r w:rsidR="002C051E">
        <w:rPr>
          <w:rFonts w:hAnsi="Times New Roman" w:ascii="Times New Roman"/>
          <w:szCs w:val="24"/>
          <w:lang w:val="hr-HR"/>
        </w:rPr>
        <w:t>im brojem OU-698/2005, uknjižen</w:t>
      </w:r>
      <w:r w:rsidRPr="00522E76">
        <w:rPr>
          <w:rFonts w:hAnsi="Times New Roman" w:ascii="Times New Roman"/>
          <w:szCs w:val="24"/>
          <w:lang w:val="hr-HR"/>
        </w:rPr>
        <w:t xml:space="preserve"> prijenos založnog prava</w:t>
      </w:r>
      <w:r w:rsidR="002C051E">
        <w:rPr>
          <w:rFonts w:hAnsi="Times New Roman" w:ascii="Times New Roman"/>
          <w:szCs w:val="24"/>
          <w:lang w:val="hr-HR"/>
        </w:rPr>
        <w:t xml:space="preserve"> </w:t>
      </w:r>
      <w:r w:rsidRPr="00522E76">
        <w:rPr>
          <w:rFonts w:hAnsi="Times New Roman" w:ascii="Times New Roman"/>
          <w:szCs w:val="24"/>
          <w:lang w:val="hr-HR"/>
        </w:rPr>
        <w:t>uknjiženog za korist Zagrebačke banke d.d. pod Z - 22667/02 za iznos od 260.000,00</w:t>
      </w:r>
      <w:r w:rsidR="002C051E">
        <w:rPr>
          <w:rFonts w:hAnsi="Times New Roman" w:ascii="Times New Roman"/>
          <w:szCs w:val="24"/>
          <w:lang w:val="hr-HR"/>
        </w:rPr>
        <w:t xml:space="preserve"> </w:t>
      </w:r>
      <w:r w:rsidRPr="00522E76">
        <w:rPr>
          <w:rFonts w:hAnsi="Times New Roman" w:ascii="Times New Roman"/>
          <w:szCs w:val="24"/>
          <w:lang w:val="hr-HR"/>
        </w:rPr>
        <w:t>EUR i za 195.555,00 EUR u kunskoj protuvrijednosti temeljem Ugovora o založnim</w:t>
      </w:r>
      <w:r w:rsidR="002C051E">
        <w:rPr>
          <w:rFonts w:hAnsi="Times New Roman" w:ascii="Times New Roman"/>
          <w:szCs w:val="24"/>
          <w:lang w:val="hr-HR"/>
        </w:rPr>
        <w:t xml:space="preserve"> </w:t>
      </w:r>
      <w:r w:rsidRPr="00522E76">
        <w:rPr>
          <w:rFonts w:hAnsi="Times New Roman" w:ascii="Times New Roman"/>
          <w:szCs w:val="24"/>
          <w:lang w:val="hr-HR"/>
        </w:rPr>
        <w:t>pravima od 18.10.2002. br. 248/02 solemniziranog pod br. OU-1339/02 radi osiguranja</w:t>
      </w:r>
      <w:r w:rsidR="002C051E">
        <w:rPr>
          <w:rFonts w:hAnsi="Times New Roman" w:ascii="Times New Roman"/>
          <w:szCs w:val="24"/>
          <w:lang w:val="hr-HR"/>
        </w:rPr>
        <w:t xml:space="preserve"> </w:t>
      </w:r>
      <w:r w:rsidRPr="00522E76">
        <w:rPr>
          <w:rFonts w:hAnsi="Times New Roman" w:ascii="Times New Roman"/>
          <w:szCs w:val="24"/>
          <w:lang w:val="hr-HR"/>
        </w:rPr>
        <w:t>tražbine u iznosu od EUR 455.555,00 u kunskoj protuvrijednosti po srednjem tečaju HNB</w:t>
      </w:r>
      <w:r w:rsidR="002C051E">
        <w:rPr>
          <w:rFonts w:hAnsi="Times New Roman" w:ascii="Times New Roman"/>
          <w:szCs w:val="24"/>
          <w:lang w:val="hr-HR"/>
        </w:rPr>
        <w:t xml:space="preserve"> </w:t>
      </w:r>
      <w:r w:rsidRPr="00522E76">
        <w:rPr>
          <w:rFonts w:hAnsi="Times New Roman" w:ascii="Times New Roman"/>
          <w:szCs w:val="24"/>
          <w:lang w:val="hr-HR"/>
        </w:rPr>
        <w:t>na dan plaćanja zajedno sa ugovorenom kamatom po dospijeću po stopi određenoj</w:t>
      </w:r>
      <w:r w:rsidR="002C051E">
        <w:rPr>
          <w:rFonts w:hAnsi="Times New Roman" w:ascii="Times New Roman"/>
          <w:szCs w:val="24"/>
          <w:lang w:val="hr-HR"/>
        </w:rPr>
        <w:t xml:space="preserve"> </w:t>
      </w:r>
      <w:r w:rsidRPr="00522E76">
        <w:rPr>
          <w:rFonts w:hAnsi="Times New Roman" w:ascii="Times New Roman"/>
          <w:szCs w:val="24"/>
          <w:lang w:val="hr-HR"/>
        </w:rPr>
        <w:t>Odlukom o kamatnim stopama Zagrebačke banke d.d. (promjenjiva kamatna stopa) i svim</w:t>
      </w:r>
      <w:r w:rsidR="002C051E">
        <w:rPr>
          <w:rFonts w:hAnsi="Times New Roman" w:ascii="Times New Roman"/>
          <w:szCs w:val="24"/>
          <w:lang w:val="hr-HR"/>
        </w:rPr>
        <w:t xml:space="preserve"> </w:t>
      </w:r>
      <w:r w:rsidRPr="00522E76">
        <w:rPr>
          <w:rFonts w:hAnsi="Times New Roman" w:ascii="Times New Roman"/>
          <w:szCs w:val="24"/>
          <w:lang w:val="hr-HR"/>
        </w:rPr>
        <w:t>ostalim uvjetima iz Ugovora, za korist</w:t>
      </w:r>
      <w:r w:rsidR="002C051E" w:rsidRPr="002C051E">
        <w:rPr>
          <w:rFonts w:hAnsi="Times New Roman" w:ascii="Times New Roman"/>
          <w:szCs w:val="24"/>
          <w:lang w:val="hr-HR"/>
        </w:rPr>
        <w:t>:</w:t>
      </w:r>
      <w:r w:rsidR="002C051E" w:rsidRPr="002C051E">
        <w:rPr>
          <w:rFonts w:hAnsi="Times New Roman" w:ascii="Times New Roman"/>
          <w:szCs w:val="24"/>
        </w:rPr>
        <w:t xml:space="preserve">  Zagrebačka banka d.d., Zagreb, Paromlinska br. 2</w:t>
      </w:r>
      <w:r w:rsidR="002C051E">
        <w:rPr>
          <w:rFonts w:hAnsi="Times New Roman" w:ascii="Times New Roman"/>
          <w:szCs w:val="24"/>
        </w:rPr>
        <w:t>,</w:t>
      </w:r>
    </w:p>
    <w:p w:rsidRDefault="002C051E" w:rsidP="002C051E" w:rsidR="002C051E">
      <w:pPr>
        <w:ind w:firstLine="360"/>
        <w:jc w:val="both"/>
        <w:rPr>
          <w:rFonts w:hAnsi="Times New Roman" w:ascii="Times New Roman"/>
          <w:szCs w:val="24"/>
          <w:lang w:val="hr-HR"/>
        </w:rPr>
      </w:pPr>
      <w:r>
        <w:rPr>
          <w:rFonts w:hAnsi="Times New Roman" w:ascii="Times New Roman"/>
          <w:szCs w:val="24"/>
        </w:rPr>
        <w:t xml:space="preserve">- zaprimljeno 29.08.2008., broj Z-49657/08 kojom je na </w:t>
      </w:r>
      <w:r>
        <w:rPr>
          <w:rFonts w:hAnsi="Times New Roman" w:ascii="Times New Roman"/>
          <w:szCs w:val="24"/>
          <w:lang w:val="hr-HR"/>
        </w:rPr>
        <w:t>temelju</w:t>
      </w:r>
      <w:r w:rsidRPr="002C051E">
        <w:rPr>
          <w:rFonts w:hAnsi="Times New Roman" w:ascii="Times New Roman"/>
          <w:szCs w:val="24"/>
          <w:lang w:val="hr-HR"/>
        </w:rPr>
        <w:t xml:space="preserve"> ovosudnog rješenja broj gornji o</w:t>
      </w:r>
      <w:r>
        <w:rPr>
          <w:rFonts w:hAnsi="Times New Roman" w:ascii="Times New Roman"/>
          <w:szCs w:val="24"/>
          <w:lang w:val="hr-HR"/>
        </w:rPr>
        <w:t xml:space="preserve">d 05.rujna 2008.god. zabilježeno odbijanje </w:t>
      </w:r>
      <w:r w:rsidRPr="002C051E">
        <w:rPr>
          <w:rFonts w:hAnsi="Times New Roman" w:ascii="Times New Roman"/>
          <w:szCs w:val="24"/>
          <w:lang w:val="hr-HR"/>
        </w:rPr>
        <w:t>prijedlog</w:t>
      </w:r>
      <w:r>
        <w:rPr>
          <w:rFonts w:hAnsi="Times New Roman" w:ascii="Times New Roman"/>
          <w:szCs w:val="24"/>
          <w:lang w:val="hr-HR"/>
        </w:rPr>
        <w:t>a</w:t>
      </w:r>
      <w:r w:rsidRPr="002C051E">
        <w:rPr>
          <w:rFonts w:hAnsi="Times New Roman" w:ascii="Times New Roman"/>
          <w:szCs w:val="24"/>
          <w:lang w:val="hr-HR"/>
        </w:rPr>
        <w:t xml:space="preserve"> predlagatelja Zagrebačke banke d.d. Zagreb, Paromlinska 2 radi uknjižbe</w:t>
      </w:r>
      <w:r>
        <w:rPr>
          <w:rFonts w:hAnsi="Times New Roman" w:ascii="Times New Roman"/>
          <w:szCs w:val="24"/>
          <w:lang w:val="hr-HR"/>
        </w:rPr>
        <w:t xml:space="preserve"> </w:t>
      </w:r>
      <w:r w:rsidRPr="002C051E">
        <w:rPr>
          <w:rFonts w:hAnsi="Times New Roman" w:ascii="Times New Roman"/>
          <w:szCs w:val="24"/>
          <w:lang w:val="hr-HR"/>
        </w:rPr>
        <w:t>založnog prava prijenosom neizbrisane hipoteke pod posl.br. Z-22667/02</w:t>
      </w:r>
      <w:r>
        <w:rPr>
          <w:rFonts w:hAnsi="Times New Roman" w:ascii="Times New Roman"/>
          <w:szCs w:val="24"/>
          <w:lang w:val="hr-HR"/>
        </w:rPr>
        <w:t>,</w:t>
      </w:r>
    </w:p>
    <w:p w:rsidRDefault="000D4123" w:rsidP="00277C30" w:rsidR="000D4123">
      <w:pPr>
        <w:ind w:firstLine="360"/>
        <w:jc w:val="both"/>
        <w:rPr>
          <w:rFonts w:hAnsi="Times New Roman" w:ascii="Times New Roman"/>
          <w:szCs w:val="24"/>
        </w:rPr>
      </w:pPr>
      <w:r>
        <w:rPr>
          <w:rFonts w:hAnsi="Times New Roman" w:ascii="Times New Roman"/>
          <w:szCs w:val="24"/>
          <w:lang w:val="hr-HR"/>
        </w:rPr>
        <w:t>-</w:t>
      </w:r>
      <w:r w:rsidRPr="000D4123">
        <w:rPr>
          <w:rFonts w:hAnsi="Times New Roman" w:ascii="Times New Roman"/>
          <w:szCs w:val="24"/>
          <w:lang w:val="hr-HR"/>
        </w:rPr>
        <w:t xml:space="preserve">zaprimljeno 13.11.2008. broj Z-64987/08 kojim je temeljem Ugovora o založnom pravu od 10.11.2008. godine, solemniziranog po j.b.Vuger Ignacu iz Sesveta, Karlovačka ulica 2. (Broj:OV-19976/2008), uknjiženo  založno pravo radi osiguranja tražbine založnog vjerovnika temeljem mjenice po viđenju izdane u Zagrebu, dana 10.11.2008. godine u iznosu od 20.000.000,00 KN, s kamatom po dospijeću koja se utvrđuje u visini stope važeće zakonske zatezne kamate u skladu s Odlukom o kamatnim stopama Zagrebačke banke d.d. (promjenjiva kamatna stopa) koja na dan sklapanaj ovog ugovora iznosi 17% godišnje, a u slučaju promjenjene stope zateznih kamata prema eskontnoj stopi Hrvatske narodne banke koja je vrijedila zadnjeg dana polugodišta koje je prethodilo tekućem polugodištu uvećanoj za 8% godišnje, koja teče od dana dospijeća do dana namirenja tražbine, uvećano za toškove i sve poreze utvrđene posebnim propisima, te prema drugim ugovorenim uvjetima i </w:t>
      </w:r>
      <w:r w:rsidRPr="000D4123">
        <w:rPr>
          <w:rFonts w:hAnsi="Times New Roman" w:ascii="Times New Roman"/>
          <w:szCs w:val="24"/>
        </w:rPr>
        <w:t xml:space="preserve">zaprimljeno 13.11.2018. broj Z-64987/08 kojim je zabilježeno </w:t>
      </w:r>
      <w:r>
        <w:rPr>
          <w:rFonts w:hAnsi="Times New Roman" w:ascii="Times New Roman"/>
          <w:szCs w:val="24"/>
        </w:rPr>
        <w:t>da su sporedni ulošci zk. ul. 4888 i 5797 k.o. Resnik</w:t>
      </w:r>
      <w:r w:rsidR="00277C30">
        <w:rPr>
          <w:rFonts w:hAnsi="Times New Roman" w:ascii="Times New Roman"/>
          <w:szCs w:val="24"/>
        </w:rPr>
        <w:t xml:space="preserve"> </w:t>
      </w:r>
      <w:r w:rsidRPr="000D4123">
        <w:rPr>
          <w:rFonts w:hAnsi="Times New Roman" w:ascii="Times New Roman"/>
          <w:szCs w:val="24"/>
        </w:rPr>
        <w:t xml:space="preserve">te zaprimljeno 05.09.2016.g. pod brojem Z-38923/2016 kojim je utvrđena uknjižba, ustupanje založnog prava, ugovor o ustupu 08.08.2016., specijalna punomoć 799/2016 02.08.2016, s ovlaštenika Zagrebačke banke d.d., Zagreb, Paromlinska 2 (OIB: 92963223473), za korist: </w:t>
      </w:r>
      <w:r w:rsidRPr="000D4123">
        <w:rPr>
          <w:rFonts w:hAnsi="Times New Roman" w:ascii="Times New Roman"/>
          <w:szCs w:val="24"/>
          <w:lang w:val="hr-HR"/>
        </w:rPr>
        <w:t xml:space="preserve">Imperij građenje d.o.o., Sesvete, Vladimira Ruždjaka 8, OIB: </w:t>
      </w:r>
      <w:r w:rsidRPr="000D4123">
        <w:rPr>
          <w:rFonts w:hAnsi="Times New Roman" w:ascii="Times New Roman"/>
          <w:szCs w:val="24"/>
        </w:rPr>
        <w:t>55690697018,</w:t>
      </w:r>
    </w:p>
    <w:p w:rsidRDefault="00277C30" w:rsidP="00277C30" w:rsidR="00277C30">
      <w:pPr>
        <w:ind w:firstLine="360"/>
        <w:jc w:val="both"/>
        <w:rPr>
          <w:rFonts w:hAnsi="Times New Roman" w:ascii="Times New Roman"/>
          <w:bCs/>
          <w:szCs w:val="24"/>
        </w:rPr>
      </w:pPr>
      <w:r>
        <w:rPr>
          <w:rFonts w:hAnsi="Times New Roman" w:ascii="Times New Roman"/>
          <w:szCs w:val="24"/>
        </w:rPr>
        <w:t>-</w:t>
      </w:r>
      <w:r w:rsidRPr="00277C30">
        <w:rPr>
          <w:rFonts w:hAnsi="Times New Roman" w:ascii="Times New Roman"/>
          <w:szCs w:val="24"/>
        </w:rPr>
        <w:t xml:space="preserve">zaprimljeno 24.11.2009. broj Z-58501/09 kojim je na temelju Sporazuma radi osiguranja novčane tražbine - dijela isplate kupoprodajne cijene - zasnivanjem založnog prava na nekretnini od 18.studenog 2009.g. javnobilježnički solemniziranog pod brojem OV-15103/2009 uknjiženo založno pravo u iznosu od 9.390.000,00 kuna sa </w:t>
      </w:r>
      <w:r>
        <w:rPr>
          <w:rFonts w:hAnsi="Times New Roman" w:ascii="Times New Roman"/>
          <w:szCs w:val="24"/>
        </w:rPr>
        <w:t>rokom dospijeća od deset godina</w:t>
      </w:r>
      <w:r w:rsidRPr="00277C30">
        <w:rPr>
          <w:rFonts w:hAnsi="Times New Roman" w:ascii="Times New Roman"/>
          <w:szCs w:val="24"/>
        </w:rPr>
        <w:t xml:space="preserve">, računajući od dana potpisa Sporazuma i ostalih uvjeta iz Sporauma za korist: Milana Bačića </w:t>
      </w:r>
      <w:r w:rsidRPr="00277C30">
        <w:rPr>
          <w:rFonts w:hAnsi="Times New Roman" w:ascii="Times New Roman"/>
          <w:bCs/>
          <w:szCs w:val="24"/>
        </w:rPr>
        <w:t xml:space="preserve">OIB: 10724205180, Oporovečki Majdaki br.31, Zagreb i zaprimljeno 24.11.2009. broj Z-58501/09 kojim je zablježeno </w:t>
      </w:r>
      <w:r w:rsidR="0059239D">
        <w:rPr>
          <w:rFonts w:hAnsi="Times New Roman" w:ascii="Times New Roman"/>
          <w:bCs/>
          <w:szCs w:val="24"/>
        </w:rPr>
        <w:t>da su sporedni ulošci zk. ul. 4888 i 5797 k.o. Resnik,</w:t>
      </w:r>
    </w:p>
    <w:p w:rsidRDefault="0059239D" w:rsidP="00277C30" w:rsidR="0059239D">
      <w:pPr>
        <w:ind w:firstLine="360"/>
        <w:jc w:val="both"/>
        <w:rPr>
          <w:rFonts w:hAnsi="Times New Roman" w:ascii="Times New Roman"/>
          <w:szCs w:val="24"/>
        </w:rPr>
      </w:pPr>
      <w:r w:rsidRPr="0059239D">
        <w:rPr>
          <w:rFonts w:hAnsi="Times New Roman" w:ascii="Times New Roman"/>
          <w:szCs w:val="24"/>
        </w:rPr>
        <w:lastRenderedPageBreak/>
        <w:t>- zaprimljeno 2.9.2010 broj Z-41954/10 kojim je na temelju rješenja o osiguranju posl. br.  Ovr-2354/10 od 24. kolovoza 2010. uknjiženo založno pravo radi osiguranja tražbine u iznosu od 4.365.694,14 kn na ime poreznog duga sa zakonskom zateznom kamatom tekućom od 19. travnja 2010. g. do isplate, za korist: Republike Hrvatske, OIB: 52634238587 i zaprimljeno 02.09.2010. broj Z-41954/10 kojom je zabilježena ovršivost tražbine</w:t>
      </w:r>
      <w:r w:rsidR="009A0603">
        <w:rPr>
          <w:rFonts w:hAnsi="Times New Roman" w:ascii="Times New Roman"/>
          <w:szCs w:val="24"/>
        </w:rPr>
        <w:t>,</w:t>
      </w:r>
    </w:p>
    <w:p w:rsidRDefault="009A0603" w:rsidP="00277C30" w:rsidR="009A0603" w:rsidRPr="000D4123">
      <w:pPr>
        <w:ind w:firstLine="360"/>
        <w:jc w:val="both"/>
        <w:rPr>
          <w:rFonts w:hAnsi="Times New Roman" w:ascii="Times New Roman"/>
          <w:szCs w:val="24"/>
        </w:rPr>
      </w:pPr>
      <w:r>
        <w:rPr>
          <w:rFonts w:hAnsi="Times New Roman" w:ascii="Times New Roman"/>
          <w:szCs w:val="24"/>
        </w:rPr>
        <w:t>3. zk. ul. br. 4888 k.o. Resnik, kč.br. 3089/7</w:t>
      </w:r>
      <w:r w:rsidRPr="009A0603">
        <w:rPr>
          <w:rFonts w:hAnsi="Times New Roman" w:ascii="Times New Roman"/>
          <w:szCs w:val="24"/>
        </w:rPr>
        <w:t>:</w:t>
      </w:r>
    </w:p>
    <w:p w:rsidRDefault="004D266B" w:rsidP="00441B5F" w:rsidR="004D266B" w:rsidRPr="004D266B">
      <w:pPr>
        <w:ind w:firstLine="360"/>
        <w:jc w:val="both"/>
        <w:rPr>
          <w:rFonts w:hAnsi="Times New Roman" w:ascii="Times New Roman"/>
          <w:szCs w:val="24"/>
        </w:rPr>
      </w:pPr>
      <w:r w:rsidRPr="004D266B">
        <w:rPr>
          <w:rFonts w:hAnsi="Times New Roman" w:ascii="Times New Roman"/>
          <w:szCs w:val="24"/>
          <w:lang w:val="hr-HR"/>
        </w:rPr>
        <w:t xml:space="preserve">-zaprimljeno 13.11.2008. broj Z-64987/08 kojim je temeljem Ugovora o založnom pravu od 10.11.2008. godine, solemniziranog po j.b.Vuger Ignacu iz Sesveta, Karlovačka ulica 2. (Broj:OV-19976/2008), uknjiženo  založno pravo radi osiguranja tražbine založnog vjerovnika temeljem mjenice po viđenju izdane u Zagrebu, dana 10.11.2008. godine u iznosu od 20.000.000,00 KN, s kamatom po dospijeću koja se utvrđuje u visini stope važeće zakonske zatezne kamate u skladu s Odlukom o kamatnim stopama Zagrebačke banke d.d. (promjenjiva kamatna stopa) koja na dan sklapanaj ovog ugovora iznosi 17% godišnje, a u slučaju promjenjene stope zateznih kamata prema eskontnoj stopi Hrvatske narodne banke koja je vrijedila zadnjeg dana polugodišta koje je prethodilo tekućem polugodištu uvećanoj za 8% godišnje, koja teče od dana dospijeća do dana namirenja tražbine, uvećano za toškove i sve poreze utvrđene posebnim propisima, te prema drugim ugovorenim uvjetima i </w:t>
      </w:r>
      <w:r w:rsidRPr="004D266B">
        <w:rPr>
          <w:rFonts w:hAnsi="Times New Roman" w:ascii="Times New Roman"/>
          <w:szCs w:val="24"/>
        </w:rPr>
        <w:t xml:space="preserve">zaprimljeno 13.11.2018. broj Z-64987/08 kojim je zabilježeno </w:t>
      </w:r>
      <w:r w:rsidR="00441B5F">
        <w:rPr>
          <w:rFonts w:hAnsi="Times New Roman" w:ascii="Times New Roman"/>
          <w:szCs w:val="24"/>
        </w:rPr>
        <w:t xml:space="preserve">da je glavni uložak zk.ul. 5495 k.o. Resnik, a sporedni uložak zk. ul. 5797 k.o. Resnik </w:t>
      </w:r>
      <w:r w:rsidRPr="004D266B">
        <w:rPr>
          <w:rFonts w:hAnsi="Times New Roman" w:ascii="Times New Roman"/>
          <w:szCs w:val="24"/>
        </w:rPr>
        <w:t xml:space="preserve">te zaprimljeno 05.09.2016.g. pod brojem Z-38923/2016 kojim je utvrđena uknjižba, ustupanje založnog prava, ugovor o ustupu 08.08.2016., specijalna punomoć 799/2016 02.08.2016, s ovlaštenika Zagrebačke banke d.d., Zagreb, Paromlinska 2 (OIB: 92963223473), za korist: </w:t>
      </w:r>
      <w:r w:rsidRPr="004D266B">
        <w:rPr>
          <w:rFonts w:hAnsi="Times New Roman" w:ascii="Times New Roman"/>
          <w:szCs w:val="24"/>
          <w:lang w:val="hr-HR"/>
        </w:rPr>
        <w:t xml:space="preserve">Imperij građenje d.o.o., Sesvete, Vladimira Ruždjaka 8, OIB: </w:t>
      </w:r>
      <w:r w:rsidRPr="004D266B">
        <w:rPr>
          <w:rFonts w:hAnsi="Times New Roman" w:ascii="Times New Roman"/>
          <w:szCs w:val="24"/>
        </w:rPr>
        <w:t>55690697018,</w:t>
      </w:r>
    </w:p>
    <w:p w:rsidRDefault="002D58C1" w:rsidP="002D58C1" w:rsidR="002C051E">
      <w:pPr>
        <w:ind w:firstLine="360"/>
        <w:jc w:val="both"/>
        <w:rPr>
          <w:rFonts w:hAnsi="Times New Roman" w:ascii="Times New Roman"/>
          <w:bCs/>
          <w:szCs w:val="24"/>
          <w:lang w:val="hr-HR"/>
        </w:rPr>
      </w:pPr>
      <w:r>
        <w:rPr>
          <w:rFonts w:hAnsi="Times New Roman" w:ascii="Times New Roman"/>
          <w:szCs w:val="24"/>
          <w:lang w:val="hr-HR"/>
        </w:rPr>
        <w:t>- zaprimljeno 05.01.2010. broj Z-347/10 kojim je n</w:t>
      </w:r>
      <w:r w:rsidRPr="002D58C1">
        <w:rPr>
          <w:rFonts w:hAnsi="Times New Roman" w:ascii="Times New Roman"/>
          <w:szCs w:val="24"/>
          <w:lang w:val="hr-HR"/>
        </w:rPr>
        <w:t>a temelju Sporazuma o zasnivanju založnog prava (hipoteke) na nekretninama radi</w:t>
      </w:r>
      <w:r>
        <w:rPr>
          <w:rFonts w:hAnsi="Times New Roman" w:ascii="Times New Roman"/>
          <w:szCs w:val="24"/>
          <w:lang w:val="hr-HR"/>
        </w:rPr>
        <w:t xml:space="preserve"> </w:t>
      </w:r>
      <w:r w:rsidRPr="002D58C1">
        <w:rPr>
          <w:rFonts w:hAnsi="Times New Roman" w:ascii="Times New Roman"/>
          <w:szCs w:val="24"/>
          <w:lang w:val="hr-HR"/>
        </w:rPr>
        <w:t>osiguranja novčane tražbine od 4.</w:t>
      </w:r>
      <w:r>
        <w:rPr>
          <w:rFonts w:hAnsi="Times New Roman" w:ascii="Times New Roman"/>
          <w:szCs w:val="24"/>
          <w:lang w:val="hr-HR"/>
        </w:rPr>
        <w:t xml:space="preserve"> siječnja 2010. godine, uknjiž</w:t>
      </w:r>
      <w:r w:rsidRPr="002D58C1">
        <w:rPr>
          <w:rFonts w:hAnsi="Times New Roman" w:ascii="Times New Roman"/>
          <w:szCs w:val="24"/>
          <w:lang w:val="hr-HR"/>
        </w:rPr>
        <w:t>e</w:t>
      </w:r>
      <w:r>
        <w:rPr>
          <w:rFonts w:hAnsi="Times New Roman" w:ascii="Times New Roman"/>
          <w:szCs w:val="24"/>
          <w:lang w:val="hr-HR"/>
        </w:rPr>
        <w:t>no</w:t>
      </w:r>
      <w:r w:rsidRPr="002D58C1">
        <w:rPr>
          <w:rFonts w:hAnsi="Times New Roman" w:ascii="Times New Roman"/>
          <w:szCs w:val="24"/>
          <w:lang w:val="hr-HR"/>
        </w:rPr>
        <w:t xml:space="preserve"> pravo zaloga na</w:t>
      </w:r>
      <w:r>
        <w:rPr>
          <w:rFonts w:hAnsi="Times New Roman" w:ascii="Times New Roman"/>
          <w:szCs w:val="24"/>
          <w:lang w:val="hr-HR"/>
        </w:rPr>
        <w:t xml:space="preserve"> </w:t>
      </w:r>
      <w:r w:rsidRPr="002D58C1">
        <w:rPr>
          <w:rFonts w:hAnsi="Times New Roman" w:ascii="Times New Roman"/>
          <w:szCs w:val="24"/>
          <w:lang w:val="hr-HR"/>
        </w:rPr>
        <w:t>nekretnini u A radi osiguranja novčane tražbine predlagatelja osiguranja i to najviše do</w:t>
      </w:r>
      <w:r>
        <w:rPr>
          <w:rFonts w:hAnsi="Times New Roman" w:ascii="Times New Roman"/>
          <w:szCs w:val="24"/>
          <w:lang w:val="hr-HR"/>
        </w:rPr>
        <w:t xml:space="preserve"> </w:t>
      </w:r>
      <w:r w:rsidRPr="002D58C1">
        <w:rPr>
          <w:rFonts w:hAnsi="Times New Roman" w:ascii="Times New Roman"/>
          <w:szCs w:val="24"/>
          <w:lang w:val="hr-HR"/>
        </w:rPr>
        <w:t>iznosa od 5.571.849,64 kn sukladno Ugovoru o poslovnoj suradnji, uvećano za</w:t>
      </w:r>
      <w:r>
        <w:rPr>
          <w:rFonts w:hAnsi="Times New Roman" w:ascii="Times New Roman"/>
          <w:szCs w:val="24"/>
          <w:lang w:val="hr-HR"/>
        </w:rPr>
        <w:t xml:space="preserve"> </w:t>
      </w:r>
      <w:r w:rsidRPr="002D58C1">
        <w:rPr>
          <w:rFonts w:hAnsi="Times New Roman" w:ascii="Times New Roman"/>
          <w:szCs w:val="24"/>
          <w:lang w:val="hr-HR"/>
        </w:rPr>
        <w:t>ugovorenu kamatu i moguću zakonsku zateznu kamatu i troškove ako nastanu zbog</w:t>
      </w:r>
      <w:r>
        <w:rPr>
          <w:rFonts w:hAnsi="Times New Roman" w:ascii="Times New Roman"/>
          <w:szCs w:val="24"/>
          <w:lang w:val="hr-HR"/>
        </w:rPr>
        <w:t xml:space="preserve"> </w:t>
      </w:r>
      <w:r w:rsidRPr="002D58C1">
        <w:rPr>
          <w:rFonts w:hAnsi="Times New Roman" w:ascii="Times New Roman"/>
          <w:szCs w:val="24"/>
          <w:lang w:val="hr-HR"/>
        </w:rPr>
        <w:t>zakašnjenja u vraćanju zajma, za korist:</w:t>
      </w:r>
      <w:r w:rsidRPr="002D58C1">
        <w:rPr>
          <w:rFonts w:cs="TimesNewRomanPS-BoldMT" w:hAnsi="TimesNewRomanPS-BoldMT" w:ascii="TimesNewRomanPS-BoldMT"/>
          <w:b/>
          <w:bCs/>
          <w:sz w:val="20"/>
          <w:lang w:val="hr-HR"/>
        </w:rPr>
        <w:t xml:space="preserve"> </w:t>
      </w:r>
      <w:r>
        <w:rPr>
          <w:rFonts w:hAnsi="Times New Roman" w:ascii="Times New Roman"/>
          <w:bCs/>
          <w:szCs w:val="24"/>
          <w:lang w:val="hr-HR"/>
        </w:rPr>
        <w:t>Optima leasing d.o.o.</w:t>
      </w:r>
      <w:r w:rsidRPr="002D58C1">
        <w:rPr>
          <w:rFonts w:hAnsi="Times New Roman" w:ascii="Times New Roman"/>
          <w:bCs/>
          <w:szCs w:val="24"/>
          <w:lang w:val="hr-HR"/>
        </w:rPr>
        <w:t>, OIB: 71463153978</w:t>
      </w:r>
      <w:r>
        <w:rPr>
          <w:rFonts w:hAnsi="Times New Roman" w:ascii="Times New Roman"/>
          <w:bCs/>
          <w:szCs w:val="24"/>
          <w:lang w:val="hr-HR"/>
        </w:rPr>
        <w:t>, Miramarska cesta br</w:t>
      </w:r>
      <w:r w:rsidRPr="002D58C1">
        <w:rPr>
          <w:rFonts w:hAnsi="Times New Roman" w:ascii="Times New Roman"/>
          <w:bCs/>
          <w:szCs w:val="24"/>
          <w:lang w:val="hr-HR"/>
        </w:rPr>
        <w:t>. 24,</w:t>
      </w:r>
      <w:r>
        <w:rPr>
          <w:rFonts w:hAnsi="Times New Roman" w:ascii="Times New Roman"/>
          <w:bCs/>
          <w:szCs w:val="24"/>
          <w:lang w:val="hr-HR"/>
        </w:rPr>
        <w:t xml:space="preserve"> Zagreb,</w:t>
      </w:r>
    </w:p>
    <w:p w:rsidRDefault="002D58C1" w:rsidP="00261E07" w:rsidR="00261E07" w:rsidRPr="00261E07">
      <w:pPr>
        <w:ind w:firstLine="360"/>
        <w:jc w:val="both"/>
        <w:rPr>
          <w:rFonts w:hAnsi="Times New Roman" w:ascii="Times New Roman"/>
          <w:bCs/>
          <w:szCs w:val="24"/>
        </w:rPr>
      </w:pPr>
      <w:r>
        <w:rPr>
          <w:rFonts w:hAnsi="Times New Roman" w:ascii="Times New Roman"/>
          <w:bCs/>
          <w:szCs w:val="24"/>
          <w:lang w:val="hr-HR"/>
        </w:rPr>
        <w:t xml:space="preserve">- </w:t>
      </w:r>
      <w:r w:rsidR="00261E07" w:rsidRPr="00261E07">
        <w:rPr>
          <w:rFonts w:hAnsi="Times New Roman" w:ascii="Times New Roman"/>
          <w:bCs/>
          <w:szCs w:val="24"/>
        </w:rPr>
        <w:t>zaprimljeno 2.9.2010 broj Z-41954/10 kojim je na temelju rješenja o osiguranju posl. br.  Ovr-2354/10 od 24. kolovoza 2010. uknjiženo založno pravo radi osiguranja tražbine u iznosu od 4.365.694,14 kn na ime poreznog duga sa zakonskom zateznom kamatom tekućom od 19. travnja 2010. g. do isplate, za korist: Republike Hrvatske, OIB: 52634238587 i zaprimljeno 02.09.2010. broj Z-41954/10 kojom je zabilježena ovršivost tražbine,</w:t>
      </w:r>
    </w:p>
    <w:p w:rsidRDefault="00C53C61" w:rsidP="00745566" w:rsidR="00C53C61" w:rsidRPr="00AB064D">
      <w:pPr>
        <w:jc w:val="both"/>
        <w:rPr>
          <w:rFonts w:hAnsi="Times New Roman" w:ascii="Times New Roman"/>
          <w:szCs w:val="24"/>
          <w:lang w:val="hr-HR"/>
        </w:rPr>
      </w:pPr>
    </w:p>
    <w:p w:rsidRDefault="00745566" w:rsidP="00CE5630" w:rsidR="000E44A9">
      <w:pPr>
        <w:ind w:firstLine="360"/>
        <w:jc w:val="both"/>
        <w:rPr>
          <w:rFonts w:hAnsi="Times New Roman" w:ascii="Times New Roman"/>
          <w:szCs w:val="24"/>
          <w:lang w:val="hr-HR"/>
        </w:rPr>
      </w:pPr>
      <w:r>
        <w:rPr>
          <w:rFonts w:hAnsi="Times New Roman" w:ascii="Times New Roman"/>
          <w:szCs w:val="24"/>
          <w:lang w:val="hr-HR"/>
        </w:rPr>
        <w:t>VI</w:t>
      </w:r>
      <w:r w:rsidR="00DB4F3B">
        <w:rPr>
          <w:rFonts w:hAnsi="Times New Roman" w:ascii="Times New Roman"/>
          <w:szCs w:val="24"/>
          <w:lang w:val="hr-HR"/>
        </w:rPr>
        <w:t>I</w:t>
      </w:r>
      <w:r w:rsidR="000E44A9" w:rsidRPr="00AB064D">
        <w:rPr>
          <w:rFonts w:hAnsi="Times New Roman" w:ascii="Times New Roman"/>
          <w:szCs w:val="24"/>
          <w:lang w:val="hr-HR"/>
        </w:rPr>
        <w:t>. Zaključak o predaji nekretnine kupcu, uz potvrdu pravomoćnosti na rješenju o dosudi nekretnine i potvrdu dozvole upisa iz točke</w:t>
      </w:r>
      <w:r w:rsidR="00AB4381" w:rsidRPr="00AB064D">
        <w:rPr>
          <w:rFonts w:hAnsi="Times New Roman" w:ascii="Times New Roman"/>
          <w:szCs w:val="24"/>
          <w:lang w:val="hr-HR"/>
        </w:rPr>
        <w:t xml:space="preserve"> I izreke dostavit će ovaj sud</w:t>
      </w:r>
      <w:r w:rsidR="00DB4F3B">
        <w:rPr>
          <w:rFonts w:hAnsi="Times New Roman" w:ascii="Times New Roman"/>
          <w:szCs w:val="24"/>
          <w:lang w:val="hr-HR"/>
        </w:rPr>
        <w:t xml:space="preserve"> Općinskom građanskom sudu u Zagrebu,</w:t>
      </w:r>
      <w:r w:rsidR="00996B80">
        <w:rPr>
          <w:rFonts w:hAnsi="Times New Roman" w:ascii="Times New Roman"/>
          <w:szCs w:val="24"/>
          <w:lang w:val="hr-HR"/>
        </w:rPr>
        <w:t xml:space="preserve"> zemljišnoknjižnom odjelu</w:t>
      </w:r>
      <w:r w:rsidR="00DB4F3B">
        <w:rPr>
          <w:rFonts w:hAnsi="Times New Roman" w:ascii="Times New Roman"/>
          <w:szCs w:val="24"/>
          <w:lang w:val="hr-HR"/>
        </w:rPr>
        <w:t xml:space="preserve"> Zagreb</w:t>
      </w:r>
      <w:r w:rsidR="000E44A9" w:rsidRPr="00AB064D">
        <w:rPr>
          <w:rFonts w:hAnsi="Times New Roman" w:ascii="Times New Roman"/>
          <w:szCs w:val="24"/>
          <w:lang w:val="hr-HR"/>
        </w:rPr>
        <w:t>.</w:t>
      </w:r>
    </w:p>
    <w:p w:rsidRDefault="00C47105" w:rsidP="00AB4381" w:rsidR="00C47105">
      <w:pPr>
        <w:ind w:firstLine="360"/>
        <w:jc w:val="both"/>
        <w:rPr>
          <w:rFonts w:hAnsi="Times New Roman" w:ascii="Times New Roman"/>
          <w:szCs w:val="24"/>
          <w:lang w:val="hr-HR"/>
        </w:rPr>
      </w:pPr>
    </w:p>
    <w:p w:rsidRDefault="00021421" w:rsidP="00C47105" w:rsidR="00C47105" w:rsidRPr="00C47105">
      <w:pPr>
        <w:ind w:firstLine="360"/>
        <w:jc w:val="both"/>
        <w:rPr>
          <w:rFonts w:hAnsi="Times New Roman" w:ascii="Times New Roman"/>
          <w:szCs w:val="24"/>
          <w:lang w:val="hr-HR"/>
        </w:rPr>
      </w:pPr>
      <w:r>
        <w:rPr>
          <w:rFonts w:hAnsi="Times New Roman" w:ascii="Times New Roman"/>
          <w:szCs w:val="24"/>
          <w:lang w:val="hr-HR"/>
        </w:rPr>
        <w:t>V</w:t>
      </w:r>
      <w:r w:rsidR="00745566">
        <w:rPr>
          <w:rFonts w:hAnsi="Times New Roman" w:ascii="Times New Roman"/>
          <w:szCs w:val="24"/>
          <w:lang w:val="hr-HR"/>
        </w:rPr>
        <w:t>I</w:t>
      </w:r>
      <w:r w:rsidR="00DB4F3B">
        <w:rPr>
          <w:rFonts w:hAnsi="Times New Roman" w:ascii="Times New Roman"/>
          <w:szCs w:val="24"/>
          <w:lang w:val="hr-HR"/>
        </w:rPr>
        <w:t>I</w:t>
      </w:r>
      <w:r w:rsidR="00745566">
        <w:rPr>
          <w:rFonts w:hAnsi="Times New Roman" w:ascii="Times New Roman"/>
          <w:szCs w:val="24"/>
          <w:lang w:val="hr-HR"/>
        </w:rPr>
        <w:t>I</w:t>
      </w:r>
      <w:r w:rsidR="00C47105" w:rsidRPr="00C47105">
        <w:rPr>
          <w:rFonts w:hAnsi="Times New Roman" w:ascii="Times New Roman"/>
          <w:szCs w:val="24"/>
          <w:lang w:val="hr-HR"/>
        </w:rPr>
        <w:t xml:space="preserve">. </w:t>
      </w:r>
      <w:r w:rsidR="00745566" w:rsidRPr="00745566">
        <w:rPr>
          <w:rFonts w:hAnsi="Times New Roman" w:ascii="Times New Roman"/>
          <w:szCs w:val="24"/>
          <w:lang w:val="hr-HR"/>
        </w:rPr>
        <w:t>Ovo će se rješenje objaviti na mrežnoj stranici e-oglasna ploča Trgovačkog suda u Zagrebu te se smatra da je isto dostavljeno svim osobama kojima je dostavljen i zaključak o prodaji, istekom trećeg dana od dana njegova isticanja na mrežnoj stranici e-oglasna ploča Trgovačkog suda u Zagrebu.</w:t>
      </w:r>
    </w:p>
    <w:p w:rsidRDefault="00981774" w:rsidP="00C64661" w:rsidR="00981774" w:rsidRPr="00AB064D">
      <w:pPr>
        <w:rPr>
          <w:rFonts w:hAnsi="Times New Roman" w:ascii="Times New Roman"/>
          <w:szCs w:val="24"/>
          <w:lang w:val="hr-HR"/>
        </w:rPr>
      </w:pPr>
    </w:p>
    <w:p w:rsidRDefault="00671834" w:rsidP="002C0B16" w:rsidR="002C0B16" w:rsidRPr="00AB064D">
      <w:pPr>
        <w:jc w:val="center"/>
        <w:rPr>
          <w:rFonts w:hAnsi="Times New Roman" w:ascii="Times New Roman"/>
          <w:szCs w:val="24"/>
          <w:lang w:val="hr-HR"/>
        </w:rPr>
      </w:pPr>
      <w:r w:rsidRPr="00AB064D">
        <w:rPr>
          <w:rFonts w:hAnsi="Times New Roman" w:ascii="Times New Roman"/>
          <w:szCs w:val="24"/>
          <w:lang w:val="hr-HR"/>
        </w:rPr>
        <w:t>Obra</w:t>
      </w:r>
      <w:r w:rsidR="002C0B16" w:rsidRPr="00AB064D">
        <w:rPr>
          <w:rFonts w:hAnsi="Times New Roman" w:ascii="Times New Roman"/>
          <w:szCs w:val="24"/>
          <w:lang w:val="hr-HR"/>
        </w:rPr>
        <w:t>zloženje</w:t>
      </w:r>
    </w:p>
    <w:p w:rsidRDefault="00981774" w:rsidP="00671834" w:rsidR="00981774" w:rsidRPr="00AB064D">
      <w:pPr>
        <w:rPr>
          <w:rFonts w:hAnsi="Times New Roman" w:ascii="Times New Roman"/>
          <w:b/>
          <w:szCs w:val="24"/>
          <w:lang w:val="hr-HR"/>
        </w:rPr>
      </w:pPr>
    </w:p>
    <w:p w:rsidRDefault="002C0B16" w:rsidP="00021421" w:rsidR="00021421">
      <w:pPr>
        <w:jc w:val="both"/>
        <w:rPr>
          <w:rFonts w:hAnsi="Times New Roman" w:ascii="Times New Roman"/>
          <w:szCs w:val="24"/>
          <w:lang w:val="hr-HR"/>
        </w:rPr>
      </w:pPr>
      <w:r w:rsidRPr="00AB064D">
        <w:rPr>
          <w:rFonts w:hAnsi="Times New Roman" w:ascii="Times New Roman"/>
          <w:szCs w:val="24"/>
          <w:lang w:val="hr-HR"/>
        </w:rPr>
        <w:tab/>
      </w:r>
      <w:r w:rsidR="000E44A9" w:rsidRPr="00AB064D">
        <w:rPr>
          <w:rFonts w:hAnsi="Times New Roman" w:ascii="Times New Roman"/>
          <w:szCs w:val="24"/>
          <w:lang w:val="hr-HR"/>
        </w:rPr>
        <w:t>Na u</w:t>
      </w:r>
      <w:r w:rsidR="00C47105">
        <w:rPr>
          <w:rFonts w:hAnsi="Times New Roman" w:ascii="Times New Roman"/>
          <w:szCs w:val="24"/>
          <w:lang w:val="hr-HR"/>
        </w:rPr>
        <w:t xml:space="preserve">smenoj javnoj dražbi održanoj </w:t>
      </w:r>
      <w:r w:rsidR="000E1077">
        <w:rPr>
          <w:rFonts w:hAnsi="Times New Roman" w:ascii="Times New Roman"/>
          <w:szCs w:val="24"/>
          <w:lang w:val="hr-HR"/>
        </w:rPr>
        <w:t xml:space="preserve">16. siječnja </w:t>
      </w:r>
      <w:r w:rsidR="00DB4F3B">
        <w:rPr>
          <w:rFonts w:hAnsi="Times New Roman" w:ascii="Times New Roman"/>
          <w:szCs w:val="24"/>
          <w:lang w:val="hr-HR"/>
        </w:rPr>
        <w:t>2018</w:t>
      </w:r>
      <w:r w:rsidR="00C47105">
        <w:rPr>
          <w:rFonts w:hAnsi="Times New Roman" w:ascii="Times New Roman"/>
          <w:szCs w:val="24"/>
          <w:lang w:val="hr-HR"/>
        </w:rPr>
        <w:t>. ponuditelj s najvišom</w:t>
      </w:r>
      <w:r w:rsidR="000E44A9" w:rsidRPr="00AB064D">
        <w:rPr>
          <w:rFonts w:hAnsi="Times New Roman" w:ascii="Times New Roman"/>
          <w:szCs w:val="24"/>
          <w:lang w:val="hr-HR"/>
        </w:rPr>
        <w:t xml:space="preserve"> ponuđenom</w:t>
      </w:r>
      <w:r w:rsidR="00021421">
        <w:rPr>
          <w:rFonts w:hAnsi="Times New Roman" w:ascii="Times New Roman"/>
          <w:szCs w:val="24"/>
          <w:lang w:val="hr-HR"/>
        </w:rPr>
        <w:t xml:space="preserve">  cijenom, koji je ispunio</w:t>
      </w:r>
      <w:r w:rsidR="000E44A9" w:rsidRPr="00AB064D">
        <w:rPr>
          <w:rFonts w:hAnsi="Times New Roman" w:ascii="Times New Roman"/>
          <w:szCs w:val="24"/>
          <w:lang w:val="hr-HR"/>
        </w:rPr>
        <w:t xml:space="preserve"> sve uvjete iz zaključka o prodaji od</w:t>
      </w:r>
      <w:r w:rsidR="000E1077">
        <w:rPr>
          <w:rFonts w:hAnsi="Times New Roman" w:ascii="Times New Roman"/>
          <w:szCs w:val="24"/>
          <w:lang w:val="hr-HR"/>
        </w:rPr>
        <w:t xml:space="preserve"> 12. prosinca 2017. bio je prvouopisani razlučni  vjerovnik Imperij građenje d.o.o.</w:t>
      </w:r>
      <w:r w:rsidR="008302CE">
        <w:rPr>
          <w:rFonts w:hAnsi="Times New Roman" w:ascii="Times New Roman"/>
          <w:szCs w:val="24"/>
          <w:lang w:val="hr-HR"/>
        </w:rPr>
        <w:t xml:space="preserve"> Navedeni ponuditelj ponudio je cijenu u iznosu od </w:t>
      </w:r>
      <w:r w:rsidR="00984EEC">
        <w:rPr>
          <w:rFonts w:hAnsi="Times New Roman" w:ascii="Times New Roman"/>
          <w:szCs w:val="24"/>
          <w:lang w:val="hr-HR"/>
        </w:rPr>
        <w:t xml:space="preserve">5.580.011,50 kn ali je </w:t>
      </w:r>
      <w:r w:rsidR="008302CE" w:rsidRPr="008302CE">
        <w:rPr>
          <w:rFonts w:hAnsi="Times New Roman" w:ascii="Times New Roman"/>
          <w:szCs w:val="24"/>
          <w:lang w:val="hr-HR"/>
        </w:rPr>
        <w:t xml:space="preserve">oslobođen je polaganja dijela kupovnine za </w:t>
      </w:r>
      <w:r w:rsidR="008302CE" w:rsidRPr="008302CE">
        <w:rPr>
          <w:rFonts w:hAnsi="Times New Roman" w:ascii="Times New Roman"/>
          <w:szCs w:val="24"/>
          <w:lang w:val="hr-HR"/>
        </w:rPr>
        <w:lastRenderedPageBreak/>
        <w:t xml:space="preserve">nekretninu iz razloga što je njegova tražbina viša od iznosa kupovnine. Ostvarena cijena na dražbi je </w:t>
      </w:r>
      <w:r w:rsidR="00984EEC" w:rsidRPr="00984EEC">
        <w:rPr>
          <w:rFonts w:hAnsi="Times New Roman" w:ascii="Times New Roman"/>
          <w:szCs w:val="24"/>
          <w:lang w:val="hr-HR"/>
        </w:rPr>
        <w:t>5.580.011,50 kn</w:t>
      </w:r>
      <w:r w:rsidR="008302CE" w:rsidRPr="00984EEC">
        <w:rPr>
          <w:rFonts w:hAnsi="Times New Roman" w:ascii="Times New Roman"/>
          <w:szCs w:val="24"/>
          <w:lang w:val="hr-HR"/>
        </w:rPr>
        <w:t>.</w:t>
      </w:r>
      <w:r w:rsidR="008302CE" w:rsidRPr="008302CE">
        <w:rPr>
          <w:rFonts w:hAnsi="Times New Roman" w:ascii="Times New Roman"/>
          <w:szCs w:val="24"/>
          <w:lang w:val="hr-HR"/>
        </w:rPr>
        <w:t xml:space="preserve"> Međutim, kupac je u smislu Ovršnog zakona dužan platiti dio kupovnine koji predstavlja troškove u </w:t>
      </w:r>
      <w:r w:rsidR="00984EEC">
        <w:rPr>
          <w:rFonts w:hAnsi="Times New Roman" w:ascii="Times New Roman"/>
          <w:szCs w:val="24"/>
          <w:lang w:val="hr-HR"/>
        </w:rPr>
        <w:t>skladu s</w:t>
      </w:r>
      <w:r w:rsidR="008302CE" w:rsidRPr="008302CE">
        <w:rPr>
          <w:rFonts w:hAnsi="Times New Roman" w:ascii="Times New Roman"/>
          <w:szCs w:val="24"/>
          <w:lang w:val="hr-HR"/>
        </w:rPr>
        <w:t xml:space="preserve"> čl. </w:t>
      </w:r>
      <w:r w:rsidR="00984EEC">
        <w:rPr>
          <w:rFonts w:hAnsi="Times New Roman" w:ascii="Times New Roman"/>
          <w:szCs w:val="24"/>
          <w:lang w:val="hr-HR"/>
        </w:rPr>
        <w:t>254</w:t>
      </w:r>
      <w:r w:rsidR="008302CE" w:rsidRPr="008302CE">
        <w:rPr>
          <w:rFonts w:hAnsi="Times New Roman" w:ascii="Times New Roman"/>
          <w:szCs w:val="24"/>
          <w:lang w:val="hr-HR"/>
        </w:rPr>
        <w:t>. Stečajnog zakona</w:t>
      </w:r>
      <w:r w:rsidR="00984EEC">
        <w:rPr>
          <w:rFonts w:hAnsi="Times New Roman" w:ascii="Times New Roman"/>
          <w:szCs w:val="24"/>
          <w:lang w:val="hr-HR"/>
        </w:rPr>
        <w:t xml:space="preserve"> ("Narodne novine" broj 71/15 i 104/17)</w:t>
      </w:r>
      <w:r w:rsidR="008302CE" w:rsidRPr="008302CE">
        <w:rPr>
          <w:rFonts w:hAnsi="Times New Roman" w:ascii="Times New Roman"/>
          <w:szCs w:val="24"/>
          <w:lang w:val="hr-HR"/>
        </w:rPr>
        <w:t xml:space="preserve"> u iznosu od </w:t>
      </w:r>
      <w:r w:rsidR="000E33D8">
        <w:rPr>
          <w:rFonts w:hAnsi="Times New Roman" w:ascii="Times New Roman"/>
          <w:szCs w:val="24"/>
          <w:lang w:val="hr-HR"/>
        </w:rPr>
        <w:t xml:space="preserve">439.056,49 kn koji obuhvaćaju troškove električne energije u iznosu od 81.618,41 kn, troškove procjene u iznosu od 78.437,50 kn i </w:t>
      </w:r>
      <w:r w:rsidR="00425300">
        <w:rPr>
          <w:rFonts w:hAnsi="Times New Roman" w:ascii="Times New Roman"/>
          <w:szCs w:val="24"/>
          <w:lang w:val="hr-HR"/>
        </w:rPr>
        <w:t xml:space="preserve">5%troškova unovčenja predmeta razlučnog prava u iznosu od 279.000,58 kn. Stečajni upravitelj je dostavio obračun troškova, koji nije osporen </w:t>
      </w:r>
      <w:r w:rsidR="00120F74">
        <w:rPr>
          <w:rFonts w:hAnsi="Times New Roman" w:ascii="Times New Roman"/>
          <w:szCs w:val="24"/>
          <w:lang w:val="hr-HR"/>
        </w:rPr>
        <w:t>te je kupac Imperij građenje d.o.o.</w:t>
      </w:r>
      <w:r w:rsidR="00917911">
        <w:rPr>
          <w:rFonts w:hAnsi="Times New Roman" w:ascii="Times New Roman"/>
          <w:szCs w:val="24"/>
          <w:lang w:val="hr-HR"/>
        </w:rPr>
        <w:t xml:space="preserve"> dužan</w:t>
      </w:r>
      <w:r w:rsidR="00120F74">
        <w:rPr>
          <w:rFonts w:hAnsi="Times New Roman" w:ascii="Times New Roman"/>
          <w:szCs w:val="24"/>
          <w:lang w:val="hr-HR"/>
        </w:rPr>
        <w:t xml:space="preserve"> podmiriti te troškove.</w:t>
      </w:r>
      <w:r w:rsidR="003B3EAE">
        <w:rPr>
          <w:rFonts w:hAnsi="Times New Roman" w:ascii="Times New Roman"/>
          <w:szCs w:val="24"/>
          <w:lang w:val="hr-HR"/>
        </w:rPr>
        <w:t xml:space="preserve"> Ako</w:t>
      </w:r>
      <w:r w:rsidR="00120F74">
        <w:rPr>
          <w:rFonts w:hAnsi="Times New Roman" w:ascii="Times New Roman"/>
          <w:szCs w:val="24"/>
          <w:lang w:val="hr-HR"/>
        </w:rPr>
        <w:t xml:space="preserve"> </w:t>
      </w:r>
      <w:r w:rsidR="003B3EAE">
        <w:rPr>
          <w:rFonts w:hAnsi="Times New Roman" w:ascii="Times New Roman"/>
          <w:szCs w:val="24"/>
          <w:lang w:val="hr-HR"/>
        </w:rPr>
        <w:t>k</w:t>
      </w:r>
      <w:r w:rsidR="003B3EAE" w:rsidRPr="003B3EAE">
        <w:rPr>
          <w:rFonts w:hAnsi="Times New Roman" w:ascii="Times New Roman"/>
          <w:szCs w:val="24"/>
          <w:lang w:val="hr-HR"/>
        </w:rPr>
        <w:t xml:space="preserve">upac </w:t>
      </w:r>
      <w:r w:rsidR="003B3EAE">
        <w:rPr>
          <w:rFonts w:hAnsi="Times New Roman" w:ascii="Times New Roman"/>
          <w:szCs w:val="24"/>
          <w:lang w:val="hr-HR"/>
        </w:rPr>
        <w:t>Imperij građenje d.o.o. ne podmiri navedene troškove u zadanom roku, sud će nekretnine</w:t>
      </w:r>
      <w:r w:rsidR="003B3EAE" w:rsidRPr="003B3EAE">
        <w:rPr>
          <w:rFonts w:hAnsi="Times New Roman" w:ascii="Times New Roman"/>
          <w:szCs w:val="24"/>
          <w:lang w:val="hr-HR"/>
        </w:rPr>
        <w:t xml:space="preserve"> posebnim rješenjem dosuditi društvu </w:t>
      </w:r>
      <w:r w:rsidR="003B3EAE">
        <w:rPr>
          <w:rFonts w:hAnsi="Times New Roman" w:ascii="Times New Roman"/>
          <w:szCs w:val="24"/>
          <w:lang w:val="hr-HR"/>
        </w:rPr>
        <w:t>KorBox d.o.o.</w:t>
      </w:r>
      <w:r w:rsidR="003B3EAE" w:rsidRPr="003B3EAE">
        <w:rPr>
          <w:rFonts w:hAnsi="Times New Roman" w:ascii="Times New Roman"/>
          <w:szCs w:val="24"/>
          <w:lang w:val="hr-HR"/>
        </w:rPr>
        <w:t xml:space="preserve">  </w:t>
      </w:r>
      <w:r w:rsidR="003B3EAE" w:rsidRPr="003B3EAE">
        <w:rPr>
          <w:rFonts w:hAnsi="Times New Roman" w:ascii="Times New Roman"/>
          <w:szCs w:val="24"/>
        </w:rPr>
        <w:t>u kojem će odrediti rok za polaganje kupovnine i u tom rješenju oglasit će nevažećom dosudu kupcu koji je ponudio višu cijenu.</w:t>
      </w:r>
    </w:p>
    <w:p w:rsidRDefault="00B1497D" w:rsidP="00021421" w:rsidR="00B1497D" w:rsidRPr="00021421">
      <w:pPr>
        <w:jc w:val="both"/>
        <w:rPr>
          <w:rFonts w:hAnsi="Times New Roman" w:ascii="Times New Roman"/>
          <w:szCs w:val="24"/>
          <w:lang w:val="hr-HR"/>
        </w:rPr>
      </w:pPr>
    </w:p>
    <w:p w:rsidRDefault="00021421" w:rsidP="008774E2" w:rsidR="00021421" w:rsidRPr="00021421">
      <w:pPr>
        <w:ind w:firstLine="708"/>
        <w:jc w:val="both"/>
        <w:rPr>
          <w:rFonts w:hAnsi="Times New Roman" w:ascii="Times New Roman"/>
          <w:szCs w:val="24"/>
          <w:lang w:val="hr-HR"/>
        </w:rPr>
      </w:pPr>
      <w:r w:rsidRPr="00021421">
        <w:rPr>
          <w:rFonts w:hAnsi="Times New Roman" w:ascii="Times New Roman"/>
          <w:szCs w:val="24"/>
          <w:lang w:val="hr-HR"/>
        </w:rPr>
        <w:t xml:space="preserve">S obzirom na to da su bili ispunjeni uvjeti za dosudu nekretnine, </w:t>
      </w:r>
      <w:r w:rsidR="00204EFD">
        <w:rPr>
          <w:rFonts w:hAnsi="Times New Roman" w:ascii="Times New Roman"/>
          <w:szCs w:val="24"/>
          <w:lang w:val="hr-HR"/>
        </w:rPr>
        <w:t xml:space="preserve">sud je </w:t>
      </w:r>
      <w:r w:rsidRPr="00021421">
        <w:rPr>
          <w:rFonts w:hAnsi="Times New Roman" w:ascii="Times New Roman"/>
          <w:szCs w:val="24"/>
          <w:lang w:val="hr-HR"/>
        </w:rPr>
        <w:t>riješio kao u točki I. izreke ovog</w:t>
      </w:r>
      <w:r w:rsidR="00E400D8">
        <w:rPr>
          <w:rFonts w:hAnsi="Times New Roman" w:ascii="Times New Roman"/>
          <w:szCs w:val="24"/>
          <w:lang w:val="hr-HR"/>
        </w:rPr>
        <w:t xml:space="preserve"> rješenja</w:t>
      </w:r>
      <w:r w:rsidRPr="00021421">
        <w:rPr>
          <w:rFonts w:hAnsi="Times New Roman" w:ascii="Times New Roman"/>
          <w:szCs w:val="24"/>
          <w:lang w:val="hr-HR"/>
        </w:rPr>
        <w:t xml:space="preserve"> te će se ovo rješenje objaviti na </w:t>
      </w:r>
      <w:r w:rsidR="00745566">
        <w:rPr>
          <w:rFonts w:hAnsi="Times New Roman" w:ascii="Times New Roman"/>
          <w:szCs w:val="24"/>
          <w:lang w:val="hr-HR"/>
        </w:rPr>
        <w:t>mrežnoj stranici e-oglasna ploča</w:t>
      </w:r>
      <w:r w:rsidRPr="00021421">
        <w:rPr>
          <w:rFonts w:hAnsi="Times New Roman" w:ascii="Times New Roman"/>
          <w:szCs w:val="24"/>
          <w:lang w:val="hr-HR"/>
        </w:rPr>
        <w:t xml:space="preserve"> </w:t>
      </w:r>
      <w:r w:rsidR="00745566">
        <w:rPr>
          <w:rFonts w:hAnsi="Times New Roman" w:ascii="Times New Roman"/>
          <w:szCs w:val="24"/>
          <w:lang w:val="hr-HR"/>
        </w:rPr>
        <w:t xml:space="preserve">Trgovačkog </w:t>
      </w:r>
      <w:r w:rsidRPr="00021421">
        <w:rPr>
          <w:rFonts w:hAnsi="Times New Roman" w:ascii="Times New Roman"/>
          <w:szCs w:val="24"/>
          <w:lang w:val="hr-HR"/>
        </w:rPr>
        <w:t>suda</w:t>
      </w:r>
      <w:r w:rsidR="00745566">
        <w:rPr>
          <w:rFonts w:hAnsi="Times New Roman" w:ascii="Times New Roman"/>
          <w:szCs w:val="24"/>
          <w:lang w:val="hr-HR"/>
        </w:rPr>
        <w:t xml:space="preserve"> u Zagrebu</w:t>
      </w:r>
      <w:r w:rsidRPr="00021421">
        <w:rPr>
          <w:rFonts w:hAnsi="Times New Roman" w:ascii="Times New Roman"/>
          <w:szCs w:val="24"/>
          <w:lang w:val="hr-HR"/>
        </w:rPr>
        <w:t>.</w:t>
      </w:r>
    </w:p>
    <w:p w:rsidRDefault="00C32F9E" w:rsidP="00204EFD" w:rsidR="00C32F9E">
      <w:pPr>
        <w:jc w:val="both"/>
        <w:rPr>
          <w:rFonts w:hAnsi="Times New Roman" w:ascii="Times New Roman"/>
          <w:szCs w:val="24"/>
          <w:lang w:val="hr-HR"/>
        </w:rPr>
      </w:pPr>
    </w:p>
    <w:p w:rsidRDefault="00B1497D" w:rsidP="00845981" w:rsidR="00283316">
      <w:pPr>
        <w:ind w:firstLine="708"/>
        <w:jc w:val="both"/>
        <w:rPr>
          <w:rFonts w:hAnsi="Times New Roman" w:ascii="Times New Roman"/>
          <w:szCs w:val="24"/>
          <w:lang w:val="hr-HR"/>
        </w:rPr>
      </w:pPr>
      <w:r>
        <w:rPr>
          <w:rFonts w:hAnsi="Times New Roman" w:ascii="Times New Roman"/>
          <w:szCs w:val="24"/>
          <w:lang w:val="hr-HR"/>
        </w:rPr>
        <w:t>U skladu s Ovršnim zakonom</w:t>
      </w:r>
      <w:r w:rsidR="00C32F9E">
        <w:rPr>
          <w:rFonts w:hAnsi="Times New Roman" w:ascii="Times New Roman"/>
          <w:szCs w:val="24"/>
          <w:lang w:val="hr-HR"/>
        </w:rPr>
        <w:t xml:space="preserve"> u rješenju o dosudi nekretnine sud će odrediti da se nakon pravomoćnost</w:t>
      </w:r>
      <w:r w:rsidR="00280E2F">
        <w:rPr>
          <w:rFonts w:hAnsi="Times New Roman" w:ascii="Times New Roman"/>
          <w:szCs w:val="24"/>
          <w:lang w:val="hr-HR"/>
        </w:rPr>
        <w:t>i toga rješenja i nakon što kup</w:t>
      </w:r>
      <w:r w:rsidR="00204EFD">
        <w:rPr>
          <w:rFonts w:hAnsi="Times New Roman" w:ascii="Times New Roman"/>
          <w:szCs w:val="24"/>
          <w:lang w:val="hr-HR"/>
        </w:rPr>
        <w:t>a</w:t>
      </w:r>
      <w:r w:rsidR="00C32F9E">
        <w:rPr>
          <w:rFonts w:hAnsi="Times New Roman" w:ascii="Times New Roman"/>
          <w:szCs w:val="24"/>
          <w:lang w:val="hr-HR"/>
        </w:rPr>
        <w:t>c</w:t>
      </w:r>
      <w:r w:rsidR="00204EFD">
        <w:rPr>
          <w:rFonts w:hAnsi="Times New Roman" w:ascii="Times New Roman"/>
          <w:szCs w:val="24"/>
          <w:lang w:val="hr-HR"/>
        </w:rPr>
        <w:t xml:space="preserve"> položi</w:t>
      </w:r>
      <w:r w:rsidR="00C32F9E">
        <w:rPr>
          <w:rFonts w:hAnsi="Times New Roman" w:ascii="Times New Roman"/>
          <w:szCs w:val="24"/>
          <w:lang w:val="hr-HR"/>
        </w:rPr>
        <w:t xml:space="preserve"> kupovninu, u zemljišnu knjigu upiše u nj</w:t>
      </w:r>
      <w:r w:rsidR="00204EFD">
        <w:rPr>
          <w:rFonts w:hAnsi="Times New Roman" w:ascii="Times New Roman"/>
          <w:szCs w:val="24"/>
          <w:lang w:val="hr-HR"/>
        </w:rPr>
        <w:t>egovu</w:t>
      </w:r>
      <w:r w:rsidR="00C32F9E">
        <w:rPr>
          <w:rFonts w:hAnsi="Times New Roman" w:ascii="Times New Roman"/>
          <w:szCs w:val="24"/>
          <w:lang w:val="hr-HR"/>
        </w:rPr>
        <w:t xml:space="preserve"> korist pravo vlasništva na dosuđenoj nekretnini te da se brišu prava i tereti na nekretnini koji prestaju njezinom prodajom. </w:t>
      </w:r>
    </w:p>
    <w:p w:rsidRDefault="00E23612" w:rsidP="00F9060A" w:rsidR="00E23612">
      <w:pPr>
        <w:jc w:val="both"/>
        <w:rPr>
          <w:rFonts w:hAnsi="Times New Roman" w:ascii="Times New Roman"/>
          <w:szCs w:val="24"/>
          <w:lang w:val="hr-HR"/>
        </w:rPr>
      </w:pPr>
    </w:p>
    <w:p w:rsidRDefault="00502324" w:rsidP="00845981" w:rsidR="00502324">
      <w:pPr>
        <w:ind w:firstLine="708"/>
        <w:jc w:val="both"/>
        <w:rPr>
          <w:rFonts w:hAnsi="Times New Roman" w:ascii="Times New Roman"/>
          <w:szCs w:val="24"/>
          <w:lang w:val="hr-HR"/>
        </w:rPr>
      </w:pPr>
      <w:r w:rsidRPr="00502324">
        <w:rPr>
          <w:rFonts w:hAnsi="Times New Roman" w:ascii="Times New Roman"/>
          <w:szCs w:val="24"/>
          <w:lang w:val="hr-HR"/>
        </w:rPr>
        <w:t>Zaključak o predaji nekretnine kupcu, uz potvrdu pravomoćnosti na rješenju o dosudi nekretnine i potvrdu dozvole upisa iz točke I izreke dostavit će ovaj sud</w:t>
      </w:r>
      <w:r w:rsidR="00996B80">
        <w:rPr>
          <w:rFonts w:hAnsi="Times New Roman" w:ascii="Times New Roman"/>
          <w:szCs w:val="24"/>
          <w:lang w:val="hr-HR"/>
        </w:rPr>
        <w:t xml:space="preserve"> zemljišnoknjižnom odjelu</w:t>
      </w:r>
      <w:r w:rsidRPr="00502324">
        <w:rPr>
          <w:rFonts w:hAnsi="Times New Roman" w:ascii="Times New Roman"/>
          <w:szCs w:val="24"/>
          <w:lang w:val="hr-HR"/>
        </w:rPr>
        <w:t xml:space="preserve"> </w:t>
      </w:r>
      <w:r w:rsidR="00996B80">
        <w:rPr>
          <w:rFonts w:hAnsi="Times New Roman" w:ascii="Times New Roman"/>
          <w:szCs w:val="24"/>
          <w:lang w:val="hr-HR"/>
        </w:rPr>
        <w:t>Općinskog građanskog suda</w:t>
      </w:r>
      <w:r w:rsidR="00CE5630">
        <w:rPr>
          <w:rFonts w:hAnsi="Times New Roman" w:ascii="Times New Roman"/>
          <w:szCs w:val="24"/>
          <w:lang w:val="hr-HR"/>
        </w:rPr>
        <w:t xml:space="preserve"> u Zagrebu, </w:t>
      </w:r>
      <w:r w:rsidRPr="00502324">
        <w:rPr>
          <w:rFonts w:hAnsi="Times New Roman" w:ascii="Times New Roman"/>
          <w:szCs w:val="24"/>
          <w:lang w:val="hr-HR"/>
        </w:rPr>
        <w:t>radi obavljanja upisa</w:t>
      </w:r>
      <w:r w:rsidR="00B1497D">
        <w:rPr>
          <w:rFonts w:hAnsi="Times New Roman" w:ascii="Times New Roman"/>
          <w:szCs w:val="24"/>
          <w:lang w:val="hr-HR"/>
        </w:rPr>
        <w:t>.</w:t>
      </w:r>
    </w:p>
    <w:p w:rsidRDefault="00980504" w:rsidP="004616D3" w:rsidR="00980504" w:rsidRPr="00371EBC">
      <w:pPr>
        <w:jc w:val="both"/>
        <w:rPr>
          <w:rFonts w:hAnsi="Times New Roman" w:ascii="Times New Roman"/>
          <w:szCs w:val="24"/>
          <w:lang w:val="hr-HR"/>
        </w:rPr>
      </w:pPr>
    </w:p>
    <w:p w:rsidRDefault="008E1697" w:rsidP="00980504" w:rsidR="008E1697" w:rsidRPr="00371EBC">
      <w:pPr>
        <w:jc w:val="center"/>
        <w:rPr>
          <w:rFonts w:hAnsi="Times New Roman" w:ascii="Times New Roman"/>
          <w:szCs w:val="24"/>
        </w:rPr>
      </w:pPr>
      <w:r w:rsidRPr="00371EBC">
        <w:rPr>
          <w:rFonts w:hAnsi="Times New Roman" w:ascii="Times New Roman"/>
          <w:szCs w:val="24"/>
        </w:rPr>
        <w:t>U Zagrebu</w:t>
      </w:r>
      <w:r w:rsidRPr="00371EBC">
        <w:rPr>
          <w:rFonts w:hAnsi="Times New Roman" w:ascii="Times New Roman"/>
          <w:b/>
          <w:szCs w:val="24"/>
        </w:rPr>
        <w:t xml:space="preserve"> </w:t>
      </w:r>
      <w:r w:rsidR="004A6D04">
        <w:rPr>
          <w:rFonts w:hAnsi="Times New Roman" w:ascii="Times New Roman"/>
          <w:szCs w:val="24"/>
        </w:rPr>
        <w:t>26. ožujka 2018</w:t>
      </w:r>
      <w:r w:rsidRPr="00371EBC">
        <w:rPr>
          <w:rFonts w:hAnsi="Times New Roman" w:ascii="Times New Roman"/>
          <w:szCs w:val="24"/>
        </w:rPr>
        <w:t>.</w:t>
      </w:r>
    </w:p>
    <w:p w:rsidRDefault="008E1697" w:rsidP="008E1697" w:rsidR="008E1697" w:rsidRPr="00371EBC">
      <w:pPr>
        <w:jc w:val="both"/>
        <w:rPr>
          <w:rFonts w:hAnsi="Times New Roman" w:ascii="Times New Roman"/>
          <w:szCs w:val="24"/>
        </w:rPr>
      </w:pPr>
      <w:r w:rsidRPr="00371EBC">
        <w:rPr>
          <w:rFonts w:hAnsi="Times New Roman" w:ascii="Times New Roman"/>
          <w:szCs w:val="24"/>
        </w:rPr>
        <w:t xml:space="preserve"> </w:t>
      </w:r>
    </w:p>
    <w:p w:rsidRDefault="008E1697" w:rsidP="00FC4A1F" w:rsidR="008E1697" w:rsidRPr="00371EBC">
      <w:pPr>
        <w:jc w:val="right"/>
        <w:rPr>
          <w:rFonts w:hAnsi="Times New Roman" w:ascii="Times New Roman"/>
          <w:szCs w:val="24"/>
        </w:rPr>
      </w:pP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r>
      <w:r w:rsidRPr="00371EBC">
        <w:rPr>
          <w:rFonts w:hAnsi="Times New Roman" w:ascii="Times New Roman"/>
          <w:szCs w:val="24"/>
        </w:rPr>
        <w:tab/>
        <w:t>Sudac</w:t>
      </w:r>
    </w:p>
    <w:p w:rsidRDefault="008E1697" w:rsidP="00657414" w:rsidR="008E1697" w:rsidRPr="00657414">
      <w:pPr>
        <w:jc w:val="right"/>
        <w:rPr>
          <w:rFonts w:hAnsi="Times New Roman" w:ascii="Times New Roman"/>
          <w:szCs w:val="24"/>
        </w:rPr>
      </w:pPr>
      <w:r w:rsidRPr="00371EBC">
        <w:rPr>
          <w:rFonts w:hAnsi="Times New Roman" w:ascii="Times New Roman"/>
          <w:szCs w:val="24"/>
        </w:rPr>
        <w:t xml:space="preserve">                                                                                           </w:t>
      </w:r>
      <w:r w:rsidR="00657414">
        <w:rPr>
          <w:rFonts w:hAnsi="Times New Roman" w:ascii="Times New Roman"/>
          <w:szCs w:val="24"/>
        </w:rPr>
        <w:t xml:space="preserve">               Gordan Zubak</w:t>
      </w:r>
      <w:r w:rsidR="002A780E">
        <w:rPr>
          <w:rFonts w:hAnsi="Times New Roman" w:ascii="Times New Roman"/>
          <w:szCs w:val="24"/>
        </w:rPr>
        <w:t>,v.r.</w:t>
      </w:r>
      <w:r w:rsidRPr="00371EBC">
        <w:rPr>
          <w:rFonts w:hAnsi="Times New Roman" w:ascii="Times New Roman"/>
          <w:szCs w:val="24"/>
        </w:rPr>
        <w:t xml:space="preserve">                                                                                                      </w:t>
      </w:r>
      <w:r w:rsidRPr="00371EBC">
        <w:rPr>
          <w:rFonts w:hAnsi="Times New Roman" w:ascii="Times New Roman"/>
          <w:szCs w:val="24"/>
        </w:rPr>
        <w:tab/>
        <w:t xml:space="preserve"> </w:t>
      </w:r>
    </w:p>
    <w:p w:rsidRDefault="00980504" w:rsidP="00980504" w:rsidR="00980504" w:rsidRPr="00371EBC">
      <w:pPr>
        <w:jc w:val="both"/>
        <w:rPr>
          <w:rFonts w:hAnsi="Times New Roman" w:ascii="Times New Roman"/>
          <w:szCs w:val="24"/>
          <w:lang w:val="hr-HR"/>
        </w:rPr>
      </w:pPr>
      <w:r w:rsidRPr="00371EBC">
        <w:rPr>
          <w:rFonts w:hAnsi="Times New Roman" w:ascii="Times New Roman"/>
          <w:szCs w:val="24"/>
          <w:lang w:val="hr-HR"/>
        </w:rPr>
        <w:t>UPUTA O PRAVNOM LIJEKU:</w:t>
      </w:r>
    </w:p>
    <w:p w:rsidRDefault="00980504" w:rsidP="00980504" w:rsidR="009E6E41" w:rsidRPr="00371EBC">
      <w:pPr>
        <w:jc w:val="both"/>
        <w:rPr>
          <w:rFonts w:hAnsi="Times New Roman" w:ascii="Times New Roman"/>
          <w:szCs w:val="24"/>
          <w:lang w:val="hr-HR"/>
        </w:rPr>
      </w:pPr>
      <w:r w:rsidRPr="00371EBC">
        <w:rPr>
          <w:rFonts w:hAnsi="Times New Roman" w:ascii="Times New Roman"/>
          <w:szCs w:val="24"/>
          <w:lang w:val="hr-HR"/>
        </w:rPr>
        <w:t xml:space="preserve">Protiv ovog rješenja dozvoljena je žalba. Žalba se podnosi ovom sudu u 3 primjerka za </w:t>
      </w:r>
      <w:smartTag w:element="PersonName" w:uri="urn:schemas-microsoft-com:office:smarttags">
        <w:smartTagPr>
          <w:attr w:val="Visoki trgovački sud" w:name="ProductID"/>
        </w:smartTagPr>
        <w:r w:rsidRPr="00371EBC">
          <w:rPr>
            <w:rFonts w:hAnsi="Times New Roman" w:ascii="Times New Roman"/>
            <w:szCs w:val="24"/>
            <w:lang w:val="hr-HR"/>
          </w:rPr>
          <w:t>Visoki trgovački sud</w:t>
        </w:r>
      </w:smartTag>
      <w:r w:rsidRPr="00371EBC">
        <w:rPr>
          <w:rFonts w:hAnsi="Times New Roman" w:ascii="Times New Roman"/>
          <w:szCs w:val="24"/>
          <w:lang w:val="hr-HR"/>
        </w:rPr>
        <w:t xml:space="preserve"> RH</w:t>
      </w:r>
      <w:r w:rsidR="009E6E41" w:rsidRPr="00371EBC">
        <w:rPr>
          <w:rFonts w:hAnsi="Times New Roman" w:ascii="Times New Roman"/>
          <w:szCs w:val="24"/>
          <w:lang w:val="hr-HR"/>
        </w:rPr>
        <w:t>. Smatrat će se da je rješenje o dosudi dostavljeno svim osobama kojima se dostavlja zaključak o prodaji te svim sudionicima u dražbi istekom trećeg dana od dana njegovog isticanja na oglasnoj ploči. Te osobe imaju pravo tražiti da im se u sudskoj pisarnici neposredno preda otpravak rješenja (čl. 98. st. 5. OZ-a). Rok za žalbu iznosi 8 dana od dana dostave rješenja.</w:t>
      </w:r>
    </w:p>
    <w:p w:rsidRDefault="00B062FD" w:rsidP="002A780E" w:rsidR="00B062FD">
      <w:pPr>
        <w:ind w:left="720"/>
        <w:jc w:val="both"/>
        <w:rPr>
          <w:rFonts w:hAnsi="Times New Roman" w:ascii="Times New Roman"/>
          <w:sz w:val="20"/>
          <w:lang w:val="hr-HR"/>
        </w:rPr>
      </w:pPr>
    </w:p>
    <w:p w:rsidRDefault="002A780E" w:rsidP="002A780E" w:rsidR="002A780E" w:rsidRPr="002A780E">
      <w:pPr>
        <w:ind w:left="720"/>
        <w:jc w:val="both"/>
        <w:rPr>
          <w:rFonts w:hAnsi="Times New Roman" w:ascii="Times New Roman"/>
          <w:sz w:val="20"/>
          <w:lang w:val="hr-HR"/>
        </w:rPr>
      </w:pPr>
    </w:p>
    <w:p w:rsidRDefault="002A780E" w:rsidP="00400817" w:rsidR="002A780E" w:rsidRPr="002A780E">
      <w:pPr>
        <w:jc w:val="right"/>
        <w:rPr>
          <w:rFonts w:hAnsi="Times New Roman" w:ascii="Times New Roman"/>
        </w:rPr>
      </w:pPr>
      <w:r w:rsidRPr="002A780E">
        <w:rPr>
          <w:rFonts w:hAnsi="Times New Roman" w:ascii="Times New Roman"/>
        </w:rPr>
        <w:t>Za točnost otpravka – ovlašteni službenik</w:t>
      </w:r>
    </w:p>
    <w:p w:rsidRDefault="002A780E" w:rsidP="00400817" w:rsidR="002A780E" w:rsidRPr="002A780E">
      <w:pPr>
        <w:ind w:left="5664"/>
        <w:rPr>
          <w:rFonts w:hAnsi="Times New Roman" w:ascii="Times New Roman"/>
        </w:rPr>
      </w:pPr>
      <w:r w:rsidRPr="002A780E">
        <w:rPr>
          <w:rFonts w:hAnsi="Times New Roman" w:ascii="Times New Roman"/>
        </w:rPr>
        <w:t xml:space="preserve">        Dijana Hadžić</w:t>
      </w:r>
    </w:p>
    <w:p w:rsidRDefault="002A780E" w:rsidP="002A780E" w:rsidR="002A780E">
      <w:pPr>
        <w:ind w:left="720"/>
        <w:jc w:val="both"/>
        <w:rPr>
          <w:rFonts w:hAnsi="Times New Roman" w:ascii="Times New Roman"/>
          <w:sz w:val="20"/>
          <w:lang w:val="hr-HR"/>
        </w:rPr>
      </w:pPr>
    </w:p>
    <w:p w:rsidRDefault="002A780E" w:rsidP="002A780E" w:rsidR="002A780E" w:rsidRPr="00015799">
      <w:pPr>
        <w:ind w:left="720"/>
        <w:jc w:val="both"/>
        <w:rPr>
          <w:rFonts w:hAnsi="Times New Roman" w:ascii="Times New Roman"/>
          <w:sz w:val="20"/>
          <w:lang w:val="hr-HR"/>
        </w:rPr>
      </w:pPr>
    </w:p>
    <w:sectPr w:rsidSect="00657414" w:rsidR="002A780E" w:rsidRPr="00015799">
      <w:headerReference w:type="default" r:id="rId11"/>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57414" w:rsidP="00657414" w:rsidR="00657414">
      <w:r>
        <w:separator/>
      </w:r>
    </w:p>
  </w:endnote>
  <w:endnote w:id="0" w:type="continuationSeparator">
    <w:p w:rsidRDefault="00657414" w:rsidP="00657414" w:rsidR="006574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TimesNewRomanPS-BoldMT">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57414" w:rsidP="00657414" w:rsidR="00657414">
      <w:r>
        <w:separator/>
      </w:r>
    </w:p>
  </w:footnote>
  <w:footnote w:id="0" w:type="continuationSeparator">
    <w:p w:rsidRDefault="00657414" w:rsidP="00657414" w:rsidR="006574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7414" w:rsidP="00657414" w:rsidR="00657414">
    <w:pPr>
      <w:pStyle w:val="Zaglavlje"/>
      <w:tabs>
        <w:tab w:pos="7177" w:val="left"/>
      </w:tabs>
    </w:pPr>
    <w:r>
      <w:tab/>
    </w:r>
    <w:sdt>
      <w:sdtPr>
        <w:rPr>
          <w:rFonts w:hAnsi="Times New Roman" w:ascii="Times New Roman"/>
        </w:rPr>
        <w:id w:val="129520937"/>
        <w:docPartObj>
          <w:docPartGallery w:val="Page Numbers (Top of Page)"/>
          <w:docPartUnique/>
        </w:docPartObj>
      </w:sdtPr>
      <w:sdtEndPr/>
      <w:sdtContent>
        <w:r w:rsidR="00480E28" w:rsidRPr="00071000">
          <w:rPr>
            <w:rFonts w:hAnsi="Times New Roman" w:ascii="Times New Roman"/>
          </w:rPr>
          <w:fldChar w:fldCharType="begin"/>
        </w:r>
        <w:r w:rsidRPr="00071000">
          <w:rPr>
            <w:rFonts w:hAnsi="Times New Roman" w:ascii="Times New Roman"/>
          </w:rPr>
          <w:instrText>PAGE   \* MERGEFORMAT</w:instrText>
        </w:r>
        <w:r w:rsidR="00480E28" w:rsidRPr="00071000">
          <w:rPr>
            <w:rFonts w:hAnsi="Times New Roman" w:ascii="Times New Roman"/>
          </w:rPr>
          <w:fldChar w:fldCharType="separate"/>
        </w:r>
        <w:r w:rsidR="002A780E" w:rsidRPr="002A780E">
          <w:rPr>
            <w:rFonts w:hAnsi="Times New Roman" w:ascii="Times New Roman"/>
            <w:noProof/>
            <w:lang w:val="hr-HR"/>
          </w:rPr>
          <w:t>5</w:t>
        </w:r>
        <w:r w:rsidR="00480E28" w:rsidRPr="00071000">
          <w:rPr>
            <w:rFonts w:hAnsi="Times New Roman" w:ascii="Times New Roman"/>
          </w:rPr>
          <w:fldChar w:fldCharType="end"/>
        </w:r>
      </w:sdtContent>
    </w:sdt>
    <w:r>
      <w:tab/>
    </w:r>
    <w:r w:rsidRPr="00AB064D">
      <w:rPr>
        <w:rFonts w:hAnsi="Times New Roman" w:ascii="Times New Roman"/>
        <w:szCs w:val="24"/>
        <w:lang w:val="hr-HR"/>
      </w:rPr>
      <w:t>67.</w:t>
    </w:r>
    <w:r w:rsidR="00EA3739">
      <w:rPr>
        <w:rFonts w:hAnsi="Times New Roman" w:ascii="Times New Roman"/>
        <w:szCs w:val="24"/>
        <w:lang w:val="hr-HR"/>
      </w:rPr>
      <w:t xml:space="preserve"> St-1116</w:t>
    </w:r>
    <w:r>
      <w:rPr>
        <w:rFonts w:hAnsi="Times New Roman" w:ascii="Times New Roman"/>
        <w:szCs w:val="24"/>
        <w:lang w:val="hr-HR"/>
      </w:rPr>
      <w:t>/1</w:t>
    </w:r>
    <w:r w:rsidR="00EA3739">
      <w:rPr>
        <w:rFonts w:hAnsi="Times New Roman" w:ascii="Times New Roman"/>
        <w:szCs w:val="24"/>
        <w:lang w:val="hr-HR"/>
      </w:rPr>
      <w:t>1</w:t>
    </w:r>
  </w:p>
  <w:p w:rsidRDefault="00657414" w:rsidR="0065741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070B1A"/>
    <w:multiLevelType w:val="hybridMultilevel"/>
    <w:tmpl w:val="695A2B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6">
    <w:nsid w:val="15F81068"/>
    <w:multiLevelType w:val="hybridMultilevel"/>
    <w:tmpl w:val="38E8A4FA"/>
    <w:lvl w:tplc="AB94E212"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8">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85612D3"/>
    <w:multiLevelType w:val="hybridMultilevel"/>
    <w:tmpl w:val="C2B059B4"/>
    <w:lvl w:tplc="AD9E16F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4">
    <w:nsid w:val="36575BD9"/>
    <w:multiLevelType w:val="hybridMultilevel"/>
    <w:tmpl w:val="D786C1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6">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7">
    <w:nsid w:val="3BE4597E"/>
    <w:multiLevelType w:val="hybridMultilevel"/>
    <w:tmpl w:val="DA3853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21">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2">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3">
    <w:nsid w:val="6E0055BB"/>
    <w:multiLevelType w:val="hybridMultilevel"/>
    <w:tmpl w:val="65B4039A"/>
    <w:lvl w:tplc="A7167EBC"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CD6694D"/>
    <w:multiLevelType w:val="hybridMultilevel"/>
    <w:tmpl w:val="99B669F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6"/>
  </w:num>
  <w:num w:numId="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5"/>
  </w:num>
  <w:num w:numId="5">
    <w:abstractNumId w:val="8"/>
  </w:num>
  <w:num w:numId="6">
    <w:abstractNumId w:val="19"/>
  </w:num>
  <w:num w:numId="7">
    <w:abstractNumId w:val="20"/>
  </w:num>
  <w:num w:numId="8">
    <w:abstractNumId w:val="5"/>
  </w:num>
  <w:num w:numId="9">
    <w:abstractNumId w:val="17"/>
  </w:num>
  <w:num w:numId="10">
    <w:abstractNumId w:val="22"/>
  </w:num>
  <w:num w:numId="11">
    <w:abstractNumId w:val="13"/>
  </w:num>
  <w:num w:numId="12">
    <w:abstractNumId w:val="7"/>
  </w:num>
  <w:num w:numId="13">
    <w:abstractNumId w:val="11"/>
  </w:num>
  <w:num w:numId="14">
    <w:abstractNumId w:val="10"/>
  </w:num>
  <w:num w:numId="15">
    <w:abstractNumId w:val="3"/>
  </w:num>
  <w:num w:numId="16">
    <w:abstractNumId w:val="18"/>
  </w:num>
  <w:num w:numId="17">
    <w:abstractNumId w:val="4"/>
  </w:num>
  <w:num w:numId="18">
    <w:abstractNumId w:val="21"/>
  </w:num>
  <w:num w:numId="19">
    <w:abstractNumId w:val="12"/>
  </w:num>
  <w:num w:numId="20">
    <w:abstractNumId w:val="2"/>
  </w:num>
  <w:num w:numId="21">
    <w:abstractNumId w:val="24"/>
  </w:num>
  <w:num w:numId="22">
    <w:abstractNumId w:val="14"/>
  </w:num>
  <w:num w:numId="23">
    <w:abstractNumId w:val="0"/>
  </w:num>
  <w:num w:numId="24">
    <w:abstractNumId w:val="9"/>
  </w:num>
  <w:num w:numId="25">
    <w:abstractNumId w:val="23"/>
  </w:num>
  <w:num w:numId="2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2" w:uri="http://schemas.microsoft.com/office/word" w:name="compatibilityMode"/>
  </w:compat>
  <w:rsids>
    <w:rsidRoot w:val="00CC05B0"/>
    <w:rsid w:val="00003DA2"/>
    <w:rsid w:val="000043B8"/>
    <w:rsid w:val="000048A0"/>
    <w:rsid w:val="0000509A"/>
    <w:rsid w:val="000054EC"/>
    <w:rsid w:val="0000725B"/>
    <w:rsid w:val="00007B0A"/>
    <w:rsid w:val="00015799"/>
    <w:rsid w:val="00015DB8"/>
    <w:rsid w:val="00020FA2"/>
    <w:rsid w:val="00021421"/>
    <w:rsid w:val="000223F8"/>
    <w:rsid w:val="000249C3"/>
    <w:rsid w:val="00024B49"/>
    <w:rsid w:val="000255C5"/>
    <w:rsid w:val="00033811"/>
    <w:rsid w:val="00033B90"/>
    <w:rsid w:val="000363A8"/>
    <w:rsid w:val="00040C37"/>
    <w:rsid w:val="00042CDE"/>
    <w:rsid w:val="000448CC"/>
    <w:rsid w:val="00045336"/>
    <w:rsid w:val="0004612F"/>
    <w:rsid w:val="00053CB5"/>
    <w:rsid w:val="00054622"/>
    <w:rsid w:val="0005693E"/>
    <w:rsid w:val="00057F89"/>
    <w:rsid w:val="0006018B"/>
    <w:rsid w:val="000615EF"/>
    <w:rsid w:val="00062357"/>
    <w:rsid w:val="0006599B"/>
    <w:rsid w:val="00071000"/>
    <w:rsid w:val="00074D6D"/>
    <w:rsid w:val="00077DB8"/>
    <w:rsid w:val="00086014"/>
    <w:rsid w:val="00092FB1"/>
    <w:rsid w:val="00093DA5"/>
    <w:rsid w:val="00093FFD"/>
    <w:rsid w:val="000971DA"/>
    <w:rsid w:val="000A4C4F"/>
    <w:rsid w:val="000A58A5"/>
    <w:rsid w:val="000A78D7"/>
    <w:rsid w:val="000B18BB"/>
    <w:rsid w:val="000B2078"/>
    <w:rsid w:val="000C0DC7"/>
    <w:rsid w:val="000C1A8A"/>
    <w:rsid w:val="000C6BD9"/>
    <w:rsid w:val="000D2B7A"/>
    <w:rsid w:val="000D4123"/>
    <w:rsid w:val="000D4B7B"/>
    <w:rsid w:val="000D4B7E"/>
    <w:rsid w:val="000E0825"/>
    <w:rsid w:val="000E1077"/>
    <w:rsid w:val="000E19E7"/>
    <w:rsid w:val="000E32AE"/>
    <w:rsid w:val="000E33D8"/>
    <w:rsid w:val="000E3B64"/>
    <w:rsid w:val="000E44A9"/>
    <w:rsid w:val="00106318"/>
    <w:rsid w:val="0010798E"/>
    <w:rsid w:val="0011549A"/>
    <w:rsid w:val="00116979"/>
    <w:rsid w:val="00120F74"/>
    <w:rsid w:val="001216E1"/>
    <w:rsid w:val="001217E7"/>
    <w:rsid w:val="00132E9B"/>
    <w:rsid w:val="00134620"/>
    <w:rsid w:val="00142AE6"/>
    <w:rsid w:val="0014346E"/>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63DE"/>
    <w:rsid w:val="001C7194"/>
    <w:rsid w:val="001D087F"/>
    <w:rsid w:val="001D722A"/>
    <w:rsid w:val="001D7342"/>
    <w:rsid w:val="001E2190"/>
    <w:rsid w:val="001E280A"/>
    <w:rsid w:val="001E74FF"/>
    <w:rsid w:val="001F346B"/>
    <w:rsid w:val="001F4A49"/>
    <w:rsid w:val="001F4B5D"/>
    <w:rsid w:val="001F5360"/>
    <w:rsid w:val="001F6153"/>
    <w:rsid w:val="001F6A14"/>
    <w:rsid w:val="00200509"/>
    <w:rsid w:val="00200A2F"/>
    <w:rsid w:val="0020310C"/>
    <w:rsid w:val="00204EFD"/>
    <w:rsid w:val="00205159"/>
    <w:rsid w:val="002104E9"/>
    <w:rsid w:val="00212A5E"/>
    <w:rsid w:val="00212B6D"/>
    <w:rsid w:val="00217108"/>
    <w:rsid w:val="0022375B"/>
    <w:rsid w:val="00227DCA"/>
    <w:rsid w:val="002311CB"/>
    <w:rsid w:val="0023226D"/>
    <w:rsid w:val="00233F52"/>
    <w:rsid w:val="00234FAE"/>
    <w:rsid w:val="00235256"/>
    <w:rsid w:val="00237581"/>
    <w:rsid w:val="00241F67"/>
    <w:rsid w:val="00242BF3"/>
    <w:rsid w:val="00244FCD"/>
    <w:rsid w:val="00246D83"/>
    <w:rsid w:val="0025441F"/>
    <w:rsid w:val="002558D3"/>
    <w:rsid w:val="00256D14"/>
    <w:rsid w:val="002608E9"/>
    <w:rsid w:val="00261E07"/>
    <w:rsid w:val="002663B6"/>
    <w:rsid w:val="002702AA"/>
    <w:rsid w:val="002709DF"/>
    <w:rsid w:val="00270A0F"/>
    <w:rsid w:val="00272586"/>
    <w:rsid w:val="00272871"/>
    <w:rsid w:val="00277C30"/>
    <w:rsid w:val="00280E2F"/>
    <w:rsid w:val="00283316"/>
    <w:rsid w:val="00284F76"/>
    <w:rsid w:val="00287DDF"/>
    <w:rsid w:val="002915D1"/>
    <w:rsid w:val="00293E2C"/>
    <w:rsid w:val="002940FB"/>
    <w:rsid w:val="00295AA0"/>
    <w:rsid w:val="002963BC"/>
    <w:rsid w:val="002A12CC"/>
    <w:rsid w:val="002A780E"/>
    <w:rsid w:val="002A7EB7"/>
    <w:rsid w:val="002B2E3C"/>
    <w:rsid w:val="002B3F2C"/>
    <w:rsid w:val="002B4A74"/>
    <w:rsid w:val="002B5898"/>
    <w:rsid w:val="002B6FB6"/>
    <w:rsid w:val="002B7539"/>
    <w:rsid w:val="002B7EC0"/>
    <w:rsid w:val="002B7F86"/>
    <w:rsid w:val="002C051E"/>
    <w:rsid w:val="002C0B16"/>
    <w:rsid w:val="002C1915"/>
    <w:rsid w:val="002C325D"/>
    <w:rsid w:val="002C349E"/>
    <w:rsid w:val="002C3C18"/>
    <w:rsid w:val="002C43C6"/>
    <w:rsid w:val="002C4B23"/>
    <w:rsid w:val="002D0A57"/>
    <w:rsid w:val="002D58C1"/>
    <w:rsid w:val="002D61BB"/>
    <w:rsid w:val="002D7EA5"/>
    <w:rsid w:val="002E3AA6"/>
    <w:rsid w:val="002E501D"/>
    <w:rsid w:val="002E7E50"/>
    <w:rsid w:val="002F234B"/>
    <w:rsid w:val="002F2A18"/>
    <w:rsid w:val="002F4295"/>
    <w:rsid w:val="002F61A3"/>
    <w:rsid w:val="002F7A49"/>
    <w:rsid w:val="003002DC"/>
    <w:rsid w:val="003014C5"/>
    <w:rsid w:val="00304975"/>
    <w:rsid w:val="00304FD4"/>
    <w:rsid w:val="003114A1"/>
    <w:rsid w:val="003115BE"/>
    <w:rsid w:val="003121A4"/>
    <w:rsid w:val="003137CE"/>
    <w:rsid w:val="00320A79"/>
    <w:rsid w:val="00321DD1"/>
    <w:rsid w:val="00325721"/>
    <w:rsid w:val="00331511"/>
    <w:rsid w:val="00333643"/>
    <w:rsid w:val="00340586"/>
    <w:rsid w:val="003405B9"/>
    <w:rsid w:val="003407AE"/>
    <w:rsid w:val="00342913"/>
    <w:rsid w:val="00344DBD"/>
    <w:rsid w:val="003466BD"/>
    <w:rsid w:val="003512A9"/>
    <w:rsid w:val="003518E7"/>
    <w:rsid w:val="003556CA"/>
    <w:rsid w:val="0036128E"/>
    <w:rsid w:val="003619A0"/>
    <w:rsid w:val="00371EBC"/>
    <w:rsid w:val="00372931"/>
    <w:rsid w:val="003771A0"/>
    <w:rsid w:val="003775C5"/>
    <w:rsid w:val="0037763C"/>
    <w:rsid w:val="00383B4B"/>
    <w:rsid w:val="00384561"/>
    <w:rsid w:val="0038673A"/>
    <w:rsid w:val="00397F88"/>
    <w:rsid w:val="003A0294"/>
    <w:rsid w:val="003A0DAE"/>
    <w:rsid w:val="003A1A33"/>
    <w:rsid w:val="003A1D13"/>
    <w:rsid w:val="003A3545"/>
    <w:rsid w:val="003A447D"/>
    <w:rsid w:val="003B097B"/>
    <w:rsid w:val="003B2D9E"/>
    <w:rsid w:val="003B2EC1"/>
    <w:rsid w:val="003B3EAE"/>
    <w:rsid w:val="003C188D"/>
    <w:rsid w:val="003C3021"/>
    <w:rsid w:val="003C5395"/>
    <w:rsid w:val="003C611C"/>
    <w:rsid w:val="003D6725"/>
    <w:rsid w:val="003E5046"/>
    <w:rsid w:val="003E6003"/>
    <w:rsid w:val="003F0E59"/>
    <w:rsid w:val="003F20D4"/>
    <w:rsid w:val="003F260E"/>
    <w:rsid w:val="003F462E"/>
    <w:rsid w:val="00402C63"/>
    <w:rsid w:val="00403A37"/>
    <w:rsid w:val="0040610A"/>
    <w:rsid w:val="00412375"/>
    <w:rsid w:val="004151AD"/>
    <w:rsid w:val="00415CFD"/>
    <w:rsid w:val="004169E8"/>
    <w:rsid w:val="004171A6"/>
    <w:rsid w:val="00421856"/>
    <w:rsid w:val="00425300"/>
    <w:rsid w:val="00425825"/>
    <w:rsid w:val="00425DE8"/>
    <w:rsid w:val="00426DD2"/>
    <w:rsid w:val="00432D08"/>
    <w:rsid w:val="004361E0"/>
    <w:rsid w:val="00436A60"/>
    <w:rsid w:val="004377A7"/>
    <w:rsid w:val="00440453"/>
    <w:rsid w:val="00441B5F"/>
    <w:rsid w:val="00442117"/>
    <w:rsid w:val="004457F5"/>
    <w:rsid w:val="004468E7"/>
    <w:rsid w:val="00450A94"/>
    <w:rsid w:val="00454952"/>
    <w:rsid w:val="004570FE"/>
    <w:rsid w:val="004609C7"/>
    <w:rsid w:val="00460E56"/>
    <w:rsid w:val="004616D3"/>
    <w:rsid w:val="0046684B"/>
    <w:rsid w:val="00473277"/>
    <w:rsid w:val="004749D7"/>
    <w:rsid w:val="0047579F"/>
    <w:rsid w:val="00475DBB"/>
    <w:rsid w:val="00476599"/>
    <w:rsid w:val="004804AA"/>
    <w:rsid w:val="00480E28"/>
    <w:rsid w:val="00481B26"/>
    <w:rsid w:val="00487310"/>
    <w:rsid w:val="00487C98"/>
    <w:rsid w:val="00491B23"/>
    <w:rsid w:val="00492A29"/>
    <w:rsid w:val="00496C00"/>
    <w:rsid w:val="004A4135"/>
    <w:rsid w:val="004A4F3B"/>
    <w:rsid w:val="004A52CE"/>
    <w:rsid w:val="004A5546"/>
    <w:rsid w:val="004A6D04"/>
    <w:rsid w:val="004A6E1A"/>
    <w:rsid w:val="004B0D0A"/>
    <w:rsid w:val="004B1AF4"/>
    <w:rsid w:val="004B5285"/>
    <w:rsid w:val="004C1393"/>
    <w:rsid w:val="004C22F2"/>
    <w:rsid w:val="004C2D14"/>
    <w:rsid w:val="004C4560"/>
    <w:rsid w:val="004C7461"/>
    <w:rsid w:val="004C7D4A"/>
    <w:rsid w:val="004D266B"/>
    <w:rsid w:val="004D3C7D"/>
    <w:rsid w:val="004D3FF7"/>
    <w:rsid w:val="004D4424"/>
    <w:rsid w:val="004D55E7"/>
    <w:rsid w:val="004D641C"/>
    <w:rsid w:val="004D751B"/>
    <w:rsid w:val="004E4154"/>
    <w:rsid w:val="004E4A79"/>
    <w:rsid w:val="004E4B0F"/>
    <w:rsid w:val="004E66C8"/>
    <w:rsid w:val="004E7A65"/>
    <w:rsid w:val="004F1E87"/>
    <w:rsid w:val="004F3F9D"/>
    <w:rsid w:val="004F4030"/>
    <w:rsid w:val="00502324"/>
    <w:rsid w:val="005072D1"/>
    <w:rsid w:val="00510B96"/>
    <w:rsid w:val="00513886"/>
    <w:rsid w:val="005146CC"/>
    <w:rsid w:val="00515E3A"/>
    <w:rsid w:val="005164D5"/>
    <w:rsid w:val="00522E76"/>
    <w:rsid w:val="00524796"/>
    <w:rsid w:val="005252EB"/>
    <w:rsid w:val="00525E8D"/>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239D"/>
    <w:rsid w:val="00593301"/>
    <w:rsid w:val="00593584"/>
    <w:rsid w:val="005A11CE"/>
    <w:rsid w:val="005A4774"/>
    <w:rsid w:val="005A7000"/>
    <w:rsid w:val="005A7501"/>
    <w:rsid w:val="005B164A"/>
    <w:rsid w:val="005B4C8E"/>
    <w:rsid w:val="005C33E9"/>
    <w:rsid w:val="005C73B5"/>
    <w:rsid w:val="005C7BDA"/>
    <w:rsid w:val="005D07C0"/>
    <w:rsid w:val="005D11EF"/>
    <w:rsid w:val="005D29EF"/>
    <w:rsid w:val="005D64F3"/>
    <w:rsid w:val="005D7AA9"/>
    <w:rsid w:val="005E083B"/>
    <w:rsid w:val="005E13C6"/>
    <w:rsid w:val="005E222E"/>
    <w:rsid w:val="005F067C"/>
    <w:rsid w:val="005F2417"/>
    <w:rsid w:val="005F6995"/>
    <w:rsid w:val="005F7922"/>
    <w:rsid w:val="00602016"/>
    <w:rsid w:val="00602209"/>
    <w:rsid w:val="00602AE7"/>
    <w:rsid w:val="00602F57"/>
    <w:rsid w:val="006060ED"/>
    <w:rsid w:val="00612B18"/>
    <w:rsid w:val="0061300C"/>
    <w:rsid w:val="00622AE8"/>
    <w:rsid w:val="00626377"/>
    <w:rsid w:val="0062642D"/>
    <w:rsid w:val="006268D0"/>
    <w:rsid w:val="006276E0"/>
    <w:rsid w:val="00632AD5"/>
    <w:rsid w:val="00636A27"/>
    <w:rsid w:val="006377E2"/>
    <w:rsid w:val="0064092A"/>
    <w:rsid w:val="006412EF"/>
    <w:rsid w:val="0064796F"/>
    <w:rsid w:val="00650662"/>
    <w:rsid w:val="0065114B"/>
    <w:rsid w:val="0065198F"/>
    <w:rsid w:val="00656E44"/>
    <w:rsid w:val="00657414"/>
    <w:rsid w:val="00663020"/>
    <w:rsid w:val="006637D6"/>
    <w:rsid w:val="00664248"/>
    <w:rsid w:val="006703C1"/>
    <w:rsid w:val="00671834"/>
    <w:rsid w:val="00671D79"/>
    <w:rsid w:val="006726A9"/>
    <w:rsid w:val="00680573"/>
    <w:rsid w:val="00680867"/>
    <w:rsid w:val="00681038"/>
    <w:rsid w:val="00681ECE"/>
    <w:rsid w:val="006829DB"/>
    <w:rsid w:val="00692B5F"/>
    <w:rsid w:val="00693577"/>
    <w:rsid w:val="00696477"/>
    <w:rsid w:val="00697794"/>
    <w:rsid w:val="006A09F8"/>
    <w:rsid w:val="006A1C75"/>
    <w:rsid w:val="006A25D5"/>
    <w:rsid w:val="006A674C"/>
    <w:rsid w:val="006B01FB"/>
    <w:rsid w:val="006B055B"/>
    <w:rsid w:val="006C32B1"/>
    <w:rsid w:val="006C3515"/>
    <w:rsid w:val="006C61FB"/>
    <w:rsid w:val="006D5319"/>
    <w:rsid w:val="006D7668"/>
    <w:rsid w:val="006E2577"/>
    <w:rsid w:val="006F76E9"/>
    <w:rsid w:val="00700CA7"/>
    <w:rsid w:val="007025A0"/>
    <w:rsid w:val="0070392F"/>
    <w:rsid w:val="00704AE2"/>
    <w:rsid w:val="0070685C"/>
    <w:rsid w:val="00706CE5"/>
    <w:rsid w:val="007078A7"/>
    <w:rsid w:val="0071645E"/>
    <w:rsid w:val="00716992"/>
    <w:rsid w:val="0072084F"/>
    <w:rsid w:val="00721192"/>
    <w:rsid w:val="0072591B"/>
    <w:rsid w:val="00725962"/>
    <w:rsid w:val="00727354"/>
    <w:rsid w:val="00732A86"/>
    <w:rsid w:val="007350FD"/>
    <w:rsid w:val="00735836"/>
    <w:rsid w:val="00735BAE"/>
    <w:rsid w:val="007366D1"/>
    <w:rsid w:val="00740628"/>
    <w:rsid w:val="00745566"/>
    <w:rsid w:val="007457C0"/>
    <w:rsid w:val="007459D6"/>
    <w:rsid w:val="00746595"/>
    <w:rsid w:val="00752928"/>
    <w:rsid w:val="007529E4"/>
    <w:rsid w:val="007535F2"/>
    <w:rsid w:val="007644FB"/>
    <w:rsid w:val="00764BE2"/>
    <w:rsid w:val="00764D91"/>
    <w:rsid w:val="007650F9"/>
    <w:rsid w:val="00766248"/>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767"/>
    <w:rsid w:val="007A289E"/>
    <w:rsid w:val="007A3EB6"/>
    <w:rsid w:val="007A5375"/>
    <w:rsid w:val="007A542E"/>
    <w:rsid w:val="007A5974"/>
    <w:rsid w:val="007A5F8C"/>
    <w:rsid w:val="007A6379"/>
    <w:rsid w:val="007A69EF"/>
    <w:rsid w:val="007A6B5B"/>
    <w:rsid w:val="007A703B"/>
    <w:rsid w:val="007B0F0D"/>
    <w:rsid w:val="007B182D"/>
    <w:rsid w:val="007B7C9B"/>
    <w:rsid w:val="007C03AF"/>
    <w:rsid w:val="007C0E76"/>
    <w:rsid w:val="007C0F27"/>
    <w:rsid w:val="007C17B5"/>
    <w:rsid w:val="007C206E"/>
    <w:rsid w:val="007C366E"/>
    <w:rsid w:val="007C4A63"/>
    <w:rsid w:val="007C53E7"/>
    <w:rsid w:val="007C737E"/>
    <w:rsid w:val="007D211A"/>
    <w:rsid w:val="007D2AA9"/>
    <w:rsid w:val="007F2207"/>
    <w:rsid w:val="007F50A1"/>
    <w:rsid w:val="007F6F04"/>
    <w:rsid w:val="007F7513"/>
    <w:rsid w:val="00802A45"/>
    <w:rsid w:val="0080316B"/>
    <w:rsid w:val="0080422E"/>
    <w:rsid w:val="0080654E"/>
    <w:rsid w:val="00807CA5"/>
    <w:rsid w:val="00813A0B"/>
    <w:rsid w:val="00813ECE"/>
    <w:rsid w:val="00813FAD"/>
    <w:rsid w:val="00814D19"/>
    <w:rsid w:val="00814FDD"/>
    <w:rsid w:val="008162E0"/>
    <w:rsid w:val="00816826"/>
    <w:rsid w:val="00823CEA"/>
    <w:rsid w:val="008302CE"/>
    <w:rsid w:val="008303E6"/>
    <w:rsid w:val="00830B49"/>
    <w:rsid w:val="00831C1F"/>
    <w:rsid w:val="00834DFA"/>
    <w:rsid w:val="008354ED"/>
    <w:rsid w:val="00837786"/>
    <w:rsid w:val="0084437F"/>
    <w:rsid w:val="00845981"/>
    <w:rsid w:val="00846D81"/>
    <w:rsid w:val="00853210"/>
    <w:rsid w:val="008539D6"/>
    <w:rsid w:val="0085469D"/>
    <w:rsid w:val="00856FA6"/>
    <w:rsid w:val="00860C7D"/>
    <w:rsid w:val="00863799"/>
    <w:rsid w:val="00863B92"/>
    <w:rsid w:val="00874415"/>
    <w:rsid w:val="008774E2"/>
    <w:rsid w:val="00881751"/>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D0C16"/>
    <w:rsid w:val="008E1697"/>
    <w:rsid w:val="008E1736"/>
    <w:rsid w:val="008E2FDA"/>
    <w:rsid w:val="008E547D"/>
    <w:rsid w:val="008E575D"/>
    <w:rsid w:val="008F1073"/>
    <w:rsid w:val="008F23AB"/>
    <w:rsid w:val="008F3D8A"/>
    <w:rsid w:val="008F66F5"/>
    <w:rsid w:val="008F6834"/>
    <w:rsid w:val="00900AD1"/>
    <w:rsid w:val="009017F7"/>
    <w:rsid w:val="009023DB"/>
    <w:rsid w:val="00905759"/>
    <w:rsid w:val="00912F97"/>
    <w:rsid w:val="00916877"/>
    <w:rsid w:val="00917911"/>
    <w:rsid w:val="00920A62"/>
    <w:rsid w:val="00925E1C"/>
    <w:rsid w:val="009302F2"/>
    <w:rsid w:val="0093093F"/>
    <w:rsid w:val="00936B87"/>
    <w:rsid w:val="00941B53"/>
    <w:rsid w:val="0094202C"/>
    <w:rsid w:val="00942046"/>
    <w:rsid w:val="00945AE8"/>
    <w:rsid w:val="00952300"/>
    <w:rsid w:val="009548F1"/>
    <w:rsid w:val="0095677C"/>
    <w:rsid w:val="00956E9E"/>
    <w:rsid w:val="00967D8A"/>
    <w:rsid w:val="00970AA9"/>
    <w:rsid w:val="00970DDB"/>
    <w:rsid w:val="00971C38"/>
    <w:rsid w:val="009752B0"/>
    <w:rsid w:val="0097642C"/>
    <w:rsid w:val="00976EBD"/>
    <w:rsid w:val="00980504"/>
    <w:rsid w:val="00980D42"/>
    <w:rsid w:val="00981121"/>
    <w:rsid w:val="00981774"/>
    <w:rsid w:val="00984EEC"/>
    <w:rsid w:val="00985494"/>
    <w:rsid w:val="00986574"/>
    <w:rsid w:val="009866F4"/>
    <w:rsid w:val="00987BF9"/>
    <w:rsid w:val="009934F5"/>
    <w:rsid w:val="00994E45"/>
    <w:rsid w:val="00996B80"/>
    <w:rsid w:val="0099768E"/>
    <w:rsid w:val="0099793A"/>
    <w:rsid w:val="009A0603"/>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4505"/>
    <w:rsid w:val="009E52DE"/>
    <w:rsid w:val="009E57FD"/>
    <w:rsid w:val="009E5EC7"/>
    <w:rsid w:val="009E6E41"/>
    <w:rsid w:val="009F0176"/>
    <w:rsid w:val="009F187D"/>
    <w:rsid w:val="009F2492"/>
    <w:rsid w:val="00A0280D"/>
    <w:rsid w:val="00A0591B"/>
    <w:rsid w:val="00A075C8"/>
    <w:rsid w:val="00A155D1"/>
    <w:rsid w:val="00A163C0"/>
    <w:rsid w:val="00A17EA2"/>
    <w:rsid w:val="00A22BFA"/>
    <w:rsid w:val="00A276F6"/>
    <w:rsid w:val="00A305F4"/>
    <w:rsid w:val="00A307D7"/>
    <w:rsid w:val="00A3589B"/>
    <w:rsid w:val="00A421CD"/>
    <w:rsid w:val="00A53105"/>
    <w:rsid w:val="00A53351"/>
    <w:rsid w:val="00A615C2"/>
    <w:rsid w:val="00A66689"/>
    <w:rsid w:val="00A67709"/>
    <w:rsid w:val="00A67D12"/>
    <w:rsid w:val="00A71D26"/>
    <w:rsid w:val="00A742F9"/>
    <w:rsid w:val="00A80991"/>
    <w:rsid w:val="00A80FE8"/>
    <w:rsid w:val="00A83181"/>
    <w:rsid w:val="00A85943"/>
    <w:rsid w:val="00A85C33"/>
    <w:rsid w:val="00A86BE5"/>
    <w:rsid w:val="00A904E8"/>
    <w:rsid w:val="00A918F8"/>
    <w:rsid w:val="00A91CE2"/>
    <w:rsid w:val="00A94C58"/>
    <w:rsid w:val="00AA3259"/>
    <w:rsid w:val="00AA672D"/>
    <w:rsid w:val="00AA6D9D"/>
    <w:rsid w:val="00AB064D"/>
    <w:rsid w:val="00AB06B2"/>
    <w:rsid w:val="00AB3307"/>
    <w:rsid w:val="00AB4381"/>
    <w:rsid w:val="00AB6D16"/>
    <w:rsid w:val="00AC257E"/>
    <w:rsid w:val="00AC3CD5"/>
    <w:rsid w:val="00AC4104"/>
    <w:rsid w:val="00AC6DD8"/>
    <w:rsid w:val="00AD0F34"/>
    <w:rsid w:val="00AD4785"/>
    <w:rsid w:val="00AE0120"/>
    <w:rsid w:val="00AE0E9D"/>
    <w:rsid w:val="00AE242C"/>
    <w:rsid w:val="00AE3ADB"/>
    <w:rsid w:val="00AE7BD4"/>
    <w:rsid w:val="00AF0952"/>
    <w:rsid w:val="00AF3E06"/>
    <w:rsid w:val="00AF58BB"/>
    <w:rsid w:val="00AF595B"/>
    <w:rsid w:val="00AF6330"/>
    <w:rsid w:val="00AF67B3"/>
    <w:rsid w:val="00B01018"/>
    <w:rsid w:val="00B01322"/>
    <w:rsid w:val="00B0157F"/>
    <w:rsid w:val="00B01CF8"/>
    <w:rsid w:val="00B05DC4"/>
    <w:rsid w:val="00B062FD"/>
    <w:rsid w:val="00B107F2"/>
    <w:rsid w:val="00B1497D"/>
    <w:rsid w:val="00B14C9F"/>
    <w:rsid w:val="00B14CA2"/>
    <w:rsid w:val="00B166A1"/>
    <w:rsid w:val="00B169EA"/>
    <w:rsid w:val="00B1783A"/>
    <w:rsid w:val="00B22DD3"/>
    <w:rsid w:val="00B22F1F"/>
    <w:rsid w:val="00B2542A"/>
    <w:rsid w:val="00B25D74"/>
    <w:rsid w:val="00B2661B"/>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1D2A"/>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C5C04"/>
    <w:rsid w:val="00BD198F"/>
    <w:rsid w:val="00BD3673"/>
    <w:rsid w:val="00BD372A"/>
    <w:rsid w:val="00BD3FC7"/>
    <w:rsid w:val="00BD6C32"/>
    <w:rsid w:val="00BD79B0"/>
    <w:rsid w:val="00BE4329"/>
    <w:rsid w:val="00BE63A1"/>
    <w:rsid w:val="00BE7B7D"/>
    <w:rsid w:val="00BF158C"/>
    <w:rsid w:val="00BF1CE4"/>
    <w:rsid w:val="00BF26FC"/>
    <w:rsid w:val="00BF304C"/>
    <w:rsid w:val="00BF3CFD"/>
    <w:rsid w:val="00BF5576"/>
    <w:rsid w:val="00BF644C"/>
    <w:rsid w:val="00BF664F"/>
    <w:rsid w:val="00BF7B16"/>
    <w:rsid w:val="00C1129B"/>
    <w:rsid w:val="00C116AA"/>
    <w:rsid w:val="00C134A5"/>
    <w:rsid w:val="00C1630E"/>
    <w:rsid w:val="00C168EC"/>
    <w:rsid w:val="00C17E85"/>
    <w:rsid w:val="00C21024"/>
    <w:rsid w:val="00C2288C"/>
    <w:rsid w:val="00C2759A"/>
    <w:rsid w:val="00C32F9E"/>
    <w:rsid w:val="00C34AE1"/>
    <w:rsid w:val="00C401FE"/>
    <w:rsid w:val="00C41D92"/>
    <w:rsid w:val="00C4318B"/>
    <w:rsid w:val="00C47105"/>
    <w:rsid w:val="00C47687"/>
    <w:rsid w:val="00C5124B"/>
    <w:rsid w:val="00C51FE8"/>
    <w:rsid w:val="00C53A49"/>
    <w:rsid w:val="00C53BCA"/>
    <w:rsid w:val="00C53C61"/>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224A"/>
    <w:rsid w:val="00CC05B0"/>
    <w:rsid w:val="00CC0DDF"/>
    <w:rsid w:val="00CC2BED"/>
    <w:rsid w:val="00CD1EF7"/>
    <w:rsid w:val="00CD235A"/>
    <w:rsid w:val="00CD6FD2"/>
    <w:rsid w:val="00CE0261"/>
    <w:rsid w:val="00CE2924"/>
    <w:rsid w:val="00CE34B9"/>
    <w:rsid w:val="00CE5630"/>
    <w:rsid w:val="00CE6185"/>
    <w:rsid w:val="00CF01F9"/>
    <w:rsid w:val="00CF36C9"/>
    <w:rsid w:val="00CF7552"/>
    <w:rsid w:val="00D019CD"/>
    <w:rsid w:val="00D01FF9"/>
    <w:rsid w:val="00D049EF"/>
    <w:rsid w:val="00D06A3E"/>
    <w:rsid w:val="00D10134"/>
    <w:rsid w:val="00D10498"/>
    <w:rsid w:val="00D11450"/>
    <w:rsid w:val="00D12DEE"/>
    <w:rsid w:val="00D150FA"/>
    <w:rsid w:val="00D15FF3"/>
    <w:rsid w:val="00D16509"/>
    <w:rsid w:val="00D210DD"/>
    <w:rsid w:val="00D2254F"/>
    <w:rsid w:val="00D226F9"/>
    <w:rsid w:val="00D31067"/>
    <w:rsid w:val="00D32BE3"/>
    <w:rsid w:val="00D3316C"/>
    <w:rsid w:val="00D3694B"/>
    <w:rsid w:val="00D370B4"/>
    <w:rsid w:val="00D4049A"/>
    <w:rsid w:val="00D406FB"/>
    <w:rsid w:val="00D41DC3"/>
    <w:rsid w:val="00D4431A"/>
    <w:rsid w:val="00D46FD8"/>
    <w:rsid w:val="00D508F9"/>
    <w:rsid w:val="00D51CAC"/>
    <w:rsid w:val="00D53176"/>
    <w:rsid w:val="00D53CF3"/>
    <w:rsid w:val="00D623A5"/>
    <w:rsid w:val="00D63135"/>
    <w:rsid w:val="00D64384"/>
    <w:rsid w:val="00D659F9"/>
    <w:rsid w:val="00D665A8"/>
    <w:rsid w:val="00D74218"/>
    <w:rsid w:val="00D75C1C"/>
    <w:rsid w:val="00D75C6C"/>
    <w:rsid w:val="00D8144B"/>
    <w:rsid w:val="00D85414"/>
    <w:rsid w:val="00D87C9A"/>
    <w:rsid w:val="00D90465"/>
    <w:rsid w:val="00D95595"/>
    <w:rsid w:val="00D958C1"/>
    <w:rsid w:val="00DA09AC"/>
    <w:rsid w:val="00DA1F6B"/>
    <w:rsid w:val="00DA2D83"/>
    <w:rsid w:val="00DA2FD1"/>
    <w:rsid w:val="00DA61ED"/>
    <w:rsid w:val="00DA7B5A"/>
    <w:rsid w:val="00DB220F"/>
    <w:rsid w:val="00DB36D6"/>
    <w:rsid w:val="00DB4F3B"/>
    <w:rsid w:val="00DB5026"/>
    <w:rsid w:val="00DB5425"/>
    <w:rsid w:val="00DB7D0D"/>
    <w:rsid w:val="00DC0415"/>
    <w:rsid w:val="00DC1807"/>
    <w:rsid w:val="00DC2C79"/>
    <w:rsid w:val="00DC33F6"/>
    <w:rsid w:val="00DC59C8"/>
    <w:rsid w:val="00DD19A3"/>
    <w:rsid w:val="00DD2558"/>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3612"/>
    <w:rsid w:val="00E24C27"/>
    <w:rsid w:val="00E24EC9"/>
    <w:rsid w:val="00E25F59"/>
    <w:rsid w:val="00E371B1"/>
    <w:rsid w:val="00E400D8"/>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76A6"/>
    <w:rsid w:val="00E74ABD"/>
    <w:rsid w:val="00E753EB"/>
    <w:rsid w:val="00E75460"/>
    <w:rsid w:val="00E76ECC"/>
    <w:rsid w:val="00E801D2"/>
    <w:rsid w:val="00E81621"/>
    <w:rsid w:val="00E8210B"/>
    <w:rsid w:val="00E82669"/>
    <w:rsid w:val="00E84D8B"/>
    <w:rsid w:val="00E86A39"/>
    <w:rsid w:val="00E91E37"/>
    <w:rsid w:val="00E94719"/>
    <w:rsid w:val="00E9779C"/>
    <w:rsid w:val="00EA0491"/>
    <w:rsid w:val="00EA3739"/>
    <w:rsid w:val="00EA7565"/>
    <w:rsid w:val="00EB01AE"/>
    <w:rsid w:val="00EB471E"/>
    <w:rsid w:val="00EB520F"/>
    <w:rsid w:val="00EC3BCB"/>
    <w:rsid w:val="00EC49EE"/>
    <w:rsid w:val="00EC6AAE"/>
    <w:rsid w:val="00ED360A"/>
    <w:rsid w:val="00ED51E9"/>
    <w:rsid w:val="00ED5B21"/>
    <w:rsid w:val="00ED5C97"/>
    <w:rsid w:val="00ED64A2"/>
    <w:rsid w:val="00ED791E"/>
    <w:rsid w:val="00EE0083"/>
    <w:rsid w:val="00EE166E"/>
    <w:rsid w:val="00EE5D4F"/>
    <w:rsid w:val="00EF580D"/>
    <w:rsid w:val="00EF58DF"/>
    <w:rsid w:val="00EF6A70"/>
    <w:rsid w:val="00F00F91"/>
    <w:rsid w:val="00F025E3"/>
    <w:rsid w:val="00F05D49"/>
    <w:rsid w:val="00F05E6C"/>
    <w:rsid w:val="00F06F35"/>
    <w:rsid w:val="00F070A5"/>
    <w:rsid w:val="00F07246"/>
    <w:rsid w:val="00F07AC2"/>
    <w:rsid w:val="00F1060E"/>
    <w:rsid w:val="00F12CCE"/>
    <w:rsid w:val="00F12F85"/>
    <w:rsid w:val="00F16F66"/>
    <w:rsid w:val="00F20EC5"/>
    <w:rsid w:val="00F227D3"/>
    <w:rsid w:val="00F25534"/>
    <w:rsid w:val="00F33E42"/>
    <w:rsid w:val="00F342E6"/>
    <w:rsid w:val="00F3542F"/>
    <w:rsid w:val="00F369C4"/>
    <w:rsid w:val="00F41370"/>
    <w:rsid w:val="00F41FB7"/>
    <w:rsid w:val="00F42934"/>
    <w:rsid w:val="00F51987"/>
    <w:rsid w:val="00F53A9D"/>
    <w:rsid w:val="00F5584F"/>
    <w:rsid w:val="00F56168"/>
    <w:rsid w:val="00F56463"/>
    <w:rsid w:val="00F62973"/>
    <w:rsid w:val="00F631F4"/>
    <w:rsid w:val="00F638FE"/>
    <w:rsid w:val="00F651D1"/>
    <w:rsid w:val="00F667A1"/>
    <w:rsid w:val="00F708B4"/>
    <w:rsid w:val="00F7390F"/>
    <w:rsid w:val="00F73EC3"/>
    <w:rsid w:val="00F75B55"/>
    <w:rsid w:val="00F75D6C"/>
    <w:rsid w:val="00F76A6D"/>
    <w:rsid w:val="00F77713"/>
    <w:rsid w:val="00F813DA"/>
    <w:rsid w:val="00F81BDE"/>
    <w:rsid w:val="00F82D63"/>
    <w:rsid w:val="00F848C0"/>
    <w:rsid w:val="00F85FBE"/>
    <w:rsid w:val="00F8737D"/>
    <w:rsid w:val="00F8790E"/>
    <w:rsid w:val="00F9060A"/>
    <w:rsid w:val="00F90BBA"/>
    <w:rsid w:val="00F90D26"/>
    <w:rsid w:val="00F95288"/>
    <w:rsid w:val="00F95E86"/>
    <w:rsid w:val="00F97E4B"/>
    <w:rsid w:val="00FA1ADD"/>
    <w:rsid w:val="00FA5014"/>
    <w:rsid w:val="00FA5138"/>
    <w:rsid w:val="00FB2790"/>
    <w:rsid w:val="00FB2E56"/>
    <w:rsid w:val="00FB7D3F"/>
    <w:rsid w:val="00FC0E2F"/>
    <w:rsid w:val="00FC4A1F"/>
    <w:rsid w:val="00FD4512"/>
    <w:rsid w:val="00FD5BB7"/>
    <w:rsid w:val="00FD75D8"/>
    <w:rsid w:val="00FE5F3C"/>
    <w:rsid w:val="00FE6BF9"/>
    <w:rsid w:val="00FE7130"/>
    <w:rsid w:val="00FE76AC"/>
    <w:rsid w:val="00FF1C2F"/>
    <w:rsid w:val="00FF1D13"/>
    <w:rsid w:val="00FF309E"/>
    <w:rsid w:val="00FF454D"/>
    <w:rsid w:val="00FF463F"/>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42046"/>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A3545"/>
    <w:rPr>
      <w:rFonts w:cs="Tahoma" w:hAnsi="Tahoma" w:ascii="Tahoma"/>
      <w:sz w:val="16"/>
      <w:szCs w:val="16"/>
    </w:rPr>
  </w:style>
  <w:style w:customStyle="true" w:styleId="TekstbaloniaChar" w:type="character">
    <w:name w:val="Tekst balončića Char"/>
    <w:basedOn w:val="Zadanifontodlomka"/>
    <w:link w:val="Tekstbalonia"/>
    <w:rsid w:val="003A3545"/>
    <w:rPr>
      <w:rFonts w:cs="Tahoma" w:hAnsi="Tahoma" w:ascii="Tahoma"/>
      <w:sz w:val="16"/>
      <w:szCs w:val="16"/>
      <w:lang w:val="en-GB"/>
    </w:rPr>
  </w:style>
  <w:style w:styleId="Odlomakpopisa" w:type="paragraph">
    <w:name w:val="List Paragraph"/>
    <w:basedOn w:val="Normal"/>
    <w:uiPriority w:val="34"/>
    <w:qFormat/>
    <w:rsid w:val="0023226D"/>
    <w:pPr>
      <w:ind w:left="720"/>
      <w:contextualSpacing/>
    </w:pPr>
  </w:style>
  <w:style w:styleId="Zaglavlje" w:type="paragraph">
    <w:name w:val="header"/>
    <w:basedOn w:val="Normal"/>
    <w:link w:val="ZaglavljeChar"/>
    <w:uiPriority w:val="99"/>
    <w:rsid w:val="00657414"/>
    <w:pPr>
      <w:tabs>
        <w:tab w:pos="4536" w:val="center"/>
        <w:tab w:pos="9072" w:val="right"/>
      </w:tabs>
    </w:pPr>
  </w:style>
  <w:style w:customStyle="true" w:styleId="ZaglavljeChar" w:type="character">
    <w:name w:val="Zaglavlje Char"/>
    <w:basedOn w:val="Zadanifontodlomka"/>
    <w:link w:val="Zaglavlje"/>
    <w:uiPriority w:val="99"/>
    <w:rsid w:val="00657414"/>
    <w:rPr>
      <w:rFonts w:hAnsi="Arial" w:ascii="Arial"/>
      <w:sz w:val="24"/>
      <w:lang w:val="en-GB"/>
    </w:rPr>
  </w:style>
  <w:style w:styleId="Podnoje" w:type="paragraph">
    <w:name w:val="footer"/>
    <w:basedOn w:val="Normal"/>
    <w:link w:val="PodnojeChar"/>
    <w:rsid w:val="00657414"/>
    <w:pPr>
      <w:tabs>
        <w:tab w:pos="4536" w:val="center"/>
        <w:tab w:pos="9072" w:val="right"/>
      </w:tabs>
    </w:pPr>
  </w:style>
  <w:style w:customStyle="true" w:styleId="PodnojeChar" w:type="character">
    <w:name w:val="Podnožje Char"/>
    <w:basedOn w:val="Zadanifontodlomka"/>
    <w:link w:val="Podnoje"/>
    <w:rsid w:val="00657414"/>
    <w:rPr>
      <w:rFonts w:hAnsi="Arial" w:ascii="Arial"/>
      <w:sz w:val="24"/>
      <w:lang w:val="en-GB"/>
    </w:rPr>
  </w:style>
  <w:style w:styleId="Tekstrezerviranogmjesta" w:type="character">
    <w:name w:val="Placeholder Text"/>
    <w:basedOn w:val="Zadanifontodlomka"/>
    <w:uiPriority w:val="99"/>
    <w:semiHidden/>
    <w:rsid w:val="002A780E"/>
    <w:rPr>
      <w:color w:val="808080"/>
      <w:bdr w:space="0" w:sz="0" w:color="auto" w:val="none"/>
      <w:shd w:fill="auto" w:color="auto" w:val="clear"/>
    </w:rPr>
  </w:style>
  <w:style w:customStyle="true" w:styleId="eSPISCCParagraphDefaultFont" w:type="character">
    <w:name w:val="eSPIS_CC_Paragraph Default Font"/>
    <w:basedOn w:val="Zadanifontodlomka"/>
    <w:rsid w:val="002A78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A78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A78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A78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975060719">
      <w:bodyDiv w:val="true"/>
      <w:marLeft w:val="0"/>
      <w:marRight w:val="0"/>
      <w:marTop w:val="0"/>
      <w:marBottom w:val="0"/>
      <w:divBdr>
        <w:top w:space="0" w:sz="0" w:color="auto" w:val="none"/>
        <w:left w:space="0" w:sz="0" w:color="auto" w:val="none"/>
        <w:bottom w:space="0" w:sz="0" w:color="auto" w:val="none"/>
        <w:right w:space="0" w:sz="0" w:color="auto" w:val="none"/>
      </w:divBdr>
    </w:div>
    <w:div w:id="1043864688">
      <w:bodyDiv w:val="true"/>
      <w:marLeft w:val="0"/>
      <w:marRight w:val="0"/>
      <w:marTop w:val="0"/>
      <w:marBottom w:val="0"/>
      <w:divBdr>
        <w:top w:space="0" w:sz="0" w:color="auto" w:val="none"/>
        <w:left w:space="0" w:sz="0" w:color="auto" w:val="none"/>
        <w:bottom w:space="0" w:sz="0" w:color="auto" w:val="none"/>
        <w:right w:space="0" w:sz="0" w:color="auto" w:val="none"/>
      </w:divBdr>
      <w:divsChild>
        <w:div w:id="2048527195">
          <w:marLeft w:val="0"/>
          <w:marRight w:val="0"/>
          <w:marTop w:val="0"/>
          <w:marBottom w:val="0"/>
          <w:divBdr>
            <w:top w:space="0" w:sz="0" w:color="auto" w:val="none"/>
            <w:left w:space="0" w:sz="0" w:color="auto" w:val="none"/>
            <w:bottom w:space="0" w:sz="0" w:color="auto" w:val="none"/>
            <w:right w:space="0" w:sz="0" w:color="auto" w:val="none"/>
          </w:divBdr>
          <w:divsChild>
            <w:div w:id="2037079246">
              <w:marLeft w:val="0"/>
              <w:marRight w:val="0"/>
              <w:marTop w:val="0"/>
              <w:marBottom w:val="0"/>
              <w:divBdr>
                <w:top w:space="0" w:sz="6" w:color="DDDDDD" w:val="single"/>
                <w:left w:space="0" w:sz="6" w:color="DDDDDD" w:val="single"/>
                <w:bottom w:space="0" w:sz="6" w:color="DDDDDD" w:val="single"/>
                <w:right w:space="0" w:sz="6" w:color="DDDDDD" w:val="single"/>
              </w:divBdr>
              <w:divsChild>
                <w:div w:id="940184867">
                  <w:marLeft w:val="150"/>
                  <w:marRight w:val="150"/>
                  <w:marTop w:val="0"/>
                  <w:marBottom w:val="150"/>
                  <w:divBdr>
                    <w:top w:space="0" w:sz="0" w:color="auto" w:val="none"/>
                    <w:left w:space="0" w:sz="0" w:color="auto" w:val="none"/>
                    <w:bottom w:space="0" w:sz="0" w:color="auto" w:val="none"/>
                    <w:right w:space="0" w:sz="0" w:color="auto" w:val="none"/>
                  </w:divBdr>
                  <w:divsChild>
                    <w:div w:id="1411275947">
                      <w:marLeft w:val="0"/>
                      <w:marRight w:val="0"/>
                      <w:marTop w:val="0"/>
                      <w:marBottom w:val="0"/>
                      <w:divBdr>
                        <w:top w:space="0" w:sz="0" w:color="auto" w:val="none"/>
                        <w:left w:space="0" w:sz="0" w:color="auto" w:val="none"/>
                        <w:bottom w:space="0" w:sz="0" w:color="auto" w:val="none"/>
                        <w:right w:space="0" w:sz="0" w:color="auto" w:val="none"/>
                      </w:divBdr>
                      <w:divsChild>
                        <w:div w:id="450168414">
                          <w:marLeft w:val="0"/>
                          <w:marRight w:val="0"/>
                          <w:marTop w:val="0"/>
                          <w:marBottom w:val="0"/>
                          <w:divBdr>
                            <w:top w:space="0" w:sz="0" w:color="auto" w:val="none"/>
                            <w:left w:space="0" w:sz="0" w:color="auto" w:val="none"/>
                            <w:bottom w:space="0" w:sz="0" w:color="auto" w:val="none"/>
                            <w:right w:space="0" w:sz="0" w:color="auto" w:val="none"/>
                          </w:divBdr>
                          <w:divsChild>
                            <w:div w:id="548879391">
                              <w:marLeft w:val="0"/>
                              <w:marRight w:val="0"/>
                              <w:marTop w:val="0"/>
                              <w:marBottom w:val="0"/>
                              <w:divBdr>
                                <w:top w:space="0" w:sz="0" w:color="auto" w:val="none"/>
                                <w:left w:space="0" w:sz="0" w:color="auto" w:val="none"/>
                                <w:bottom w:space="0" w:sz="0" w:color="auto" w:val="none"/>
                                <w:right w:space="0" w:sz="0" w:color="auto" w:val="none"/>
                              </w:divBdr>
                              <w:divsChild>
                                <w:div w:id="369114634">
                                  <w:marLeft w:val="0"/>
                                  <w:marRight w:val="0"/>
                                  <w:marTop w:val="0"/>
                                  <w:marBottom w:val="0"/>
                                  <w:divBdr>
                                    <w:top w:space="0" w:sz="0" w:color="auto" w:val="none"/>
                                    <w:left w:space="0" w:sz="0" w:color="auto" w:val="none"/>
                                    <w:bottom w:space="0" w:sz="0" w:color="auto" w:val="none"/>
                                    <w:right w:space="0" w:sz="0" w:color="auto" w:val="none"/>
                                  </w:divBdr>
                                  <w:divsChild>
                                    <w:div w:id="1127813438">
                                      <w:marLeft w:val="0"/>
                                      <w:marRight w:val="0"/>
                                      <w:marTop w:val="0"/>
                                      <w:marBottom w:val="0"/>
                                      <w:divBdr>
                                        <w:top w:space="0" w:sz="0" w:color="auto" w:val="none"/>
                                        <w:left w:space="0" w:sz="0" w:color="auto" w:val="none"/>
                                        <w:bottom w:space="0" w:sz="0" w:color="auto" w:val="none"/>
                                        <w:right w:space="0" w:sz="0" w:color="auto" w:val="none"/>
                                      </w:divBdr>
                                      <w:divsChild>
                                        <w:div w:id="19755968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1347170774">
      <w:bodyDiv w:val="true"/>
      <w:marLeft w:val="92"/>
      <w:marRight w:val="92"/>
      <w:marTop w:val="92"/>
      <w:marBottom w:val="92"/>
      <w:divBdr>
        <w:top w:space="0" w:sz="0" w:color="auto" w:val="none"/>
        <w:left w:space="0" w:sz="0" w:color="auto" w:val="none"/>
        <w:bottom w:space="0" w:sz="0" w:color="auto" w:val="none"/>
        <w:right w:space="0" w:sz="0" w:color="auto" w:val="none"/>
      </w:divBdr>
      <w:divsChild>
        <w:div w:id="228460430">
          <w:marLeft w:val="0"/>
          <w:marRight w:val="0"/>
          <w:marTop w:val="46"/>
          <w:marBottom w:val="0"/>
          <w:divBdr>
            <w:top w:space="0" w:sz="0" w:color="auto" w:val="none"/>
            <w:left w:space="0" w:sz="0" w:color="auto" w:val="none"/>
            <w:bottom w:space="0" w:sz="0" w:color="auto" w:val="none"/>
            <w:right w:space="0" w:sz="0" w:color="auto" w:val="none"/>
          </w:divBdr>
          <w:divsChild>
            <w:div w:id="898368316">
              <w:marLeft w:val="0"/>
              <w:marRight w:val="0"/>
              <w:marTop w:val="0"/>
              <w:marBottom w:val="0"/>
              <w:divBdr>
                <w:top w:space="0" w:sz="0" w:color="auto" w:val="none"/>
                <w:left w:space="0" w:sz="0" w:color="auto" w:val="none"/>
                <w:bottom w:space="0" w:sz="0" w:color="auto" w:val="none"/>
                <w:right w:space="0" w:sz="0" w:color="auto" w:val="none"/>
              </w:divBdr>
              <w:divsChild>
                <w:div w:id="141433292">
                  <w:marLeft w:val="2880"/>
                  <w:marRight w:val="0"/>
                  <w:marTop w:val="0"/>
                  <w:marBottom w:val="230"/>
                  <w:divBdr>
                    <w:top w:space="0" w:sz="0" w:color="auto" w:val="none"/>
                    <w:left w:space="0" w:sz="0" w:color="auto" w:val="none"/>
                    <w:bottom w:space="0" w:sz="0" w:color="auto" w:val="none"/>
                    <w:right w:space="0" w:sz="0" w:color="auto" w:val="none"/>
                  </w:divBdr>
                  <w:divsChild>
                    <w:div w:id="1910647724">
                      <w:marLeft w:val="0"/>
                      <w:marRight w:val="0"/>
                      <w:marTop w:val="0"/>
                      <w:marBottom w:val="0"/>
                      <w:divBdr>
                        <w:top w:space="0" w:sz="0" w:color="auto" w:val="none"/>
                        <w:left w:space="0" w:sz="0" w:color="auto" w:val="none"/>
                        <w:bottom w:space="0" w:sz="0" w:color="auto" w:val="none"/>
                        <w:right w:space="0" w:sz="0" w:color="auto" w:val="none"/>
                      </w:divBdr>
                      <w:divsChild>
                        <w:div w:id="1077089624">
                          <w:marLeft w:val="0"/>
                          <w:marRight w:val="0"/>
                          <w:marTop w:val="0"/>
                          <w:marBottom w:val="0"/>
                          <w:divBdr>
                            <w:top w:space="0" w:sz="0" w:color="auto" w:val="none"/>
                            <w:left w:space="0" w:sz="0" w:color="auto" w:val="none"/>
                            <w:bottom w:space="0" w:sz="0" w:color="auto" w:val="none"/>
                            <w:right w:space="0" w:sz="0" w:color="auto" w:val="none"/>
                          </w:divBdr>
                          <w:divsChild>
                            <w:div w:id="1006981211">
                              <w:marLeft w:val="0"/>
                              <w:marRight w:val="0"/>
                              <w:marTop w:val="0"/>
                              <w:marBottom w:val="0"/>
                              <w:divBdr>
                                <w:top w:space="0" w:sz="0" w:color="auto" w:val="none"/>
                                <w:left w:space="0" w:sz="0" w:color="auto" w:val="none"/>
                                <w:bottom w:space="0" w:sz="0" w:color="auto" w:val="none"/>
                                <w:right w:space="0" w:sz="0" w:color="auto" w:val="none"/>
                              </w:divBdr>
                              <w:divsChild>
                                <w:div w:id="1141581882">
                                  <w:marLeft w:val="0"/>
                                  <w:marRight w:val="0"/>
                                  <w:marTop w:val="0"/>
                                  <w:marBottom w:val="0"/>
                                  <w:divBdr>
                                    <w:top w:space="0" w:sz="0" w:color="auto" w:val="none"/>
                                    <w:left w:space="0" w:sz="0" w:color="auto" w:val="none"/>
                                    <w:bottom w:space="0" w:sz="0" w:color="auto" w:val="none"/>
                                    <w:right w:space="0" w:sz="0" w:color="auto" w:val="none"/>
                                  </w:divBdr>
                                  <w:divsChild>
                                    <w:div w:id="1703628380">
                                      <w:marLeft w:val="0"/>
                                      <w:marRight w:val="0"/>
                                      <w:marTop w:val="0"/>
                                      <w:marBottom w:val="0"/>
                                      <w:divBdr>
                                        <w:top w:space="0" w:sz="0" w:color="auto" w:val="none"/>
                                        <w:left w:space="0" w:sz="0" w:color="auto" w:val="none"/>
                                        <w:bottom w:space="0" w:sz="0" w:color="auto" w:val="none"/>
                                        <w:right w:space="0" w:sz="0" w:color="auto" w:val="none"/>
                                      </w:divBdr>
                                      <w:divsChild>
                                        <w:div w:id="205605362">
                                          <w:marLeft w:val="0"/>
                                          <w:marRight w:val="0"/>
                                          <w:marTop w:val="0"/>
                                          <w:marBottom w:val="0"/>
                                          <w:divBdr>
                                            <w:top w:space="0" w:sz="0" w:color="auto" w:val="none"/>
                                            <w:left w:space="0" w:sz="0" w:color="auto" w:val="none"/>
                                            <w:bottom w:space="0" w:sz="0" w:color="auto" w:val="none"/>
                                            <w:right w:space="0" w:sz="0" w:color="auto" w:val="none"/>
                                          </w:divBdr>
                                          <w:divsChild>
                                            <w:div w:id="8575447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5230133">
      <w:bodyDiv w:val="true"/>
      <w:marLeft w:val="0"/>
      <w:marRight w:val="0"/>
      <w:marTop w:val="0"/>
      <w:marBottom w:val="0"/>
      <w:divBdr>
        <w:top w:space="0" w:sz="0" w:color="auto" w:val="none"/>
        <w:left w:space="0" w:sz="0" w:color="auto" w:val="none"/>
        <w:bottom w:space="0" w:sz="0" w:color="auto" w:val="none"/>
        <w:right w:space="0" w:sz="0" w:color="auto" w:val="none"/>
      </w:divBdr>
      <w:divsChild>
        <w:div w:id="1356268606">
          <w:marLeft w:val="0"/>
          <w:marRight w:val="0"/>
          <w:marTop w:val="0"/>
          <w:marBottom w:val="0"/>
          <w:divBdr>
            <w:top w:space="0" w:sz="0" w:color="auto" w:val="none"/>
            <w:left w:space="0" w:sz="0" w:color="auto" w:val="none"/>
            <w:bottom w:space="0" w:sz="0" w:color="auto" w:val="none"/>
            <w:right w:space="0" w:sz="0" w:color="auto" w:val="none"/>
          </w:divBdr>
          <w:divsChild>
            <w:div w:id="2116753081">
              <w:marLeft w:val="0"/>
              <w:marRight w:val="0"/>
              <w:marTop w:val="0"/>
              <w:marBottom w:val="0"/>
              <w:divBdr>
                <w:top w:space="0" w:sz="6" w:color="DDDDDD" w:val="single"/>
                <w:left w:space="0" w:sz="6" w:color="DDDDDD" w:val="single"/>
                <w:bottom w:space="0" w:sz="6" w:color="DDDDDD" w:val="single"/>
                <w:right w:space="0" w:sz="6" w:color="DDDDDD" w:val="single"/>
              </w:divBdr>
              <w:divsChild>
                <w:div w:id="166016791">
                  <w:marLeft w:val="150"/>
                  <w:marRight w:val="150"/>
                  <w:marTop w:val="0"/>
                  <w:marBottom w:val="150"/>
                  <w:divBdr>
                    <w:top w:space="0" w:sz="0" w:color="auto" w:val="none"/>
                    <w:left w:space="0" w:sz="0" w:color="auto" w:val="none"/>
                    <w:bottom w:space="0" w:sz="0" w:color="auto" w:val="none"/>
                    <w:right w:space="0" w:sz="0" w:color="auto" w:val="none"/>
                  </w:divBdr>
                  <w:divsChild>
                    <w:div w:id="55706658">
                      <w:marLeft w:val="0"/>
                      <w:marRight w:val="0"/>
                      <w:marTop w:val="0"/>
                      <w:marBottom w:val="0"/>
                      <w:divBdr>
                        <w:top w:space="0" w:sz="0" w:color="auto" w:val="none"/>
                        <w:left w:space="0" w:sz="0" w:color="auto" w:val="none"/>
                        <w:bottom w:space="0" w:sz="0" w:color="auto" w:val="none"/>
                        <w:right w:space="0" w:sz="0" w:color="auto" w:val="none"/>
                      </w:divBdr>
                      <w:divsChild>
                        <w:div w:id="1059479886">
                          <w:marLeft w:val="0"/>
                          <w:marRight w:val="0"/>
                          <w:marTop w:val="0"/>
                          <w:marBottom w:val="0"/>
                          <w:divBdr>
                            <w:top w:space="0" w:sz="0" w:color="auto" w:val="none"/>
                            <w:left w:space="0" w:sz="0" w:color="auto" w:val="none"/>
                            <w:bottom w:space="0" w:sz="0" w:color="auto" w:val="none"/>
                            <w:right w:space="0" w:sz="0" w:color="auto" w:val="none"/>
                          </w:divBdr>
                          <w:divsChild>
                            <w:div w:id="430860647">
                              <w:marLeft w:val="0"/>
                              <w:marRight w:val="0"/>
                              <w:marTop w:val="0"/>
                              <w:marBottom w:val="0"/>
                              <w:divBdr>
                                <w:top w:space="0" w:sz="0" w:color="auto" w:val="none"/>
                                <w:left w:space="0" w:sz="0" w:color="auto" w:val="none"/>
                                <w:bottom w:space="0" w:sz="0" w:color="auto" w:val="none"/>
                                <w:right w:space="0" w:sz="0" w:color="auto" w:val="none"/>
                              </w:divBdr>
                              <w:divsChild>
                                <w:div w:id="1778938422">
                                  <w:marLeft w:val="0"/>
                                  <w:marRight w:val="0"/>
                                  <w:marTop w:val="0"/>
                                  <w:marBottom w:val="0"/>
                                  <w:divBdr>
                                    <w:top w:space="0" w:sz="0" w:color="auto" w:val="none"/>
                                    <w:left w:space="0" w:sz="0" w:color="auto" w:val="none"/>
                                    <w:bottom w:space="0" w:sz="0" w:color="auto" w:val="none"/>
                                    <w:right w:space="0" w:sz="0" w:color="auto" w:val="none"/>
                                  </w:divBdr>
                                  <w:divsChild>
                                    <w:div w:id="2096853333">
                                      <w:marLeft w:val="0"/>
                                      <w:marRight w:val="0"/>
                                      <w:marTop w:val="0"/>
                                      <w:marBottom w:val="0"/>
                                      <w:divBdr>
                                        <w:top w:space="0" w:sz="0" w:color="auto" w:val="none"/>
                                        <w:left w:space="0" w:sz="0" w:color="auto" w:val="none"/>
                                        <w:bottom w:space="0" w:sz="0" w:color="auto" w:val="none"/>
                                        <w:right w:space="0" w:sz="0" w:color="auto" w:val="none"/>
                                      </w:divBdr>
                                      <w:divsChild>
                                        <w:div w:id="21037938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1612543">
      <w:bodyDiv w:val="true"/>
      <w:marLeft w:val="0"/>
      <w:marRight w:val="0"/>
      <w:marTop w:val="0"/>
      <w:marBottom w:val="0"/>
      <w:divBdr>
        <w:top w:space="0" w:sz="0" w:color="auto" w:val="none"/>
        <w:left w:space="0" w:sz="0" w:color="auto" w:val="none"/>
        <w:bottom w:space="0" w:sz="0" w:color="auto" w:val="none"/>
        <w:right w:space="0" w:sz="0" w:color="auto" w:val="none"/>
      </w:divBdr>
      <w:divsChild>
        <w:div w:id="352003614">
          <w:marLeft w:val="0"/>
          <w:marRight w:val="0"/>
          <w:marTop w:val="0"/>
          <w:marBottom w:val="0"/>
          <w:divBdr>
            <w:top w:space="0" w:sz="0" w:color="auto" w:val="none"/>
            <w:left w:space="0" w:sz="0" w:color="auto" w:val="none"/>
            <w:bottom w:space="0" w:sz="0" w:color="auto" w:val="none"/>
            <w:right w:space="0" w:sz="0" w:color="auto" w:val="none"/>
          </w:divBdr>
          <w:divsChild>
            <w:div w:id="1998728719">
              <w:marLeft w:val="0"/>
              <w:marRight w:val="0"/>
              <w:marTop w:val="0"/>
              <w:marBottom w:val="0"/>
              <w:divBdr>
                <w:top w:space="0" w:sz="6" w:color="DDDDDD" w:val="single"/>
                <w:left w:space="0" w:sz="6" w:color="DDDDDD" w:val="single"/>
                <w:bottom w:space="0" w:sz="6" w:color="DDDDDD" w:val="single"/>
                <w:right w:space="0" w:sz="6" w:color="DDDDDD" w:val="single"/>
              </w:divBdr>
              <w:divsChild>
                <w:div w:id="1542549401">
                  <w:marLeft w:val="150"/>
                  <w:marRight w:val="150"/>
                  <w:marTop w:val="0"/>
                  <w:marBottom w:val="150"/>
                  <w:divBdr>
                    <w:top w:space="0" w:sz="0" w:color="auto" w:val="none"/>
                    <w:left w:space="0" w:sz="0" w:color="auto" w:val="none"/>
                    <w:bottom w:space="0" w:sz="0" w:color="auto" w:val="none"/>
                    <w:right w:space="0" w:sz="0" w:color="auto" w:val="none"/>
                  </w:divBdr>
                  <w:divsChild>
                    <w:div w:id="957613479">
                      <w:marLeft w:val="0"/>
                      <w:marRight w:val="0"/>
                      <w:marTop w:val="0"/>
                      <w:marBottom w:val="0"/>
                      <w:divBdr>
                        <w:top w:space="0" w:sz="0" w:color="auto" w:val="none"/>
                        <w:left w:space="0" w:sz="0" w:color="auto" w:val="none"/>
                        <w:bottom w:space="0" w:sz="0" w:color="auto" w:val="none"/>
                        <w:right w:space="0" w:sz="0" w:color="auto" w:val="none"/>
                      </w:divBdr>
                      <w:divsChild>
                        <w:div w:id="603810958">
                          <w:marLeft w:val="0"/>
                          <w:marRight w:val="0"/>
                          <w:marTop w:val="0"/>
                          <w:marBottom w:val="0"/>
                          <w:divBdr>
                            <w:top w:space="0" w:sz="0" w:color="auto" w:val="none"/>
                            <w:left w:space="0" w:sz="0" w:color="auto" w:val="none"/>
                            <w:bottom w:space="0" w:sz="0" w:color="auto" w:val="none"/>
                            <w:right w:space="0" w:sz="0" w:color="auto" w:val="none"/>
                          </w:divBdr>
                          <w:divsChild>
                            <w:div w:id="652564887">
                              <w:marLeft w:val="0"/>
                              <w:marRight w:val="0"/>
                              <w:marTop w:val="0"/>
                              <w:marBottom w:val="0"/>
                              <w:divBdr>
                                <w:top w:space="0" w:sz="0" w:color="auto" w:val="none"/>
                                <w:left w:space="0" w:sz="0" w:color="auto" w:val="none"/>
                                <w:bottom w:space="0" w:sz="0" w:color="auto" w:val="none"/>
                                <w:right w:space="0" w:sz="0" w:color="auto" w:val="none"/>
                              </w:divBdr>
                              <w:divsChild>
                                <w:div w:id="1705903525">
                                  <w:marLeft w:val="0"/>
                                  <w:marRight w:val="0"/>
                                  <w:marTop w:val="0"/>
                                  <w:marBottom w:val="0"/>
                                  <w:divBdr>
                                    <w:top w:space="0" w:sz="0" w:color="auto" w:val="none"/>
                                    <w:left w:space="0" w:sz="0" w:color="auto" w:val="none"/>
                                    <w:bottom w:space="0" w:sz="0" w:color="auto" w:val="none"/>
                                    <w:right w:space="0" w:sz="0" w:color="auto" w:val="none"/>
                                  </w:divBdr>
                                  <w:divsChild>
                                    <w:div w:id="487870979">
                                      <w:marLeft w:val="0"/>
                                      <w:marRight w:val="0"/>
                                      <w:marTop w:val="0"/>
                                      <w:marBottom w:val="0"/>
                                      <w:divBdr>
                                        <w:top w:space="0" w:sz="0" w:color="auto" w:val="none"/>
                                        <w:left w:space="0" w:sz="0" w:color="auto" w:val="none"/>
                                        <w:bottom w:space="0" w:sz="0" w:color="auto" w:val="none"/>
                                        <w:right w:space="0" w:sz="0" w:color="auto" w:val="none"/>
                                      </w:divBdr>
                                      <w:divsChild>
                                        <w:div w:id="17725525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1259840">
      <w:bodyDiv w:val="true"/>
      <w:marLeft w:val="0"/>
      <w:marRight w:val="0"/>
      <w:marTop w:val="0"/>
      <w:marBottom w:val="0"/>
      <w:divBdr>
        <w:top w:space="0" w:sz="0" w:color="auto" w:val="none"/>
        <w:left w:space="0" w:sz="0" w:color="auto" w:val="none"/>
        <w:bottom w:space="0" w:sz="0" w:color="auto" w:val="none"/>
        <w:right w:space="0" w:sz="0" w:color="auto" w:val="none"/>
      </w:divBdr>
      <w:divsChild>
        <w:div w:id="493499252">
          <w:marLeft w:val="0"/>
          <w:marRight w:val="0"/>
          <w:marTop w:val="0"/>
          <w:marBottom w:val="0"/>
          <w:divBdr>
            <w:top w:space="0" w:sz="0" w:color="auto" w:val="none"/>
            <w:left w:space="0" w:sz="0" w:color="auto" w:val="none"/>
            <w:bottom w:space="0" w:sz="0" w:color="auto" w:val="none"/>
            <w:right w:space="0" w:sz="0" w:color="auto" w:val="none"/>
          </w:divBdr>
          <w:divsChild>
            <w:div w:id="219093845">
              <w:marLeft w:val="0"/>
              <w:marRight w:val="0"/>
              <w:marTop w:val="0"/>
              <w:marBottom w:val="0"/>
              <w:divBdr>
                <w:top w:space="0" w:sz="6" w:color="DDDDDD" w:val="single"/>
                <w:left w:space="0" w:sz="6" w:color="DDDDDD" w:val="single"/>
                <w:bottom w:space="0" w:sz="6" w:color="DDDDDD" w:val="single"/>
                <w:right w:space="0" w:sz="6" w:color="DDDDDD" w:val="single"/>
              </w:divBdr>
              <w:divsChild>
                <w:div w:id="783423330">
                  <w:marLeft w:val="150"/>
                  <w:marRight w:val="150"/>
                  <w:marTop w:val="0"/>
                  <w:marBottom w:val="150"/>
                  <w:divBdr>
                    <w:top w:space="0" w:sz="0" w:color="auto" w:val="none"/>
                    <w:left w:space="0" w:sz="0" w:color="auto" w:val="none"/>
                    <w:bottom w:space="0" w:sz="0" w:color="auto" w:val="none"/>
                    <w:right w:space="0" w:sz="0" w:color="auto" w:val="none"/>
                  </w:divBdr>
                  <w:divsChild>
                    <w:div w:id="1214152467">
                      <w:marLeft w:val="0"/>
                      <w:marRight w:val="0"/>
                      <w:marTop w:val="0"/>
                      <w:marBottom w:val="0"/>
                      <w:divBdr>
                        <w:top w:space="0" w:sz="0" w:color="auto" w:val="none"/>
                        <w:left w:space="0" w:sz="0" w:color="auto" w:val="none"/>
                        <w:bottom w:space="0" w:sz="0" w:color="auto" w:val="none"/>
                        <w:right w:space="0" w:sz="0" w:color="auto" w:val="none"/>
                      </w:divBdr>
                      <w:divsChild>
                        <w:div w:id="1821576331">
                          <w:marLeft w:val="0"/>
                          <w:marRight w:val="0"/>
                          <w:marTop w:val="0"/>
                          <w:marBottom w:val="0"/>
                          <w:divBdr>
                            <w:top w:space="0" w:sz="0" w:color="auto" w:val="none"/>
                            <w:left w:space="0" w:sz="0" w:color="auto" w:val="none"/>
                            <w:bottom w:space="0" w:sz="0" w:color="auto" w:val="none"/>
                            <w:right w:space="0" w:sz="0" w:color="auto" w:val="none"/>
                          </w:divBdr>
                          <w:divsChild>
                            <w:div w:id="1253784022">
                              <w:marLeft w:val="0"/>
                              <w:marRight w:val="0"/>
                              <w:marTop w:val="0"/>
                              <w:marBottom w:val="0"/>
                              <w:divBdr>
                                <w:top w:space="0" w:sz="0" w:color="auto" w:val="none"/>
                                <w:left w:space="0" w:sz="0" w:color="auto" w:val="none"/>
                                <w:bottom w:space="0" w:sz="0" w:color="auto" w:val="none"/>
                                <w:right w:space="0" w:sz="0" w:color="auto" w:val="none"/>
                              </w:divBdr>
                              <w:divsChild>
                                <w:div w:id="1188183109">
                                  <w:marLeft w:val="0"/>
                                  <w:marRight w:val="0"/>
                                  <w:marTop w:val="0"/>
                                  <w:marBottom w:val="0"/>
                                  <w:divBdr>
                                    <w:top w:space="0" w:sz="0" w:color="auto" w:val="none"/>
                                    <w:left w:space="0" w:sz="0" w:color="auto" w:val="none"/>
                                    <w:bottom w:space="0" w:sz="0" w:color="auto" w:val="none"/>
                                    <w:right w:space="0" w:sz="0" w:color="auto" w:val="none"/>
                                  </w:divBdr>
                                  <w:divsChild>
                                    <w:div w:id="1267159444">
                                      <w:marLeft w:val="0"/>
                                      <w:marRight w:val="0"/>
                                      <w:marTop w:val="0"/>
                                      <w:marBottom w:val="0"/>
                                      <w:divBdr>
                                        <w:top w:space="0" w:sz="0" w:color="auto" w:val="none"/>
                                        <w:left w:space="0" w:sz="0" w:color="auto" w:val="none"/>
                                        <w:bottom w:space="0" w:sz="0" w:color="auto" w:val="none"/>
                                        <w:right w:space="0" w:sz="0" w:color="auto" w:val="none"/>
                                      </w:divBdr>
                                      <w:divsChild>
                                        <w:div w:id="180581156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897350702">
      <w:bodyDiv w:val="true"/>
      <w:marLeft w:val="92"/>
      <w:marRight w:val="92"/>
      <w:marTop w:val="92"/>
      <w:marBottom w:val="92"/>
      <w:divBdr>
        <w:top w:space="0" w:sz="0" w:color="auto" w:val="none"/>
        <w:left w:space="0" w:sz="0" w:color="auto" w:val="none"/>
        <w:bottom w:space="0" w:sz="0" w:color="auto" w:val="none"/>
        <w:right w:space="0" w:sz="0" w:color="auto" w:val="none"/>
      </w:divBdr>
      <w:divsChild>
        <w:div w:id="2007124723">
          <w:marLeft w:val="0"/>
          <w:marRight w:val="0"/>
          <w:marTop w:val="46"/>
          <w:marBottom w:val="0"/>
          <w:divBdr>
            <w:top w:space="0" w:sz="0" w:color="auto" w:val="none"/>
            <w:left w:space="0" w:sz="0" w:color="auto" w:val="none"/>
            <w:bottom w:space="0" w:sz="0" w:color="auto" w:val="none"/>
            <w:right w:space="0" w:sz="0" w:color="auto" w:val="none"/>
          </w:divBdr>
          <w:divsChild>
            <w:div w:id="839272389">
              <w:marLeft w:val="0"/>
              <w:marRight w:val="0"/>
              <w:marTop w:val="0"/>
              <w:marBottom w:val="0"/>
              <w:divBdr>
                <w:top w:space="0" w:sz="0" w:color="auto" w:val="none"/>
                <w:left w:space="0" w:sz="0" w:color="auto" w:val="none"/>
                <w:bottom w:space="0" w:sz="0" w:color="auto" w:val="none"/>
                <w:right w:space="0" w:sz="0" w:color="auto" w:val="none"/>
              </w:divBdr>
              <w:divsChild>
                <w:div w:id="1285430909">
                  <w:marLeft w:val="2880"/>
                  <w:marRight w:val="0"/>
                  <w:marTop w:val="0"/>
                  <w:marBottom w:val="230"/>
                  <w:divBdr>
                    <w:top w:space="0" w:sz="0" w:color="auto" w:val="none"/>
                    <w:left w:space="0" w:sz="0" w:color="auto" w:val="none"/>
                    <w:bottom w:space="0" w:sz="0" w:color="auto" w:val="none"/>
                    <w:right w:space="0" w:sz="0" w:color="auto" w:val="none"/>
                  </w:divBdr>
                  <w:divsChild>
                    <w:div w:id="2051765545">
                      <w:marLeft w:val="0"/>
                      <w:marRight w:val="0"/>
                      <w:marTop w:val="0"/>
                      <w:marBottom w:val="0"/>
                      <w:divBdr>
                        <w:top w:space="0" w:sz="0" w:color="auto" w:val="none"/>
                        <w:left w:space="0" w:sz="0" w:color="auto" w:val="none"/>
                        <w:bottom w:space="0" w:sz="0" w:color="auto" w:val="none"/>
                        <w:right w:space="0" w:sz="0" w:color="auto" w:val="none"/>
                      </w:divBdr>
                      <w:divsChild>
                        <w:div w:id="2124685584">
                          <w:marLeft w:val="0"/>
                          <w:marRight w:val="0"/>
                          <w:marTop w:val="0"/>
                          <w:marBottom w:val="0"/>
                          <w:divBdr>
                            <w:top w:space="0" w:sz="0" w:color="auto" w:val="none"/>
                            <w:left w:space="0" w:sz="0" w:color="auto" w:val="none"/>
                            <w:bottom w:space="0" w:sz="0" w:color="auto" w:val="none"/>
                            <w:right w:space="0" w:sz="0" w:color="auto" w:val="none"/>
                          </w:divBdr>
                          <w:divsChild>
                            <w:div w:id="1287541309">
                              <w:marLeft w:val="0"/>
                              <w:marRight w:val="0"/>
                              <w:marTop w:val="0"/>
                              <w:marBottom w:val="0"/>
                              <w:divBdr>
                                <w:top w:space="0" w:sz="0" w:color="auto" w:val="none"/>
                                <w:left w:space="0" w:sz="0" w:color="auto" w:val="none"/>
                                <w:bottom w:space="0" w:sz="0" w:color="auto" w:val="none"/>
                                <w:right w:space="0" w:sz="0" w:color="auto" w:val="none"/>
                              </w:divBdr>
                              <w:divsChild>
                                <w:div w:id="1800341196">
                                  <w:marLeft w:val="0"/>
                                  <w:marRight w:val="0"/>
                                  <w:marTop w:val="0"/>
                                  <w:marBottom w:val="0"/>
                                  <w:divBdr>
                                    <w:top w:space="0" w:sz="0" w:color="auto" w:val="none"/>
                                    <w:left w:space="0" w:sz="0" w:color="auto" w:val="none"/>
                                    <w:bottom w:space="0" w:sz="0" w:color="auto" w:val="none"/>
                                    <w:right w:space="0" w:sz="0" w:color="auto" w:val="none"/>
                                  </w:divBdr>
                                  <w:divsChild>
                                    <w:div w:id="2015526513">
                                      <w:marLeft w:val="0"/>
                                      <w:marRight w:val="0"/>
                                      <w:marTop w:val="0"/>
                                      <w:marBottom w:val="0"/>
                                      <w:divBdr>
                                        <w:top w:space="0" w:sz="0" w:color="auto" w:val="none"/>
                                        <w:left w:space="0" w:sz="0" w:color="auto" w:val="none"/>
                                        <w:bottom w:space="0" w:sz="0" w:color="auto" w:val="none"/>
                                        <w:right w:space="0" w:sz="0" w:color="auto" w:val="none"/>
                                      </w:divBdr>
                                      <w:divsChild>
                                        <w:div w:id="846554369">
                                          <w:marLeft w:val="0"/>
                                          <w:marRight w:val="0"/>
                                          <w:marTop w:val="0"/>
                                          <w:marBottom w:val="0"/>
                                          <w:divBdr>
                                            <w:top w:space="0" w:sz="0" w:color="auto" w:val="none"/>
                                            <w:left w:space="0" w:sz="0" w:color="auto" w:val="none"/>
                                            <w:bottom w:space="0" w:sz="0" w:color="auto" w:val="none"/>
                                            <w:right w:space="0" w:sz="0" w:color="auto" w:val="none"/>
                                          </w:divBdr>
                                          <w:divsChild>
                                            <w:div w:id="11299798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1116</izvorni_sadrzaj>
    <derivirana_varijabla naziv="DomainObject.Predmet.Broj_1">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kolovoza 2011.</izvorni_sadrzaj>
    <derivirana_varijabla naziv="DomainObject.Predmet.DatumOsnivanja_1">18.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St-1116/2011</izvorni_sadrzaj>
    <derivirana_varijabla naziv="DomainObject.Predmet.OznakaBroj_1">St-1116/2011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31. ST-135/10.
31. ST-437/10.</izvorni_sadrzaj>
    <derivirana_varijabla naziv="DomainObject.Predmet.PrimjedbaSuca_1">VEZA:
31. ST-135/10.
31. ST-437/10.</derivirana_varijabla>
  </DomainObject.Predmet.PrimjedbaSuca>
  <DomainObject.Predmet.ProtustrankaFormated>
    <izvorni_sadrzaj>  AUTO - BAČIĆ d.o.o. za unutarnju i vanjsku trgovinu i usluge</izvorni_sadrzaj>
    <derivirana_varijabla naziv="DomainObject.Predmet.ProtustrankaFormated_1">  AUTO - BAČIĆ d.o.o. za unutarnju i vanjsku trgovinu i usluge</derivirana_varijabla>
  </DomainObject.Predmet.ProtustrankaFormated>
  <DomainObject.Predmet.ProtustrankaFormatedOIB>
    <izvorni_sadrzaj>  AUTO - BAČIĆ d.o.o. za unutarnju i vanjsku trgovinu i usluge, OIB 41459872069</izvorni_sadrzaj>
    <derivirana_varijabla naziv="DomainObject.Predmet.ProtustrankaFormatedOIB_1">  AUTO - BAČIĆ d.o.o. za unutarnju i vanjsku trgovinu i usluge, OIB 41459872069</derivirana_varijabla>
  </DomainObject.Predmet.ProtustrankaFormatedOIB>
  <DomainObject.Predmet.ProtustrankaFormatedWithAdress>
    <izvorni_sadrzaj> AUTO - BAČIĆ d.o.o. za unutarnju i vanjsku trgovinu i usluge, DUBRAVA 256/k, 10000 Zagreb</izvorni_sadrzaj>
    <derivirana_varijabla naziv="DomainObject.Predmet.ProtustrankaFormatedWithAdress_1"> AUTO - BAČIĆ d.o.o. za unutarnju i vanjsku trgovinu i usluge, DUBRAVA 256/k, 10000 Zagreb</derivirana_varijabla>
  </DomainObject.Predmet.ProtustrankaFormatedWithAdress>
  <DomainObject.Predmet.ProtustrankaFormatedWithAdressOIB>
    <izvorni_sadrzaj> AUTO - BAČIĆ d.o.o. za unutarnju i vanjsku trgovinu i usluge, OIB 41459872069, DUBRAVA 256/k, 10000 Zagreb</izvorni_sadrzaj>
    <derivirana_varijabla naziv="DomainObject.Predmet.ProtustrankaFormatedWithAdressOIB_1"> AUTO - BAČIĆ d.o.o. za unutarnju i vanjsku trgovinu i usluge, OIB 41459872069, DUBRAVA 256/k, 10000 Zagreb</derivirana_varijabla>
  </DomainObject.Predmet.ProtustrankaFormatedWithAdressOIB>
  <DomainObject.Predmet.ProtustrankaWithAdress>
    <izvorni_sadrzaj>AUTO - BAČIĆ d.o.o. za unutarnju i vanjsku trgovinu i usluge DUBRAVA 256/k, 10000 Zagreb</izvorni_sadrzaj>
    <derivirana_varijabla naziv="DomainObject.Predmet.ProtustrankaWithAdress_1">AUTO - BAČIĆ d.o.o. za unutarnju i vanjsku trgovinu i usluge DUBRAVA 256/k, 10000 Zagreb</derivirana_varijabla>
  </DomainObject.Predmet.ProtustrankaWithAdress>
  <DomainObject.Predmet.ProtustrankaWithAdressOIB>
    <izvorni_sadrzaj>AUTO - BAČIĆ d.o.o. za unutarnju i vanjsku trgovinu i usluge, OIB 41459872069, DUBRAVA 256/k, 10000 Zagreb</izvorni_sadrzaj>
    <derivirana_varijabla naziv="DomainObject.Predmet.ProtustrankaWithAdressOIB_1">AUTO - BAČIĆ d.o.o. za unutarnju i vanjsku trgovinu i usluge, OIB 41459872069, DUBRAVA 256/k, 10000 Zagreb</derivirana_varijabla>
  </DomainObject.Predmet.ProtustrankaWithAdressOIB>
  <DomainObject.Predmet.ProtustrankaNazivFormated>
    <izvorni_sadrzaj>AUTO - BAČIĆ d.o.o. za unutarnju i vanjsku trgovinu i usluge</izvorni_sadrzaj>
    <derivirana_varijabla naziv="DomainObject.Predmet.ProtustrankaNazivFormated_1">AUTO - BAČIĆ d.o.o. za unutarnju i vanjsku trgovinu i usluge</derivirana_varijabla>
  </DomainObject.Predmet.ProtustrankaNazivFormated>
  <DomainObject.Predmet.ProtustrankaNazivFormatedOIB>
    <izvorni_sadrzaj>AUTO - BAČIĆ d.o.o. za unutarnju i vanjsku trgovinu i usluge, OIB 41459872069</izvorni_sadrzaj>
    <derivirana_varijabla naziv="DomainObject.Predmet.ProtustrankaNazivFormatedOIB_1">AUTO - BAČIĆ d.o.o. za unutarnju i vanjsku trgovinu i usluge, OIB 41459872069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izvorni_sadrzaj>
    <derivirana_varijabla naziv="DomainObject.Predmet.StrankaFormated_1">  REPUBLIKA HRVATSKA, MINISTARSTVO FINANCIJA, POREZNA UPRAVA, PODRUČNI URED ZAGREB zastupanog po punomoćniku REPUBLIKA HRVATSKA, ŽUPANIJSKO DRŽAVNO ODVJETNIŠTVO U ZAGREBU; ZAGREBAČKA BANKA d.d.; Anita Štimac; Anđelka Zbiljski; Ilija Beara; Bruno Štimac; Imperij građenje d.o.o. zastupanog po punomoćniku Emil Kota; Optima leasing d.o.o. zastupanog po punomoćniku Goran Božić; Milan Bačić zastupanog po punomoćniku Darko Braja; KorBox d.o.o. za trgovinu i usluge</derivirana_varijabla>
  </DomainObject.Predmet.StrankaFormated>
  <DomainObject.Predmet.StrankaFormatedOIB>
    <izvorni_sadrzaj>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izvorni_sadrzaj>
    <derivirana_varijabla naziv="DomainObject.Predmet.StrankaFormatedOIB_1">  REPUBLIKA HRVATSKA, MINISTARSTVO FINANCIJA, POREZNA UPRAVA, PODRUČNI URED ZAGREB, OIB 18683136487 zastupanog po punomoćniku REPUBLIKA HRVATSKA, ŽUPANIJSKO DRŽAVNO ODVJETNIŠTVO U ZAGREBU; ZAGREBAČKA BANKA d.d., OIB 92963223473; Anita Štimac, OIB 48523255013; Anđelka Zbiljski, OIB 42937013153; Ilija Beara, OIB 26743709338; Bruno Štimac, OIB 49724588070; Imperij građenje d.o.o. zastupanog po punomoćniku Emil Kota; Optima leasing d.o.o. zastupanog po punomoćniku Goran Božić; Milan Bačić zastupanog po punomoćniku Darko Braja; KorBox d.o.o. za trgovinu i usluge, OIB 54253942164</derivirana_varijabla>
  </DomainObject.Predmet.StrankaFormatedOIB>
  <DomainObject.Predmet.StrankaFormatedWithAdress>
    <izvorni_sadrzaj>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izvorni_sadrzaj>
    <derivirana_varijabla naziv="DomainObject.Predmet.StrankaFormatedWithAdress_1"> REPUBLIKA HRVATSKA, MINISTARSTVO FINANCIJA, POREZNA UPRAVA, PODRUČNI URED ZAGREB, 0, 10000 Zagreb zastupanog po punomoćniku REPUBLIKA HRVATSKA, ŽUPANIJSKO DRŽAVNO ODVJETNIŠTVO U ZAGREBU; ZAGREBAČKA BANKA d.d., Radnička 80, 10 000 Zagreb; Anita Štimac, bukovačka cesta 268, 10000 Zagreb; Anđelka Zbiljski; Ilija Beara, Slavka Kolara 4, 10410 Velika Gorica; Bruno Štimac; Imperij građenje d.o.o. zastupanog po punomoćniku Emil Kota; Optima leasing d.o.o. zastupanog po punomoćniku Goran Božić; Milan Bačić zastupanog po punomoćniku Darko Braja; KorBox d.o.o. za trgovinu i usluge, Trgovačka 6, 10000 Zagreb</derivirana_varijabla>
  </DomainObject.Predmet.StrankaFormatedWithAdress>
  <DomainObject.Predmet.StrankaFormatedWithAdressOIB>
    <izvorni_sadrzaj>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izvorni_sadrzaj>
    <derivirana_varijabla naziv="DomainObject.Predmet.StrankaFormatedWithAdressOIB_1"> REPUBLIKA HRVATSKA, MINISTARSTVO FINANCIJA, POREZNA UPRAVA, PODRUČNI URED ZAGREB, OIB 18683136487, 0, 10000 Zagreb zastupanog po punomoćniku REPUBLIKA HRVATSKA, ŽUPANIJSKO DRŽAVNO ODVJETNIŠTVO U ZAGREBU; ZAGREBAČKA BANKA d.d., OIB 92963223473, Radnička 80, 10 000 Zagreb; Anita Štimac, OIB 48523255013, bukovačka cesta 268, 10000 Zagreb; Anđelka Zbiljski, OIB 42937013153; Ilija Beara, OIB 26743709338, Slavka Kolara 4, 10410 Velika Gorica; Bruno Štimac, OIB 49724588070; Imperij građenje d.o.o. zastupanog po punomoćniku Emil Kota; Optima leasing d.o.o. zastupanog po punomoćniku Goran Božić; Milan Bačić zastupanog po punomoćniku Darko Braja; KorBox d.o.o. za trgovinu i usluge, OIB 54253942164, Trgovačka 6, 10000 Zagreb</derivirana_varijabla>
  </DomainObject.Predmet.StrankaFormatedWithAdressOIB>
  <DomainObject.Predmet.StrankaWithAdress>
    <izvorni_sadrzaj>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izvorni_sadrzaj>
    <derivirana_varijabla naziv="DomainObject.Predmet.StrankaWithAdress_1">REPUBLIKA HRVATSKA, MINISTARSTVO FINANCIJA, POREZNA UPRAVA, PODRUČNI URED ZAGREB 0,10000 Zagreb,ZAGREBAČKA BANKA d.d. Radnička 80,10 000 Zagreb,Anita Štimac bukovačka cesta 268,10000 Zagreb,Anđelka Zbiljski ,Ilija Beara Slavka Kolara 4,10410 Velika Gorica,Bruno Štimac ,Imperij građenje d.o.o. ,Optima leasing d.o.o. ,Milan Bačić ,KorBox d.o.o. za trgovinu i usluge Trgovačka 6,10000 Zagreb</derivirana_varijabla>
  </DomainObject.Predmet.StrankaWithAdress>
  <DomainObject.Predmet.StrankaWithAdressOIB>
    <izvorni_sadrzaj>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izvorni_sadrzaj>
    <derivirana_varijabla naziv="DomainObject.Predmet.StrankaWithAdressOIB_1">REPUBLIKA HRVATSKA, MINISTARSTVO FINANCIJA, POREZNA UPRAVA, PODRUČNI URED ZAGREB, OIB 18683136487, 0,10000 Zagreb,ZAGREBAČKA BANKA d.d., OIB 92963223473, Radnička 80,10 000 Zagreb,Anita Štimac, OIB 48523255013, bukovačka cesta 268,10000 Zagreb,Anđelka Zbiljski, OIB 42937013153,Ilija Beara, OIB 26743709338, Slavka Kolara 4,10410 Velika Gorica,Bruno Štimac, OIB 49724588070,Imperij građenje d.o.o.,Optima leasing d.o.o.,Milan Bačić,KorBox d.o.o. za trgovinu i usluge, OIB 54253942164, Trgovačka 6,10000 Zagreb</derivirana_varijabla>
  </DomainObject.Predmet.StrankaWithAdressOIB>
  <DomainObject.Predmet.StrankaNazivFormated>
    <izvorni_sadrzaj>REPUBLIKA HRVATSKA, MINISTARSTVO FINANCIJA, POREZNA UPRAVA, PODRUČNI URED ZAGREB,ZAGREBAČKA BANKA d.d.,Anita Štimac,Anđelka Zbiljski,Ilija Beara,Bruno Štimac,Imperij građenje d.o.o.,Optima leasing d.o.o.,Milan Bačić,KorBox d.o.o. za trgovinu i usluge</izvorni_sadrzaj>
    <derivirana_varijabla naziv="DomainObject.Predmet.StrankaNazivFormated_1">REPUBLIKA HRVATSKA, MINISTARSTVO FINANCIJA, POREZNA UPRAVA, PODRUČNI URED ZAGREB,ZAGREBAČKA BANKA d.d.,Anita Štimac,Anđelka Zbiljski,Ilija Beara,Bruno Štimac,Imperij građenje d.o.o.,Optima leasing d.o.o.,Milan Bačić,KorBox d.o.o. za trgovinu i usluge</derivirana_varijabla>
  </DomainObject.Predmet.StrankaNazivFormated>
  <DomainObject.Predmet.StrankaNazivFormatedOIB>
    <izvorni_sadrzaj>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izvorni_sadrzaj>
    <derivirana_varijabla naziv="DomainObject.Predmet.StrankaNazivFormatedOIB_1">REPUBLIKA HRVATSKA, MINISTARSTVO FINANCIJA, POREZNA UPRAVA, PODRUČNI URED ZAGREB, OIB 18683136487,ZAGREBAČKA BANKA d.d., OIB 92963223473,Anita Štimac, OIB 48523255013,Anđelka Zbiljski, OIB 42937013153,Ilija Beara, OIB 26743709338,Bruno Štimac, OIB 49724588070,Imperij građenje d.o.o.,Optima leasing d.o.o.,Milan Bačić,KorBox d.o.o. za trgovinu i usluge, OIB 54253942164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zvorni_sadrzaj>
    <derivirana_varijabla naziv="DomainObject.Predmet.Zapisnicar_1">-</derivirana_varijabla>
  </DomainObject.Predmet.Zapisnicar>
  <DomainObject.Predmet.StrankaListFormated>
    <izvorni_sadrzaj>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izvorni_sadrzaj>
    <derivirana_varijabla naziv="DomainObject.Predmet.StrankaListFormated_1">
      <item>REPUBLIKA HRVATSKA, MINISTARSTVO FINANCIJA, POREZNA UPRAVA, PODRUČNI URED ZAGREB zastupanog po punomoćniku REPUBLIKA HRVATSKA, ŽUPANIJSKO DRŽAVNO ODVJETNIŠTVO U ZAGREBU</item>
      <item>ZAGREBAČKA BANKA d.d.</item>
      <item>Anita Štimac</item>
      <item>Anđelka Zbiljski</item>
      <item>Ilija Beara</item>
      <item>Bruno Štimac</item>
      <item>Imperij građenje d.o.o. zastupanog po punomoćniku Emil Kota</item>
      <item>Optima leasing d.o.o. zastupanog po punomoćniku Goran Božić</item>
      <item>Milan Bačić zastupanog po punomoćniku Darko Braja</item>
      <item>KorBox d.o.o. za trgovinu i usluge</item>
    </derivirana_varijabla>
  </DomainObject.Predmet.StrankaListFormated>
  <DomainObject.Predmet.StrankaListFormatedOIB>
    <izvorni_sadrzaj>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izvorni_sadrzaj>
    <derivirana_varijabla naziv="DomainObject.Predmet.StrankaListFormatedOIB_1">
      <item>REPUBLIKA HRVATSKA, MINISTARSTVO FINANCIJA, POREZNA UPRAVA, PODRUČNI URED ZAGREB, OIB 18683136487 zastupanog po punomoćniku REPUBLIKA HRVATSKA, ŽUPANIJSKO DRŽAVNO ODVJETNIŠTVO U ZAGREBU</item>
      <item>ZAGREBAČKA BANKA d.d., OIB 92963223473</item>
      <item>Anita Štimac, OIB 48523255013</item>
      <item>Anđelka Zbiljski, OIB 42937013153</item>
      <item>Ilija Beara, OIB 26743709338</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item>
    </derivirana_varijabla>
  </DomainObject.Predmet.StrankaListFormatedOIB>
  <DomainObject.Predmet.StrankaListFormatedWithAdress>
    <izvorni_sadrzaj>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izvorni_sadrzaj>
    <derivirana_varijabla naziv="DomainObject.Predmet.StrankaListFormatedWithAdress_1">
      <item>REPUBLIKA HRVATSKA, MINISTARSTVO FINANCIJA, POREZNA UPRAVA, PODRUČNI URED ZAGREB, 0, 10000 Zagreb zastupanog po punomoćniku REPUBLIKA HRVATSKA, ŽUPANIJSKO DRŽAVNO ODVJETNIŠTVO U ZAGREBU</item>
      <item>ZAGREBAČKA BANKA d.d., Radnička 80, 10 000 Zagreb</item>
      <item>Anita Štimac, bukovačka cesta 268, 10000 Zagreb</item>
      <item>Anđelka Zbiljski</item>
      <item>Ilija Beara, Slavka Kolara 4, 10410 Velika Gorica</item>
      <item>Bruno Štimac</item>
      <item>Imperij građenje d.o.o. zastupanog po punomoćniku Emil Kota</item>
      <item>Optima leasing d.o.o. zastupanog po punomoćniku Goran Božić</item>
      <item>Milan Bačić zastupanog po punomoćniku Darko Braja</item>
      <item>KorBox d.o.o. za trgovinu i usluge, Trgovačka 6, 10000 Zagreb</item>
    </derivirana_varijabla>
  </DomainObject.Predmet.StrankaListFormatedWithAdress>
  <DomainObject.Predmet.StrankaListFormatedWithAdressOIB>
    <izvorni_sadrzaj>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izvorni_sadrzaj>
    <derivirana_varijabla naziv="DomainObject.Predmet.StrankaListFormatedWithAdressOIB_1">
      <item>REPUBLIKA HRVATSKA, MINISTARSTVO FINANCIJA, POREZNA UPRAVA, PODRUČNI URED ZAGREB, OIB 18683136487, 0, 10000 Zagreb zastupanog po punomoćniku REPUBLIKA HRVATSKA, ŽUPANIJSKO DRŽAVNO ODVJETNIŠTVO U ZAGREBU</item>
      <item>ZAGREBAČKA BANKA d.d., OIB 92963223473, Radnička 80, 10 000 Zagreb</item>
      <item>Anita Štimac, OIB 48523255013, bukovačka cesta 268, 10000 Zagreb</item>
      <item>Anđelka Zbiljski, OIB 42937013153</item>
      <item>Ilija Beara, OIB 26743709338, Slavka Kolara 4, 10410 Velika Gorica</item>
      <item>Bruno Štimac, OIB 49724588070</item>
      <item>Imperij građenje d.o.o. zastupanog po punomoćniku Emil Kota</item>
      <item>Optima leasing d.o.o. zastupanog po punomoćniku Goran Božić</item>
      <item>Milan Bačić zastupanog po punomoćniku Darko Braja</item>
      <item>KorBox d.o.o. za trgovinu i usluge, OIB 54253942164, Trgovačka 6, 10000 Zagreb</item>
    </derivirana_varijabla>
  </DomainObject.Predmet.StrankaListFormatedWithAdressOIB>
  <DomainObject.Predmet.StrankaListNazivFormated>
    <izvorni_sadrzaj>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izvorni_sadrzaj>
    <derivirana_varijabla naziv="DomainObject.Predmet.StrankaListNazivFormated_1">
      <item>REPUBLIKA HRVATSKA, MINISTARSTVO FINANCIJA, POREZNA UPRAVA, PODRUČNI URED ZAGREB</item>
      <item>ZAGREBAČKA BANKA d.d.</item>
      <item>Anita Štimac</item>
      <item>Anđelka Zbiljski</item>
      <item>Ilija Beara</item>
      <item>Bruno Štimac</item>
      <item>Imperij građenje d.o.o.</item>
      <item>Optima leasing d.o.o.</item>
      <item>Milan Bačić</item>
      <item>KorBox d.o.o. za trgovinu i usluge</item>
    </derivirana_varijabla>
  </DomainObject.Predmet.StrankaListNazivFormated>
  <DomainObject.Predmet.StrankaListNazivFormatedOIB>
    <izvorni_sadrzaj>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izvorni_sadrzaj>
    <derivirana_varijabla naziv="DomainObject.Predmet.StrankaListNazivFormatedOIB_1">
      <item>REPUBLIKA HRVATSKA, MINISTARSTVO FINANCIJA, POREZNA UPRAVA, PODRUČNI URED ZAGREB, OIB 18683136487</item>
      <item>ZAGREBAČKA BANKA d.d., OIB 92963223473</item>
      <item>Anita Štimac, OIB 48523255013</item>
      <item>Anđelka Zbiljski, OIB 42937013153</item>
      <item>Ilija Beara, OIB 26743709338</item>
      <item>Bruno Štimac, OIB 49724588070</item>
      <item>Imperij građenje d.o.o.</item>
      <item>Optima leasing d.o.o.</item>
      <item>Milan Bačić</item>
      <item>KorBox d.o.o. za trgovinu i usluge, OIB 54253942164</item>
    </derivirana_varijabla>
  </DomainObject.Predmet.StrankaListNazivFormatedOIB>
  <DomainObject.Predmet.ProtuStrankaListFormated>
    <izvorni_sadrzaj>
      <item>AUTO - BAČIĆ d.o.o. za unutarnju i vanjsku trgovinu i usluge</item>
    </izvorni_sadrzaj>
    <derivirana_varijabla naziv="DomainObject.Predmet.ProtuStrankaListFormated_1">
      <item>AUTO - BAČIĆ d.o.o. za unutarnju i vanjsku trgovinu i usluge</item>
    </derivirana_varijabla>
  </DomainObject.Predmet.ProtuStrankaListFormated>
  <DomainObject.Predmet.ProtuStrankaListFormatedOIB>
    <izvorni_sadrzaj>
      <item>AUTO - BAČIĆ d.o.o. za unutarnju i vanjsku trgovinu i usluge, OIB 41459872069</item>
    </izvorni_sadrzaj>
    <derivirana_varijabla naziv="DomainObject.Predmet.ProtuStrankaListFormatedOIB_1">
      <item>AUTO - BAČIĆ d.o.o. za unutarnju i vanjsku trgovinu i usluge, OIB 41459872069</item>
    </derivirana_varijabla>
  </DomainObject.Predmet.ProtuStrankaListFormatedOIB>
  <DomainObject.Predmet.ProtuStrankaListFormatedWithAdress>
    <izvorni_sadrzaj>
      <item>AUTO - BAČIĆ d.o.o. za unutarnju i vanjsku trgovinu i usluge, DUBRAVA 256/k, 10000 Zagreb</item>
    </izvorni_sadrzaj>
    <derivirana_varijabla naziv="DomainObject.Predmet.ProtuStrankaListFormatedWithAdress_1">
      <item>AUTO - BAČIĆ d.o.o. za unutarnju i vanjsku trgovinu i usluge, DUBRAVA 256/k, 10000 Zagreb</item>
    </derivirana_varijabla>
  </DomainObject.Predmet.ProtuStrankaListFormatedWithAdress>
  <DomainObject.Predmet.ProtuStrankaListFormatedWithAdressOIB>
    <izvorni_sadrzaj>
      <item>AUTO - BAČIĆ d.o.o. za unutarnju i vanjsku trgovinu i usluge, OIB 41459872069, DUBRAVA 256/k, 10000 Zagreb</item>
    </izvorni_sadrzaj>
    <derivirana_varijabla naziv="DomainObject.Predmet.ProtuStrankaListFormatedWithAdressOIB_1">
      <item>AUTO - BAČIĆ d.o.o. za unutarnju i vanjsku trgovinu i usluge, OIB 41459872069, DUBRAVA 256/k, 10000 Zagreb</item>
    </derivirana_varijabla>
  </DomainObject.Predmet.ProtuStrankaListFormatedWithAdressOIB>
  <DomainObject.Predmet.ProtuStrankaListNazivFormated>
    <izvorni_sadrzaj>
      <item>AUTO - BAČIĆ d.o.o. za unutarnju i vanjsku trgovinu i usluge</item>
    </izvorni_sadrzaj>
    <derivirana_varijabla naziv="DomainObject.Predmet.ProtuStrankaListNazivFormated_1">
      <item>AUTO - BAČIĆ d.o.o. za unutarnju i vanjsku trgovinu i usluge</item>
    </derivirana_varijabla>
  </DomainObject.Predmet.ProtuStrankaListNazivFormated>
  <DomainObject.Predmet.ProtuStrankaListNazivFormatedOIB>
    <izvorni_sadrzaj>
      <item>AUTO - BAČIĆ d.o.o. za unutarnju i vanjsku trgovinu i usluge, OIB 41459872069</item>
    </izvorni_sadrzaj>
    <derivirana_varijabla naziv="DomainObject.Predmet.ProtuStrankaListNazivFormatedOIB_1">
      <item>AUTO - BAČIĆ d.o.o. za unutarnju i vanjsku trgovinu i usluge, OIB 41459872069</item>
    </derivirana_varijabla>
  </DomainObject.Predmet.ProtuStrankaListNazivFormatedOIB>
  <DomainObject.Predmet.OstaliListFormated>
    <izvorni_sadrzaj>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_1">
      <item>REPUBLIKA HRVATSKA, ŽUPANIJSKO DRŽAVNO ODVJETNIŠTVO U ZAGREBU punomoćnik sudionika u postupku REPUBLIKA HRVATSKA, MINISTARSTVO FINANCIJA, POREZNA UPRAVA, PODRUČNI URED ZAGREB</item>
      <item>Milan Bačić</item>
      <item>Davor Petera</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
  <DomainObject.Predmet.OstaliListFormatedOIB>
    <izvorni_sadrzaj>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izvorni_sadrzaj>
    <derivirana_varijabla naziv="DomainObject.Predmet.OstaliListFormatedOIB_1">
      <item>REPUBLIKA HRVATSKA, ŽUPANIJSKO DRŽAVNO ODVJETNIŠTVO U ZAGREBU punomoćnik sudionika u postupku REPUBLIKA HRVATSKA, MINISTARSTVO FINANCIJA, POREZNA UPRAVA, PODRUČNI URED ZAGREB</item>
      <item>Milan Bačić, OIB 10724205180</item>
      <item>Davor Petera, OIB 90695323330</item>
      <item>Dragutin Rendeli</item>
      <item>Emil Kota punomoćnik sudionika u postupku Imperij građenje d.o.o.</item>
      <item>Goran Božić punomoćnik sudionika u postupku Optima leasing d.o.o.</item>
      <item>Darko Braja punomoćnik sudionika u postupku Milan Bačić</item>
    </derivirana_varijabla>
  </DomainObject.Predmet.OstaliListFormatedOIB>
  <DomainObject.Predmet.OstaliListFormatedWithAdress>
    <izvorni_sadrzaj>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_1">
      <item>REPUBLIKA HRVATSKA, ŽUPANIJSKO DRŽAVNO ODVJETNIŠTVO U ZAGREBU, 10000 Zagreb punomoćnik sudionika u postupku REPUBLIKA HRVATSKA, MINISTARSTVO FINANCIJA, POREZNA UPRAVA, PODRUČNI URED ZAGREB</item>
      <item>Milan Bačić, Oporovečki Majdaki 31, 10 000 Zagreb</item>
      <item>Davor Petera,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
  <DomainObject.Predmet.OstaliListFormatedWithAdressOIB>
    <izvorni_sadrzaj>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izvorni_sadrzaj>
    <derivirana_varijabla naziv="DomainObject.Predmet.OstaliListFormatedWithAdressOIB_1">
      <item>REPUBLIKA HRVATSKA, ŽUPANIJSKO DRŽAVNO ODVJETNIŠTVO U ZAGREBU, 10000 Zagreb punomoćnik sudionika u postupku REPUBLIKA HRVATSKA, MINISTARSTVO FINANCIJA, POREZNA UPRAVA, PODRUČNI URED ZAGREB</item>
      <item>Milan Bačić, OIB 10724205180, Oporovečki Majdaki 31, 10 000 Zagreb</item>
      <item>Davor Petera, OIB 90695323330, Srebrnjak 84, 10000 Zagreb</item>
      <item>Dragutin Rendeli, Bjelovarska br. 3, 10360 Sesvete</item>
      <item>Emil Kota, Markuševec, Deščevec 4, 10000 Zagreb punomoćnik sudionika u postupku Imperij građenje d.o.o.</item>
      <item>Goran Božić, Trg bana J. Jelačića 3, 10000 Zagreb punomoćnik sudionika u postupku Optima leasing d.o.o.</item>
      <item>Darko Braja, Ninska 11c, 10360 Sesvete punomoćnik sudionika u postupku Milan Bačić</item>
    </derivirana_varijabla>
  </DomainObject.Predmet.OstaliListFormatedWithAdressOIB>
  <DomainObject.Predmet.OstaliListNazivFormated>
    <izvorni_sadrzaj>
      <item>REPUBLIKA HRVATSKA, ŽUPANIJSKO DRŽAVNO ODVJETNIŠTVO U ZAGREBU</item>
      <item>Milan Bačić</item>
      <item>Davor Petera</item>
      <item>Dragutin Rendeli</item>
      <item>Emil Kota</item>
      <item>Goran Božić</item>
      <item>Darko Braja</item>
    </izvorni_sadrzaj>
    <derivirana_varijabla naziv="DomainObject.Predmet.OstaliListNazivFormated_1">
      <item>REPUBLIKA HRVATSKA, ŽUPANIJSKO DRŽAVNO ODVJETNIŠTVO U ZAGREBU</item>
      <item>Milan Bačić</item>
      <item>Davor Petera</item>
      <item>Dragutin Rendeli</item>
      <item>Emil Kota</item>
      <item>Goran Božić</item>
      <item>Darko Braja</item>
    </derivirana_varijabla>
  </DomainObject.Predmet.OstaliListNazivFormated>
  <DomainObject.Predmet.OstaliListNazivFormatedOIB>
    <izvorni_sadrzaj>
      <item>REPUBLIKA HRVATSKA, ŽUPANIJSKO DRŽAVNO ODVJETNIŠTVO U ZAGREBU</item>
      <item>Milan Bačić, OIB 10724205180</item>
      <item>Davor Petera, OIB 90695323330</item>
      <item>Dragutin Rendeli</item>
      <item>Emil Kota</item>
      <item>Goran Božić</item>
      <item>Darko Braja</item>
    </izvorni_sadrzaj>
    <derivirana_varijabla naziv="DomainObject.Predmet.OstaliListNazivFormatedOIB_1">
      <item>REPUBLIKA HRVATSKA, ŽUPANIJSKO DRŽAVNO ODVJETNIŠTVO U ZAGREBU</item>
      <item>Milan Bačić, OIB 10724205180</item>
      <item>Davor Petera, OIB 90695323330</item>
      <item>Dragutin Rendeli</item>
      <item>Emil Kota</item>
      <item>Goran Božić</item>
      <item>Darko Braja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
    <derivirana_varijabla naziv="DomainObject.PoslovniBrojDokumenta_1"/>
  </DomainObject.PoslovniBrojDokumenta>
  <DomainObject.Predmet.StrankaIDrugi>
    <izvorni_sadrzaj>ZAGREBAČKA BANKA d.d. i dr.</izvorni_sadrzaj>
    <derivirana_varijabla naziv="DomainObject.Predmet.StrankaIDrugi_1">ZAGREBAČKA BANKA d.d. i dr.</derivirana_varijabla>
  </DomainObject.Predmet.StrankaIDrugi>
  <DomainObject.Predmet.ProtustrankaIDrugi>
    <izvorni_sadrzaj>AUTO - BAČIĆ d.o.o. za unutarnju i vanjsku trgovinu i usluge</izvorni_sadrzaj>
    <derivirana_varijabla naziv="DomainObject.Predmet.ProtustrankaIDrugi_1">AUTO - BAČIĆ d.o.o. za unutarnju i vanjsku trgovinu i usluge</derivirana_varijabla>
  </DomainObject.Predmet.ProtustrankaIDrugi>
  <DomainObject.Predmet.StrankaIDrugiAdressOIB>
    <izvorni_sadrzaj>ZAGREBAČKA BANKA d.d., OIB 92963223473, Radnička 80, 10 000 Zagreb i dr.</izvorni_sadrzaj>
    <derivirana_varijabla naziv="DomainObject.Predmet.StrankaIDrugiAdressOIB_1">ZAGREBAČKA BANKA d.d., OIB 92963223473, Radnička 80, 10 000 Zagreb i dr.</derivirana_varijabla>
  </DomainObject.Predmet.StrankaIDrugiAdressOIB>
  <DomainObject.Predmet.ProtustrankaIDrugiAdressOIB>
    <izvorni_sadrzaj>AUTO - BAČIĆ d.o.o. za unutarnju i vanjsku trgovinu i usluge, OIB 41459872069, DUBRAVA 256/k, 10000 Zagreb</izvorni_sadrzaj>
    <derivirana_varijabla naziv="DomainObject.Predmet.ProtustrankaIDrugiAdressOIB_1">AUTO - BAČIĆ d.o.o. za unutarnju i vanjsku trgovinu i usluge, OIB 41459872069, DUBRAVA 256/k,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izvorni_sadrzaj>
    <derivirana_varijabla naziv="DomainObject.Predmet.SudioniciListNaziv_1">
      <item>AUTO - BAČIĆ d.o.o. za unutarnju i vanjsku trgovinu i usluge</item>
      <item>REPUBLIKA HRVATSKA, ŽUPANIJSKO DRŽAVNO ODVJETNIŠTVO U ZAGREBU</item>
      <item>REPUBLIKA HRVATSKA, MINISTARSTVO FINANCIJA, POREZNA UPRAVA, PODRUČNI URED ZAGREB</item>
      <item>Milan Bačić</item>
      <item>Davor Petera</item>
      <item>ZAGREBAČKA BANKA d.d.</item>
      <item>Dragutin Rendeli</item>
      <item>Anita Štimac</item>
      <item>Anđelka Zbiljski</item>
      <item>Ilija Beara</item>
      <item>Bruno Štimac</item>
      <item>Emil Kota</item>
      <item>Goran Božić</item>
      <item>Darko Braja</item>
      <item>Imperij građenje d.o.o.</item>
      <item>Optima leasing d.o.o.</item>
      <item>Milan Bačić</item>
      <item>KorBox d.o.o. za trgovinu i usluge</item>
    </derivirana_varijabla>
  </DomainObject.Predmet.SudioniciListNaziv>
  <DomainObject.Predmet.SudioniciListAdressOIB>
    <izvorni_sadrzaj>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izvorni_sadrzaj>
    <derivirana_varijabla naziv="DomainObject.Predmet.SudioniciListAdressOIB_1">
      <item>AUTO - BAČIĆ d.o.o. za unutarnju i vanjsku trgovinu i usluge, OIB 41459872069, DUBRAVA 256/k,10000 Zagreb</item>
      <item>REPUBLIKA HRVATSKA, ŽUPANIJSKO DRŽAVNO ODVJETNIŠTVO U ZAGREBU, 10000 Zagreb</item>
      <item>REPUBLIKA HRVATSKA, MINISTARSTVO FINANCIJA, POREZNA UPRAVA, PODRUČNI URED ZAGREB, OIB 18683136487, 0,10000 Zagreb</item>
      <item>Milan Bačić, OIB 10724205180, Oporovečki Majdaki 31,10 000 Zagreb</item>
      <item>Davor Petera, OIB 90695323330, Srebrnjak 84,10000 Zagreb</item>
      <item>ZAGREBAČKA BANKA d.d., OIB 92963223473, Radnička 80,10 000 Zagreb</item>
      <item>Dragutin Rendeli, Bjelovarska br. 3,10360 Sesvete</item>
      <item>Anita Štimac, OIB 48523255013, bukovačka cesta 268,10000 Zagreb</item>
      <item>Anđelka Zbiljski, OIB 42937013153</item>
      <item>Ilija Beara, OIB 26743709338, Slavka Kolara 4,10410 Velika Gorica</item>
      <item>Bruno Štimac, OIB 49724588070</item>
      <item>Emil Kota, Markuševec, Deščevec 4,10000 Zagreb</item>
      <item>Goran Božić, Trg bana J. Jelačića 3,10000 Zagreb</item>
      <item>Darko Braja, Ninska 11c,10360 Sesvete</item>
      <item>Imperij građenje d.o.o.</item>
      <item>Optima leasing d.o.o.</item>
      <item>Milan Bačić</item>
      <item>KorBox d.o.o. za trgovinu i usluge, OIB 54253942164, Trgovačka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izvorni_sadrzaj>
    <derivirana_varijabla naziv="DomainObject.Predmet.SudioniciListNazivOIB_1">
      <item>, OIB 41459872069</item>
      <item>, OIB null</item>
      <item>, OIB 18683136487</item>
      <item>, OIB 10724205180</item>
      <item>, OIB 90695323330</item>
      <item>, OIB 92963223473</item>
      <item>, OIB null</item>
      <item>, OIB 48523255013</item>
      <item>, OIB 42937013153</item>
      <item>, OIB 26743709338</item>
      <item>, OIB 49724588070</item>
      <item>, OIB null</item>
      <item>, OIB null</item>
      <item>, OIB null</item>
      <item>, OIB null</item>
      <item>, OIB null</item>
      <item>, OIB null</item>
      <item>, OIB 54253942164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Petera, OIB 90695323330, Srebrnjak 84 Zagreb</item>
    </izvorni_sadrzaj>
    <derivirana_varijabla naziv="DomainObject.Predmet.StecajniUpraviteljiListAddressOIB_1">
      <item>Davor Petera, OIB 90695323330, Srebrnjak 84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3A24E1-36CA-4205-A6F9-639088EB00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2464</properties:Words>
  <properties:Characters>14201</properties:Characters>
  <properties:Lines>241</properties:Lines>
  <properties:Paragraphs>45</properties:Paragraphs>
  <properties:TotalTime>61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16918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2018-03-23T12:13:00Z</dcterms:created>
  <dc:creator>stecaj</dc:creator>
  <cp:lastModifiedBy>Dijana Hadžić</cp:lastModifiedBy>
  <cp:lastPrinted>2018-03-26T07:28:00Z</cp:lastPrinted>
  <dcterms:modified xmlns:xsi="http://www.w3.org/2001/XMLSchema-instance" xsi:type="dcterms:W3CDTF">2018-03-26T08:12:00Z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(71. rješenje o dosudi.docx)</vt:lpwstr>
  </prop:property>
  <prop:property name="CC_coloring" pid="4" fmtid="{D5CDD505-2E9C-101B-9397-08002B2CF9AE}">
    <vt:bool>false</vt:bool>
  </prop:property>
  <prop:property name="BrojStranica" pid="5" fmtid="{D5CDD505-2E9C-101B-9397-08002B2CF9AE}">
    <vt:i4>5</vt:i4>
  </prop:property>
</prop:Properties>
</file>