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4805" w14:paraId="92d480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1566A">
        <w:rPr>
          <w:rFonts w:hAnsi="Times New Roman" w:ascii="Times New Roman"/>
          <w:b/>
          <w:sz w:val="24"/>
          <w:szCs w:val="24"/>
        </w:rPr>
        <w:t>2097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E1566A">
        <w:rPr>
          <w:rFonts w:hAnsi="Times New Roman" w:ascii="Times New Roman"/>
        </w:rPr>
        <w:t>209</w:t>
      </w:r>
      <w:r w:rsidR="009F2DE4">
        <w:rPr>
          <w:rFonts w:hAnsi="Times New Roman" w:ascii="Times New Roman"/>
        </w:rPr>
        <w:t>7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E1566A" w:rsidRPr="00E1566A">
        <w:t xml:space="preserve"> </w:t>
      </w:r>
      <w:r w:rsidR="00E1566A" w:rsidRPr="00E1566A">
        <w:rPr>
          <w:rFonts w:hAnsi="Times New Roman" w:ascii="Times New Roman"/>
        </w:rPr>
        <w:t>FINA regionalni centar Zagreb, podružnica Karlovac</w:t>
      </w:r>
      <w:r w:rsidR="009F2DE4">
        <w:rPr>
          <w:rFonts w:hAnsi="Times New Roman" w:ascii="Times New Roman"/>
        </w:rPr>
        <w:t>,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E1566A" w:rsidRPr="00E1566A">
        <w:t xml:space="preserve"> </w:t>
      </w:r>
      <w:r w:rsidR="00E1566A" w:rsidRPr="00E1566A">
        <w:rPr>
          <w:rFonts w:hAnsi="Times New Roman" w:ascii="Times New Roman"/>
        </w:rPr>
        <w:t>ČAROBNI IZVOR d.o.o.</w:t>
      </w:r>
      <w:r w:rsidR="009F2DE4">
        <w:t>,</w:t>
      </w:r>
      <w:r w:rsidR="00E1566A">
        <w:t xml:space="preserve">iz Karlovca, </w:t>
      </w:r>
      <w:r w:rsidR="009F2DE4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CE368C">
        <w:rPr>
          <w:rFonts w:hAnsi="Times New Roman" w:ascii="Times New Roman"/>
        </w:rPr>
        <w:t xml:space="preserve"> </w:t>
      </w:r>
      <w:r w:rsidR="00E1566A" w:rsidRPr="00E1566A">
        <w:rPr>
          <w:rFonts w:hAnsi="Times New Roman" w:ascii="Times New Roman"/>
        </w:rPr>
        <w:t>11209149138</w:t>
      </w:r>
      <w:r w:rsidR="00E1566A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61F8C"/>
    <w:rsid w:val="003940A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9F2DE4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CE368C"/>
    <w:rsid w:val="00D2328E"/>
    <w:rsid w:val="00D24ADD"/>
    <w:rsid w:val="00D43EE0"/>
    <w:rsid w:val="00D67DC0"/>
    <w:rsid w:val="00DD18AA"/>
    <w:rsid w:val="00E1262F"/>
    <w:rsid w:val="00E1566A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F8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F8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8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8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F8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F8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St-2097/2016</izvorni_sadrzaj>
    <derivirana_varijabla naziv="DomainObject.Predmet.OznakaBroj_1">St-2097/2016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IZVOR d.o.o.</izvorni_sadrzaj>
    <derivirana_varijabla naziv="DomainObject.Predmet.ProtustrankaFormated_1">  ČAROBNI IZVOR d.o.o.</derivirana_varijabla>
  </DomainObject.Predmet.ProtustrankaFormated>
  <DomainObject.Predmet.ProtustrankaFormatedOIB>
    <izvorni_sadrzaj>  ČAROBNI IZVOR d.o.o., OIB 11209149138</izvorni_sadrzaj>
    <derivirana_varijabla naziv="DomainObject.Predmet.ProtustrankaFormatedOIB_1">  ČAROBNI IZVOR d.o.o., OIB 11209149138</derivirana_varijabla>
  </DomainObject.Predmet.ProtustrankaFormatedOIB>
  <DomainObject.Predmet.ProtustrankaFormatedWithAdress>
    <izvorni_sadrzaj> ČAROBNI IZVOR d.o.o., Pavleka Miškine 1, 47000 Karlovac</izvorni_sadrzaj>
    <derivirana_varijabla naziv="DomainObject.Predmet.ProtustrankaFormatedWithAdress_1"> ČAROBNI IZVOR d.o.o., Pavleka Miškine 1, 47000 Karlovac</derivirana_varijabla>
  </DomainObject.Predmet.ProtustrankaFormatedWithAdress>
  <DomainObject.Predmet.ProtustrankaFormatedWithAdressOIB>
    <izvorni_sadrzaj> ČAROBNI IZVOR d.o.o., OIB 11209149138, Pavleka Miškine 1, 47000 Karlovac</izvorni_sadrzaj>
    <derivirana_varijabla naziv="DomainObject.Predmet.ProtustrankaFormatedWithAdressOIB_1"> ČAROBNI IZVOR d.o.o., OIB 11209149138, Pavleka Miškine 1, 47000 Karlovac</derivirana_varijabla>
  </DomainObject.Predmet.ProtustrankaFormatedWithAdressOIB>
  <DomainObject.Predmet.ProtustrankaWithAdress>
    <izvorni_sadrzaj>ČAROBNI IZVOR d.o.o. Pavleka Miškine 1, 47000 Karlovac</izvorni_sadrzaj>
    <derivirana_varijabla naziv="DomainObject.Predmet.ProtustrankaWithAdress_1">ČAROBNI IZVOR d.o.o. Pavleka Miškine 1, 47000 Karlovac</derivirana_varijabla>
  </DomainObject.Predmet.ProtustrankaWithAdress>
  <DomainObject.Predmet.ProtustrankaWithAdressOIB>
    <izvorni_sadrzaj>ČAROBNI IZVOR d.o.o., OIB 11209149138, Pavleka Miškine 1, 47000 Karlovac</izvorni_sadrzaj>
    <derivirana_varijabla naziv="DomainObject.Predmet.ProtustrankaWithAdressOIB_1">ČAROBNI IZVOR d.o.o., OIB 11209149138, Pavleka Miškine 1, 47000 Karlovac</derivirana_varijabla>
  </DomainObject.Predmet.ProtustrankaWithAdressOIB>
  <DomainObject.Predmet.ProtustrankaNazivFormated>
    <izvorni_sadrzaj>ČAROBNI IZVOR d.o.o.</izvorni_sadrzaj>
    <derivirana_varijabla naziv="DomainObject.Predmet.ProtustrankaNazivFormated_1">ČAROBNI IZVOR d.o.o.</derivirana_varijabla>
  </DomainObject.Predmet.ProtustrankaNazivFormated>
  <DomainObject.Predmet.ProtustrankaNazivFormatedOIB>
    <izvorni_sadrzaj>ČAROBNI IZVOR d.o.o., OIB 11209149138</izvorni_sadrzaj>
    <derivirana_varijabla naziv="DomainObject.Predmet.ProtustrankaNazivFormatedOIB_1">ČAROBNI IZVOR d.o.o., OIB 11209149138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ČAROBNI IZVOR d.o.o.</item>
    </izvorni_sadrzaj>
    <derivirana_varijabla naziv="DomainObject.Predmet.ProtuStrankaListFormated_1">
      <item>ČAROBNI IZVOR d.o.o.</item>
    </derivirana_varijabla>
  </DomainObject.Predmet.ProtuStrankaListFormated>
  <DomainObject.Predmet.ProtuStrankaListFormatedOIB>
    <izvorni_sadrzaj>
      <item>ČAROBNI IZVOR d.o.o., OIB 11209149138</item>
    </izvorni_sadrzaj>
    <derivirana_varijabla naziv="DomainObject.Predmet.ProtuStrankaListFormatedOIB_1">
      <item>ČAROBNI IZVOR d.o.o., OIB 11209149138</item>
    </derivirana_varijabla>
  </DomainObject.Predmet.ProtuStrankaListFormatedOIB>
  <DomainObject.Predmet.ProtuStrankaListFormatedWithAdress>
    <izvorni_sadrzaj>
      <item>ČAROBNI IZVOR d.o.o., Pavleka Miškine 1, 47000 Karlovac</item>
    </izvorni_sadrzaj>
    <derivirana_varijabla naziv="DomainObject.Predmet.ProtuStrankaListFormatedWithAdress_1">
      <item>ČAROBNI IZVOR d.o.o., Pavleka Miškine 1, 47000 Karlovac</item>
    </derivirana_varijabla>
  </DomainObject.Predmet.ProtuStrankaListFormatedWithAdress>
  <DomainObject.Predmet.ProtuStrankaListFormatedWithAdressOIB>
    <izvorni_sadrzaj>
      <item>ČAROBNI IZVOR d.o.o., OIB 11209149138, Pavleka Miškine 1, 47000 Karlovac</item>
    </izvorni_sadrzaj>
    <derivirana_varijabla naziv="DomainObject.Predmet.ProtuStrankaListFormatedWithAdressOIB_1">
      <item>ČAROBNI IZVOR d.o.o., OIB 11209149138, Pavleka Miškine 1, 47000 Karlovac</item>
    </derivirana_varijabla>
  </DomainObject.Predmet.ProtuStrankaListFormatedWithAdressOIB>
  <DomainObject.Predmet.ProtuStrankaListNazivFormated>
    <izvorni_sadrzaj>
      <item>ČAROBNI IZVOR d.o.o.</item>
    </izvorni_sadrzaj>
    <derivirana_varijabla naziv="DomainObject.Predmet.ProtuStrankaListNazivFormated_1">
      <item>ČAROBNI IZVOR d.o.o.</item>
    </derivirana_varijabla>
  </DomainObject.Predmet.ProtuStrankaListNazivFormated>
  <DomainObject.Predmet.ProtuStrankaListNazivFormatedOIB>
    <izvorni_sadrzaj>
      <item>ČAROBNI IZVOR d.o.o., OIB 11209149138</item>
    </izvorni_sadrzaj>
    <derivirana_varijabla naziv="DomainObject.Predmet.ProtuStrankaListNazivFormatedOIB_1">
      <item>ČAROBNI IZVOR d.o.o., OIB 11209149138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ČAROBNI IZVOR d.o.o.</izvorni_sadrzaj>
    <derivirana_varijabla naziv="DomainObject.Predmet.ProtustrankaIDrugi_1">ČAROBNI IZVOR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ČAROBNI IZVOR d.o.o., OIB 11209149138, Pavleka Miškine 1, 47000 Karlovac</izvorni_sadrzaj>
    <derivirana_varijabla naziv="DomainObject.Predmet.ProtustrankaIDrugiAdressOIB_1">ČAROBNI IZVOR d.o.o., OIB 11209149138, Pavleka Miškine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ČAROBNI IZVOR d.o.o.</item>
    </izvorni_sadrzaj>
    <derivirana_varijabla naziv="DomainObject.Predmet.SudioniciListNaziv_1">
      <item>FINA regionalni centar Zagreb, podružnica Karlovac</item>
      <item>ČAROBNI IZVOR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ČAROBNI IZVOR d.o.o., OIB 11209149138, Pavleka Miškine 1,47000 Karlovac</item>
    </izvorni_sadrzaj>
    <derivirana_varijabla naziv="DomainObject.Predmet.SudioniciListAdressOIB_1">
      <item>FINA regionalni centar Zagreb, podružnica Karlovac, OIB 85821130368, Vitezovićeva 1,47000 Karlovac</item>
      <item>ČAROBNI IZVOR d.o.o., OIB 11209149138, Pavleka Miškine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11209149138</item>
    </izvorni_sadrzaj>
    <derivirana_varijabla naziv="DomainObject.Predmet.SudioniciListNazivOIB_1">
      <item>, OIB 85821130368</item>
      <item>, OIB 11209149138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773</properties:Characters>
  <properties:Lines>49</properties:Lines>
  <properties:Paragraphs>21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2016-04-21T12:40:00Z</cp:lastPrinted>
  <dcterms:modified xmlns:xsi="http://www.w3.org/2001/XMLSchema-instance" xsi:type="dcterms:W3CDTF">2016-04-21T12:40:00Z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