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b674" w14:paraId="359b674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0A3DE6">
        <w:rPr>
          <w:rFonts w:hAnsi="Times New Roman" w:ascii="Times New Roman"/>
        </w:rPr>
        <w:t>659</w:t>
      </w:r>
      <w:r w:rsidR="002D1ED6">
        <w:rPr>
          <w:rFonts w:hAnsi="Times New Roman" w:ascii="Times New Roman"/>
        </w:rPr>
        <w:t>/15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0A3DE6" w:rsidP="000A3DE6" w:rsidR="00D90FFD" w:rsidRPr="00D90FFD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BRANITELJSKA ZADRUGA DOM u stečaju, Krnjak, Krnjak 4, OIB 66497681421, </w:t>
      </w:r>
      <w:r w:rsidR="00D90FFD" w:rsidRPr="00D90FFD">
        <w:rPr>
          <w:rFonts w:hAnsi="Times New Roman" w:ascii="Times New Roman"/>
        </w:rPr>
        <w:t xml:space="preserve">dana </w:t>
      </w:r>
      <w:r w:rsidR="00F9413F">
        <w:rPr>
          <w:rFonts w:hAnsi="Times New Roman" w:ascii="Times New Roman"/>
        </w:rPr>
        <w:t>7.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F9413F" w:rsidP="000A3DE6" w:rsidR="001B08B5" w:rsidRPr="000A3DE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0A3DE6">
        <w:rPr>
          <w:rFonts w:hAnsi="Times New Roman" w:ascii="Times New Roman"/>
        </w:rPr>
        <w:t xml:space="preserve">Poziva se stečajni upravitelj da </w:t>
      </w:r>
      <w:r w:rsidR="002D1ED6" w:rsidRPr="000A3DE6">
        <w:rPr>
          <w:rFonts w:hAnsi="Times New Roman" w:ascii="Times New Roman"/>
        </w:rPr>
        <w:t xml:space="preserve">dostavi ovom sudu izvješće o tijeku stečajnog postupka i stanju stečajne mase.  </w:t>
      </w:r>
      <w:r w:rsidR="000A3DE6" w:rsidRPr="000A3DE6">
        <w:rPr>
          <w:rFonts w:hAnsi="Times New Roman" w:ascii="Times New Roman"/>
        </w:rPr>
        <w:t>Rok 15</w:t>
      </w:r>
      <w:r w:rsidR="002D1ED6" w:rsidRPr="000A3DE6">
        <w:rPr>
          <w:rFonts w:hAnsi="Times New Roman" w:ascii="Times New Roman"/>
        </w:rPr>
        <w:t xml:space="preserve"> dana.</w:t>
      </w:r>
    </w:p>
    <w:p w:rsidRDefault="000A3DE6" w:rsidP="000A3DE6" w:rsidR="000A3DE6">
      <w:pPr>
        <w:pStyle w:val="Odlomakpopisa"/>
        <w:ind w:left="1983"/>
        <w:jc w:val="both"/>
        <w:rPr>
          <w:rFonts w:hAnsi="Times New Roman" w:ascii="Times New Roman"/>
        </w:rPr>
      </w:pPr>
    </w:p>
    <w:p w:rsidRDefault="000A3DE6" w:rsidP="000A3DE6" w:rsidR="000A3DE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Nalaže se stečajnom upravitelju da dostavi FINA-i zahtjev za prodaju nekretnine putem elektroničke javne dražbe (uz zahtjev za prodaju stečajni upravitelj je dužan priložiti rješenje o prodaji s klauzulom pravomoćnosti, zaključak o prodaji i originalni zk izvadak za predmetnu nekretninu).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BA31CB">
        <w:rPr>
          <w:rFonts w:hAnsi="Times New Roman" w:ascii="Times New Roman"/>
        </w:rPr>
        <w:t>7.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80270"/>
    <w:multiLevelType w:val="hybridMultilevel"/>
    <w:tmpl w:val="BFA0EAC4"/>
    <w:lvl w:tplc="5436064A" w:ilvl="0">
      <w:start w:val="1"/>
      <w:numFmt w:val="decimal"/>
      <w:lvlText w:val="%1."/>
      <w:lvlJc w:val="left"/>
      <w:pPr>
        <w:ind w:hanging="1416" w:left="19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427B62"/>
    <w:multiLevelType w:val="hybridMultilevel"/>
    <w:tmpl w:val="3E9E90FA"/>
    <w:lvl w:tplc="8A96256E" w:ilvl="0">
      <w:start w:val="1"/>
      <w:numFmt w:val="decimal"/>
      <w:lvlText w:val="%1."/>
      <w:lvlJc w:val="left"/>
      <w:pPr>
        <w:ind w:hanging="360" w:left="23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3"/>
      </w:pPr>
    </w:lvl>
    <w:lvl w:tentative="true" w:tplc="041A001B" w:ilvl="2">
      <w:start w:val="1"/>
      <w:numFmt w:val="lowerRoman"/>
      <w:lvlText w:val="%3."/>
      <w:lvlJc w:val="right"/>
      <w:pPr>
        <w:ind w:hanging="180" w:left="3783"/>
      </w:pPr>
    </w:lvl>
    <w:lvl w:tentative="true" w:tplc="041A000F" w:ilvl="3">
      <w:start w:val="1"/>
      <w:numFmt w:val="decimal"/>
      <w:lvlText w:val="%4."/>
      <w:lvlJc w:val="left"/>
      <w:pPr>
        <w:ind w:hanging="360" w:left="4503"/>
      </w:pPr>
    </w:lvl>
    <w:lvl w:tentative="true" w:tplc="041A0019" w:ilvl="4">
      <w:start w:val="1"/>
      <w:numFmt w:val="lowerLetter"/>
      <w:lvlText w:val="%5."/>
      <w:lvlJc w:val="left"/>
      <w:pPr>
        <w:ind w:hanging="360" w:left="5223"/>
      </w:pPr>
    </w:lvl>
    <w:lvl w:tentative="true" w:tplc="041A001B" w:ilvl="5">
      <w:start w:val="1"/>
      <w:numFmt w:val="lowerRoman"/>
      <w:lvlText w:val="%6."/>
      <w:lvlJc w:val="right"/>
      <w:pPr>
        <w:ind w:hanging="180" w:left="5943"/>
      </w:pPr>
    </w:lvl>
    <w:lvl w:tentative="true" w:tplc="041A000F" w:ilvl="6">
      <w:start w:val="1"/>
      <w:numFmt w:val="decimal"/>
      <w:lvlText w:val="%7."/>
      <w:lvlJc w:val="left"/>
      <w:pPr>
        <w:ind w:hanging="360" w:left="6663"/>
      </w:pPr>
    </w:lvl>
    <w:lvl w:tentative="true" w:tplc="041A0019" w:ilvl="7">
      <w:start w:val="1"/>
      <w:numFmt w:val="lowerLetter"/>
      <w:lvlText w:val="%8."/>
      <w:lvlJc w:val="left"/>
      <w:pPr>
        <w:ind w:hanging="360" w:left="7383"/>
      </w:pPr>
    </w:lvl>
    <w:lvl w:tentative="true" w:tplc="041A001B" w:ilvl="8">
      <w:start w:val="1"/>
      <w:numFmt w:val="lowerRoman"/>
      <w:lvlText w:val="%9."/>
      <w:lvlJc w:val="right"/>
      <w:pPr>
        <w:ind w:hanging="180" w:left="8103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DE6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1ED6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426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1CB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413F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3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4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3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4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86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57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F1751-245E-4C42-AE5C-2FD72C338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853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2018-05-07T10:56:00Z</dcterms:created>
  <dc:creator>stecaj</dc:creator>
  <cp:lastModifiedBy>Gordana Grčić</cp:lastModifiedBy>
  <cp:lastPrinted>2018-05-07T10:56:00Z</cp:lastPrinted>
  <dcterms:modified xmlns:xsi="http://www.w3.org/2001/XMLSchema-instance" xsi:type="dcterms:W3CDTF">2018-05-07T10:56:00Z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(ZAKLJUČAK-stečajni upravitelj-ST-659-17.docx)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