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8D2999" w:rsidR="00E84D5F" w:rsidRPr="002A37B5">
        <w:trPr>
          <w:gridAfter w:val="1"/>
          <w:wAfter w:type="dxa" w:w="284"/>
        </w:trPr>
        <w:tc>
          <w:tcPr>
            <w:tcW w:type="dxa" w:w="2943"/>
          </w:tcPr>
          <w:p w:rsidRDefault="00E84D5F" w:rsidP="008D2999" w:rsidR="00E84D5F" w:rsidRPr="002A37B5">
            <w:pPr>
              <w:jc w:val="center"/>
              <w:rPr>
                <w:rFonts w:hAnsi="Times New Roman" w:ascii="Times New Roman"/>
                <w:sz w:val="24"/>
                <w:szCs w:val="24"/>
              </w:rPr>
            </w:pPr>
            <w:bookmarkStart w:name="_GoBack" w:id="0"/>
            <w:bookmarkEnd w:id="0"/>
            <w:r w:rsidRPr="002A37B5">
              <w:rPr>
                <w:rFonts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8D2999" w:rsidR="00E84D5F" w:rsidRPr="002A37B5">
        <w:tc>
          <w:tcPr>
            <w:tcW w:type="dxa" w:w="3227"/>
            <w:gridSpan w:val="2"/>
          </w:tcPr>
          <w:p w:rsidRDefault="00E84D5F" w:rsidP="00E84D5F" w:rsidR="00E84D5F" w:rsidRPr="002A37B5">
            <w:pPr>
              <w:spacing w:lineRule="auto" w:line="240" w:after="0"/>
              <w:jc w:val="center"/>
              <w:rPr>
                <w:rFonts w:hAnsi="Times New Roman" w:ascii="Times New Roman"/>
                <w:sz w:val="24"/>
                <w:szCs w:val="24"/>
              </w:rPr>
            </w:pPr>
            <w:r w:rsidRPr="002A37B5">
              <w:rPr>
                <w:rFonts w:hAnsi="Times New Roman" w:ascii="Times New Roman"/>
                <w:sz w:val="24"/>
                <w:szCs w:val="24"/>
              </w:rPr>
              <w:t>Republika Hrvatska</w:t>
            </w:r>
          </w:p>
          <w:p w:rsidRDefault="00E84D5F" w:rsidP="00E84D5F" w:rsidR="00E84D5F" w:rsidRPr="002A37B5">
            <w:pPr>
              <w:spacing w:lineRule="auto" w:line="240" w:after="0"/>
              <w:jc w:val="center"/>
              <w:rPr>
                <w:rFonts w:hAnsi="Times New Roman" w:ascii="Times New Roman"/>
                <w:sz w:val="24"/>
                <w:szCs w:val="24"/>
              </w:rPr>
            </w:pPr>
            <w:r w:rsidRPr="002A37B5">
              <w:rPr>
                <w:rFonts w:hAnsi="Times New Roman" w:ascii="Times New Roman"/>
                <w:sz w:val="24"/>
                <w:szCs w:val="24"/>
              </w:rPr>
              <w:t>Trgovački sud u Zadru</w:t>
            </w:r>
          </w:p>
          <w:p w:rsidRDefault="00E84D5F" w:rsidP="00E84D5F" w:rsidR="00E84D5F" w:rsidRPr="002A37B5">
            <w:pPr>
              <w:spacing w:lineRule="auto" w:line="240" w:after="0"/>
              <w:jc w:val="center"/>
              <w:rPr>
                <w:rFonts w:hAnsi="Times New Roman" w:ascii="Times New Roman"/>
                <w:sz w:val="24"/>
                <w:szCs w:val="24"/>
              </w:rPr>
            </w:pPr>
            <w:r w:rsidRPr="002A37B5">
              <w:rPr>
                <w:rFonts w:hAnsi="Times New Roman" w:ascii="Times New Roman"/>
                <w:sz w:val="24"/>
                <w:szCs w:val="24"/>
              </w:rPr>
              <w:t>Zadar, Dr. Franje Tuđmana 35</w:t>
            </w:r>
          </w:p>
        </w:tc>
      </w:tr>
    </w:tbl>
    <w:p w14:textId="7aeb474" w14:paraId="7aeb474" w:rsidRDefault="00A06DC9" w:rsidP="00E84D5F" w:rsidR="00A06DC9" w:rsidRPr="00E84D5F">
      <w:pPr>
        <w:spacing w:lineRule="auto" w:line="240" w:after="0"/>
        <w15:collapsed w:val="false"/>
        <w:rPr>
          <w:rFonts w:hAnsi="Times New Roman" w:ascii="Times New Roman"/>
          <w:sz w:val="24"/>
          <w:szCs w:val="24"/>
        </w:rPr>
      </w:pPr>
    </w:p>
    <w:p w:rsidRDefault="00A06DC9" w:rsidP="00E84D5F" w:rsidR="00903677" w:rsidRPr="00E84D5F">
      <w:pPr>
        <w:spacing w:lineRule="auto" w:line="240" w:after="0"/>
        <w:jc w:val="center"/>
        <w:rPr>
          <w:rFonts w:hAnsi="Times New Roman" w:ascii="Times New Roman"/>
          <w:sz w:val="24"/>
          <w:szCs w:val="24"/>
        </w:rPr>
      </w:pPr>
      <w:r w:rsidRPr="00E84D5F">
        <w:rPr>
          <w:rFonts w:hAnsi="Times New Roman" w:ascii="Times New Roman"/>
          <w:sz w:val="24"/>
          <w:szCs w:val="24"/>
        </w:rPr>
        <w:t>R E P U B L I K A   H R V A T S K A</w:t>
      </w:r>
    </w:p>
    <w:p w:rsidRDefault="00903677" w:rsidP="00E84D5F" w:rsidR="00903677" w:rsidRPr="00E84D5F">
      <w:pPr>
        <w:spacing w:lineRule="auto" w:line="240" w:after="0"/>
        <w:rPr>
          <w:rFonts w:hAnsi="Times New Roman" w:ascii="Times New Roman"/>
          <w:sz w:val="24"/>
          <w:szCs w:val="24"/>
        </w:rPr>
      </w:pPr>
    </w:p>
    <w:p w:rsidRDefault="00903677" w:rsidP="00E84D5F" w:rsidR="00903677" w:rsidRPr="00E84D5F">
      <w:pPr>
        <w:spacing w:lineRule="auto" w:line="240" w:after="0"/>
        <w:jc w:val="center"/>
        <w:rPr>
          <w:rFonts w:hAnsi="Times New Roman" w:ascii="Times New Roman"/>
          <w:sz w:val="24"/>
          <w:szCs w:val="24"/>
        </w:rPr>
      </w:pPr>
      <w:r w:rsidRPr="00E84D5F">
        <w:rPr>
          <w:rFonts w:hAnsi="Times New Roman" w:ascii="Times New Roman"/>
          <w:sz w:val="24"/>
          <w:szCs w:val="24"/>
        </w:rPr>
        <w:t>R J E Š E N J E</w:t>
      </w:r>
    </w:p>
    <w:p w:rsidRDefault="00903677" w:rsidP="00E84D5F" w:rsidR="00903677" w:rsidRPr="00E84D5F">
      <w:pPr>
        <w:spacing w:lineRule="auto" w:line="240" w:after="0"/>
        <w:rPr>
          <w:rFonts w:hAnsi="Times New Roman" w:ascii="Times New Roman"/>
          <w:sz w:val="24"/>
          <w:szCs w:val="24"/>
        </w:rPr>
      </w:pPr>
    </w:p>
    <w:p w:rsidRDefault="001F46DB" w:rsidP="00DF0012" w:rsidR="00FC48E0" w:rsidRPr="00DF0012">
      <w:pPr>
        <w:spacing w:lineRule="auto" w:line="240" w:after="0"/>
        <w:ind w:firstLine="708"/>
        <w:jc w:val="both"/>
        <w:rPr>
          <w:rFonts w:hAnsi="Times New Roman" w:ascii="Times New Roman"/>
          <w:sz w:val="24"/>
          <w:szCs w:val="24"/>
        </w:rPr>
      </w:pPr>
      <w:r w:rsidRPr="00DF0012">
        <w:rPr>
          <w:rFonts w:hAnsi="Times New Roman" w:ascii="Times New Roman"/>
          <w:sz w:val="24"/>
          <w:szCs w:val="24"/>
        </w:rPr>
        <w:t>Trgovački sud u Zadru, po sutkinji Ani Markač, u stečajnom postupku nad stečajnim dužnikom</w:t>
      </w:r>
      <w:r w:rsidR="00DF0012" w:rsidRPr="00DF0012">
        <w:rPr>
          <w:rFonts w:hAnsi="Times New Roman" w:ascii="Times New Roman"/>
          <w:sz w:val="24"/>
          <w:szCs w:val="24"/>
        </w:rPr>
        <w:t xml:space="preserve"> MARJUR NET d.o.o. u stečaju, Zadar, Ulica Ljudevita Posavskog 4, OIB:54508663448, kojeg zastupa stečajni upravitelj Milan Macura iz Šibenika</w:t>
      </w:r>
      <w:r w:rsidR="001E4B3F" w:rsidRPr="00DF0012">
        <w:rPr>
          <w:rFonts w:hAnsi="Times New Roman" w:ascii="Times New Roman"/>
          <w:sz w:val="24"/>
          <w:szCs w:val="24"/>
        </w:rPr>
        <w:t xml:space="preserve">, </w:t>
      </w:r>
      <w:r w:rsidR="003B5BBB" w:rsidRPr="00DF0012">
        <w:rPr>
          <w:rFonts w:hAnsi="Times New Roman" w:ascii="Times New Roman"/>
          <w:sz w:val="24"/>
          <w:szCs w:val="24"/>
        </w:rPr>
        <w:t>postupajući po čl. 265. Stečajnog zakona (Narodne novine br. 71/</w:t>
      </w:r>
      <w:r w:rsidR="00704D68" w:rsidRPr="00DF0012">
        <w:rPr>
          <w:rFonts w:hAnsi="Times New Roman" w:ascii="Times New Roman"/>
          <w:sz w:val="24"/>
          <w:szCs w:val="24"/>
        </w:rPr>
        <w:t>20</w:t>
      </w:r>
      <w:r w:rsidR="003B5BBB" w:rsidRPr="00DF0012">
        <w:rPr>
          <w:rFonts w:hAnsi="Times New Roman" w:ascii="Times New Roman"/>
          <w:sz w:val="24"/>
          <w:szCs w:val="24"/>
        </w:rPr>
        <w:t>15</w:t>
      </w:r>
      <w:r w:rsidR="00704D68" w:rsidRPr="00DF0012">
        <w:rPr>
          <w:rFonts w:hAnsi="Times New Roman" w:ascii="Times New Roman"/>
          <w:sz w:val="24"/>
          <w:szCs w:val="24"/>
        </w:rPr>
        <w:t xml:space="preserve"> i 104/2017</w:t>
      </w:r>
      <w:r w:rsidR="003B5BBB" w:rsidRPr="00DF0012">
        <w:rPr>
          <w:rFonts w:hAnsi="Times New Roman" w:ascii="Times New Roman"/>
          <w:sz w:val="24"/>
          <w:szCs w:val="24"/>
        </w:rPr>
        <w:t>),</w:t>
      </w:r>
      <w:r w:rsidR="00E84D5F" w:rsidRPr="00DF0012">
        <w:rPr>
          <w:rFonts w:hAnsi="Times New Roman" w:ascii="Times New Roman"/>
          <w:sz w:val="24"/>
          <w:szCs w:val="24"/>
        </w:rPr>
        <w:t xml:space="preserve"> </w:t>
      </w:r>
      <w:r w:rsidR="00FC101F" w:rsidRPr="00DF0012">
        <w:rPr>
          <w:rFonts w:hAnsi="Times New Roman" w:ascii="Times New Roman"/>
          <w:sz w:val="24"/>
          <w:szCs w:val="24"/>
        </w:rPr>
        <w:t>2</w:t>
      </w:r>
      <w:r w:rsidR="00DF0012" w:rsidRPr="00DF0012">
        <w:rPr>
          <w:rFonts w:hAnsi="Times New Roman" w:ascii="Times New Roman"/>
          <w:sz w:val="24"/>
          <w:szCs w:val="24"/>
        </w:rPr>
        <w:t>1. ožujka 2</w:t>
      </w:r>
      <w:r w:rsidR="00E84D5F" w:rsidRPr="00DF0012">
        <w:rPr>
          <w:rFonts w:hAnsi="Times New Roman" w:ascii="Times New Roman"/>
          <w:sz w:val="24"/>
          <w:szCs w:val="24"/>
        </w:rPr>
        <w:t>019</w:t>
      </w:r>
      <w:r w:rsidR="001E4B3F" w:rsidRPr="00DF0012">
        <w:rPr>
          <w:rFonts w:hAnsi="Times New Roman" w:ascii="Times New Roman"/>
          <w:sz w:val="24"/>
          <w:szCs w:val="24"/>
        </w:rPr>
        <w:t>.,</w:t>
      </w:r>
    </w:p>
    <w:p w:rsidRDefault="00E84D5F" w:rsidP="00E84D5F" w:rsidR="00E84D5F" w:rsidRPr="00E84D5F">
      <w:pPr>
        <w:spacing w:lineRule="auto" w:line="240" w:after="0"/>
        <w:ind w:firstLine="708"/>
        <w:jc w:val="both"/>
        <w:rPr>
          <w:rFonts w:hAnsi="Times New Roman" w:ascii="Times New Roman"/>
          <w:sz w:val="24"/>
          <w:szCs w:val="24"/>
        </w:rPr>
      </w:pPr>
    </w:p>
    <w:p w:rsidRDefault="00903677" w:rsidP="00E84D5F" w:rsidR="00903677" w:rsidRPr="00E84D5F">
      <w:pPr>
        <w:spacing w:lineRule="auto" w:line="240" w:after="0"/>
        <w:jc w:val="center"/>
        <w:rPr>
          <w:rFonts w:hAnsi="Times New Roman" w:ascii="Times New Roman"/>
          <w:sz w:val="24"/>
          <w:szCs w:val="24"/>
        </w:rPr>
      </w:pPr>
      <w:r w:rsidRPr="00E84D5F">
        <w:rPr>
          <w:rFonts w:hAnsi="Times New Roman" w:ascii="Times New Roman"/>
          <w:sz w:val="24"/>
          <w:szCs w:val="24"/>
        </w:rPr>
        <w:t>r i j e š i o   j e</w:t>
      </w:r>
    </w:p>
    <w:p w:rsidRDefault="0006128E" w:rsidP="00E84D5F" w:rsidR="0006128E" w:rsidRPr="00E84D5F">
      <w:pPr>
        <w:spacing w:lineRule="auto" w:line="240" w:after="0"/>
        <w:rPr>
          <w:rFonts w:hAnsi="Times New Roman" w:ascii="Times New Roman"/>
          <w:sz w:val="24"/>
          <w:szCs w:val="24"/>
        </w:rPr>
      </w:pPr>
    </w:p>
    <w:p w:rsidRDefault="00E84D5F" w:rsidP="00E84D5F" w:rsidR="00E3197C" w:rsidRPr="00E84D5F">
      <w:pPr>
        <w:spacing w:lineRule="auto" w:line="240" w:after="0"/>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r>
      <w:r w:rsidR="00E3197C" w:rsidRPr="00E84D5F">
        <w:rPr>
          <w:rFonts w:hAnsi="Times New Roman" w:ascii="Times New Roman"/>
          <w:sz w:val="24"/>
          <w:szCs w:val="24"/>
        </w:rPr>
        <w:t xml:space="preserve">Utvrđuju se </w:t>
      </w:r>
      <w:r w:rsidR="00B6534B" w:rsidRPr="00E84D5F">
        <w:rPr>
          <w:rFonts w:hAnsi="Times New Roman" w:ascii="Times New Roman"/>
          <w:sz w:val="24"/>
          <w:szCs w:val="24"/>
        </w:rPr>
        <w:t xml:space="preserve">osnovane tražbine vjerovnika </w:t>
      </w:r>
      <w:r w:rsidR="001E4B3F" w:rsidRPr="00E84D5F">
        <w:rPr>
          <w:rFonts w:hAnsi="Times New Roman" w:ascii="Times New Roman"/>
          <w:sz w:val="24"/>
          <w:szCs w:val="24"/>
        </w:rPr>
        <w:t>I</w:t>
      </w:r>
      <w:r w:rsidRPr="00E84D5F">
        <w:rPr>
          <w:rFonts w:hAnsi="Times New Roman" w:ascii="Times New Roman"/>
          <w:sz w:val="24"/>
          <w:szCs w:val="24"/>
        </w:rPr>
        <w:t>I</w:t>
      </w:r>
      <w:r w:rsidR="006A7F2C" w:rsidRPr="00E84D5F">
        <w:rPr>
          <w:rFonts w:hAnsi="Times New Roman" w:ascii="Times New Roman"/>
          <w:sz w:val="24"/>
          <w:szCs w:val="24"/>
        </w:rPr>
        <w:t>. (</w:t>
      </w:r>
      <w:r w:rsidRPr="00E84D5F">
        <w:rPr>
          <w:rFonts w:hAnsi="Times New Roman" w:ascii="Times New Roman"/>
          <w:sz w:val="24"/>
          <w:szCs w:val="24"/>
        </w:rPr>
        <w:t>drugog</w:t>
      </w:r>
      <w:r w:rsidR="006A7F2C" w:rsidRPr="00E84D5F">
        <w:rPr>
          <w:rFonts w:hAnsi="Times New Roman" w:ascii="Times New Roman"/>
          <w:sz w:val="24"/>
          <w:szCs w:val="24"/>
        </w:rPr>
        <w:t xml:space="preserve">) </w:t>
      </w:r>
      <w:r w:rsidR="00E3197C" w:rsidRPr="00E84D5F">
        <w:rPr>
          <w:rFonts w:hAnsi="Times New Roman" w:ascii="Times New Roman"/>
          <w:sz w:val="24"/>
          <w:szCs w:val="24"/>
        </w:rPr>
        <w:t>višeg isplatnog reda:</w:t>
      </w:r>
    </w:p>
    <w:p w:rsidRDefault="00DF0012" w:rsidP="00DF0012" w:rsidR="00DF0012" w:rsidRPr="00762BBB">
      <w:pPr>
        <w:pStyle w:val="Bezproreda"/>
        <w:rPr>
          <w:rFonts w:hAnsi="Times New Roman" w:ascii="Times New Roman"/>
          <w:b/>
          <w:sz w:val="24"/>
          <w:szCs w:val="24"/>
        </w:rPr>
      </w:pPr>
    </w:p>
    <w:tbl>
      <w:tblPr>
        <w:tblpPr w:tblpY="1" w:tblpX="292" w:vertAnchor="text" w:rightFromText="180" w:leftFromText="180"/>
        <w:tblOverlap w:val="never"/>
        <w:tblW w:type="pct" w:w="448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101"/>
        <w:gridCol w:w="2444"/>
        <w:gridCol w:w="1274"/>
        <w:gridCol w:w="1986"/>
        <w:gridCol w:w="1524"/>
      </w:tblGrid>
      <w:tr w:rsidTr="00BE5D8B" w:rsidR="00DF0012" w:rsidRPr="00762BBB">
        <w:tc>
          <w:tcPr>
            <w:tcW w:type="pct" w:w="661"/>
            <w:vAlign w:val="center"/>
          </w:tcPr>
          <w:p w:rsidRDefault="00DF0012" w:rsidP="00BE5D8B" w:rsidR="00DF0012" w:rsidRPr="00762BBB">
            <w:pPr>
              <w:pStyle w:val="Bezproreda"/>
              <w:jc w:val="center"/>
              <w:rPr>
                <w:rFonts w:hAnsi="Times New Roman" w:ascii="Times New Roman"/>
                <w:sz w:val="24"/>
                <w:szCs w:val="24"/>
              </w:rPr>
            </w:pPr>
            <w:r w:rsidRPr="00762BBB">
              <w:rPr>
                <w:rFonts w:hAnsi="Times New Roman" w:ascii="Times New Roman"/>
                <w:sz w:val="24"/>
                <w:szCs w:val="24"/>
              </w:rPr>
              <w:t>Redni broj prijavljene tražbine</w:t>
            </w:r>
          </w:p>
        </w:tc>
        <w:tc>
          <w:tcPr>
            <w:tcW w:type="pct" w:w="1467"/>
            <w:vAlign w:val="center"/>
          </w:tcPr>
          <w:p w:rsidRDefault="00DF0012" w:rsidP="00BE5D8B" w:rsidR="00DF0012" w:rsidRPr="00762BBB">
            <w:pPr>
              <w:pStyle w:val="Bezproreda"/>
              <w:jc w:val="center"/>
              <w:rPr>
                <w:rFonts w:hAnsi="Times New Roman" w:ascii="Times New Roman"/>
                <w:sz w:val="24"/>
                <w:szCs w:val="24"/>
              </w:rPr>
            </w:pPr>
            <w:r w:rsidRPr="00762BBB">
              <w:rPr>
                <w:rFonts w:hAnsi="Times New Roman" w:ascii="Times New Roman"/>
                <w:sz w:val="24"/>
                <w:szCs w:val="24"/>
              </w:rPr>
              <w:t>Ime i prezime / tvrtka  ili naziv vjerovnika</w:t>
            </w:r>
          </w:p>
        </w:tc>
        <w:tc>
          <w:tcPr>
            <w:tcW w:type="pct" w:w="765"/>
            <w:vAlign w:val="center"/>
          </w:tcPr>
          <w:p w:rsidRDefault="00DF0012" w:rsidP="00BE5D8B" w:rsidR="00DF0012" w:rsidRPr="00762BBB">
            <w:pPr>
              <w:pStyle w:val="Bezproreda"/>
              <w:jc w:val="center"/>
              <w:rPr>
                <w:rFonts w:hAnsi="Times New Roman" w:ascii="Times New Roman"/>
                <w:sz w:val="24"/>
                <w:szCs w:val="24"/>
              </w:rPr>
            </w:pPr>
            <w:r w:rsidRPr="00762BBB">
              <w:rPr>
                <w:rFonts w:hAnsi="Times New Roman" w:ascii="Times New Roman"/>
                <w:sz w:val="24"/>
                <w:szCs w:val="24"/>
              </w:rPr>
              <w:t xml:space="preserve">OIB vjerovnika </w:t>
            </w:r>
          </w:p>
        </w:tc>
        <w:tc>
          <w:tcPr>
            <w:tcW w:type="pct" w:w="1192"/>
            <w:vAlign w:val="center"/>
          </w:tcPr>
          <w:p w:rsidRDefault="00DF0012" w:rsidP="00BE5D8B" w:rsidR="00DF0012" w:rsidRPr="00762BBB">
            <w:pPr>
              <w:pStyle w:val="Bezproreda"/>
              <w:jc w:val="center"/>
              <w:rPr>
                <w:rFonts w:hAnsi="Times New Roman" w:ascii="Times New Roman"/>
                <w:sz w:val="24"/>
                <w:szCs w:val="24"/>
              </w:rPr>
            </w:pPr>
            <w:r w:rsidRPr="00762BBB">
              <w:rPr>
                <w:rFonts w:hAnsi="Times New Roman" w:ascii="Times New Roman"/>
                <w:sz w:val="24"/>
                <w:szCs w:val="24"/>
              </w:rPr>
              <w:t>Adresa / sjedište vjerovnika</w:t>
            </w:r>
          </w:p>
        </w:tc>
        <w:tc>
          <w:tcPr>
            <w:tcW w:type="pct" w:w="915"/>
            <w:vAlign w:val="center"/>
          </w:tcPr>
          <w:p w:rsidRDefault="00DF0012" w:rsidP="00BE5D8B" w:rsidR="00DF0012" w:rsidRPr="00762BBB">
            <w:pPr>
              <w:pStyle w:val="Bezproreda"/>
              <w:jc w:val="center"/>
              <w:rPr>
                <w:rFonts w:hAnsi="Times New Roman" w:ascii="Times New Roman"/>
                <w:sz w:val="24"/>
                <w:szCs w:val="24"/>
              </w:rPr>
            </w:pPr>
            <w:r w:rsidRPr="00762BBB">
              <w:rPr>
                <w:rFonts w:hAnsi="Times New Roman" w:ascii="Times New Roman"/>
                <w:sz w:val="24"/>
                <w:szCs w:val="24"/>
              </w:rPr>
              <w:t xml:space="preserve">Iznos </w:t>
            </w:r>
            <w:r>
              <w:rPr>
                <w:rFonts w:hAnsi="Times New Roman" w:ascii="Times New Roman"/>
                <w:sz w:val="24"/>
                <w:szCs w:val="24"/>
              </w:rPr>
              <w:t xml:space="preserve">utvrđene </w:t>
            </w:r>
            <w:r w:rsidRPr="00762BBB">
              <w:rPr>
                <w:rFonts w:hAnsi="Times New Roman" w:ascii="Times New Roman"/>
                <w:sz w:val="24"/>
                <w:szCs w:val="24"/>
              </w:rPr>
              <w:t>tražbine</w:t>
            </w:r>
          </w:p>
          <w:p w:rsidRDefault="00DF0012" w:rsidP="00BE5D8B" w:rsidR="00DF0012" w:rsidRPr="00762BBB">
            <w:pPr>
              <w:pStyle w:val="Bezproreda"/>
              <w:jc w:val="center"/>
              <w:rPr>
                <w:rFonts w:hAnsi="Times New Roman" w:ascii="Times New Roman"/>
                <w:sz w:val="24"/>
                <w:szCs w:val="24"/>
              </w:rPr>
            </w:pPr>
            <w:r w:rsidRPr="00762BBB">
              <w:rPr>
                <w:rFonts w:hAnsi="Times New Roman" w:ascii="Times New Roman"/>
                <w:sz w:val="24"/>
                <w:szCs w:val="24"/>
              </w:rPr>
              <w:t>(kn)</w:t>
            </w:r>
          </w:p>
        </w:tc>
      </w:tr>
      <w:tr w:rsidTr="00BE5D8B" w:rsidR="00DF0012" w:rsidRPr="00762BBB">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1.</w:t>
            </w: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FOKUS d.o.o.</w:t>
            </w:r>
          </w:p>
          <w:p w:rsidRDefault="00DF0012" w:rsidP="00BE5D8B" w:rsidR="00DF0012" w:rsidRPr="00762BBB">
            <w:pPr>
              <w:pStyle w:val="Bezproreda"/>
              <w:rPr>
                <w:rFonts w:hAnsi="Times New Roman" w:ascii="Times New Roman"/>
                <w:sz w:val="24"/>
                <w:szCs w:val="24"/>
              </w:rPr>
            </w:pP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59082812808</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Zagreb, Koledovčina  4</w:t>
            </w: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155.547,06</w:t>
            </w:r>
          </w:p>
        </w:tc>
      </w:tr>
      <w:tr w:rsidTr="00BE5D8B" w:rsidR="00DF0012" w:rsidRPr="00762BBB">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2.</w:t>
            </w:r>
          </w:p>
          <w:p w:rsidRDefault="00DF0012" w:rsidP="00BE5D8B" w:rsidR="00DF0012" w:rsidRPr="00762BBB">
            <w:pPr>
              <w:pStyle w:val="Bezproreda"/>
              <w:rPr>
                <w:rFonts w:hAnsi="Times New Roman" w:ascii="Times New Roman"/>
                <w:sz w:val="24"/>
                <w:szCs w:val="24"/>
              </w:rPr>
            </w:pP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M SAN GRUPA d.o.o.</w:t>
            </w: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34695138237</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Zagreb, Buzinski prilaz 10</w:t>
            </w: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10.108,35</w:t>
            </w:r>
          </w:p>
        </w:tc>
      </w:tr>
      <w:tr w:rsidTr="00BE5D8B" w:rsidR="00DF0012" w:rsidRPr="00762BBB">
        <w:trPr>
          <w:trHeight w:val="979"/>
        </w:trPr>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3.</w:t>
            </w: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HP-HRVATSKA POŠTA d.d.</w:t>
            </w: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87311810356</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Zagreb, Jurišićeva 13</w:t>
            </w: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537,48</w:t>
            </w:r>
          </w:p>
        </w:tc>
      </w:tr>
      <w:tr w:rsidTr="00BE5D8B" w:rsidR="00DF0012" w:rsidRPr="00762BBB">
        <w:trPr>
          <w:trHeight w:val="979"/>
        </w:trPr>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4.</w:t>
            </w: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GRAD ZADAR</w:t>
            </w: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09933651854</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Zadar, Narodni trg 1</w:t>
            </w: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116.289,39</w:t>
            </w:r>
          </w:p>
        </w:tc>
      </w:tr>
      <w:tr w:rsidTr="00BE5D8B" w:rsidR="00DF0012" w:rsidRPr="00762BBB">
        <w:trPr>
          <w:trHeight w:val="979"/>
        </w:trPr>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5.</w:t>
            </w: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MAKROMIKRO GRUPA d.o.o.</w:t>
            </w:r>
          </w:p>
          <w:p w:rsidRDefault="00DF0012" w:rsidP="00BE5D8B" w:rsidR="00DF0012" w:rsidRPr="00762BBB">
            <w:pPr>
              <w:pStyle w:val="Bezproreda"/>
              <w:rPr>
                <w:rFonts w:hAnsi="Times New Roman" w:ascii="Times New Roman"/>
                <w:sz w:val="24"/>
                <w:szCs w:val="24"/>
              </w:rPr>
            </w:pPr>
          </w:p>
          <w:p w:rsidRDefault="00DF0012" w:rsidP="00BE5D8B" w:rsidR="00DF0012" w:rsidRPr="00762BBB">
            <w:pPr>
              <w:pStyle w:val="Bezproreda"/>
              <w:rPr>
                <w:rFonts w:hAnsi="Times New Roman" w:ascii="Times New Roman"/>
                <w:sz w:val="24"/>
                <w:szCs w:val="24"/>
              </w:rPr>
            </w:pP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50467974870</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Zagreb-Buzin, Bani 73b</w:t>
            </w:r>
          </w:p>
          <w:p w:rsidRDefault="00DF0012" w:rsidP="00BE5D8B" w:rsidR="00DF0012" w:rsidRPr="00762BBB">
            <w:pPr>
              <w:pStyle w:val="Bezproreda"/>
              <w:rPr>
                <w:rFonts w:hAnsi="Times New Roman" w:ascii="Times New Roman"/>
                <w:color w:val="FF0000"/>
                <w:sz w:val="24"/>
                <w:szCs w:val="24"/>
              </w:rPr>
            </w:pP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110.950,86</w:t>
            </w:r>
          </w:p>
        </w:tc>
      </w:tr>
      <w:tr w:rsidTr="00BE5D8B" w:rsidR="00DF0012" w:rsidRPr="00762BBB">
        <w:trPr>
          <w:trHeight w:val="979"/>
        </w:trPr>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6.</w:t>
            </w: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FINANCIJSKA AGENCIJA</w:t>
            </w: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85821130368</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Zagreb, Ulica grada Vukovara 70</w:t>
            </w: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1.092,71</w:t>
            </w:r>
          </w:p>
        </w:tc>
      </w:tr>
      <w:tr w:rsidTr="00BE5D8B" w:rsidR="00DF0012" w:rsidRPr="00762BBB">
        <w:trPr>
          <w:trHeight w:val="979"/>
        </w:trPr>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7.</w:t>
            </w: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 xml:space="preserve">REPUBLIKA HRVATSKA MINISTARSTVO FINANCIJA </w:t>
            </w:r>
            <w:r w:rsidRPr="00762BBB">
              <w:rPr>
                <w:rFonts w:hAnsi="Times New Roman" w:ascii="Times New Roman"/>
                <w:sz w:val="24"/>
                <w:szCs w:val="24"/>
              </w:rPr>
              <w:lastRenderedPageBreak/>
              <w:t>POREZNA UPRAVA, PODRUČNI URED ZADAR</w:t>
            </w: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lastRenderedPageBreak/>
              <w:t>52634238587</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Zadar, Pl. Borelli 9/2</w:t>
            </w: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419.005,68</w:t>
            </w:r>
          </w:p>
        </w:tc>
      </w:tr>
      <w:tr w:rsidTr="00BE5D8B" w:rsidR="00DF0012" w:rsidRPr="00762BBB">
        <w:trPr>
          <w:trHeight w:val="979"/>
        </w:trPr>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lastRenderedPageBreak/>
              <w:t>8.</w:t>
            </w: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PRIVREDNA BANKA ZAGREB d.d.</w:t>
            </w: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02535697732</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Zagreb, Radnička cesta 50</w:t>
            </w: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1.240.615,94</w:t>
            </w:r>
          </w:p>
        </w:tc>
      </w:tr>
      <w:tr w:rsidTr="00BE5D8B" w:rsidR="00DF0012" w:rsidRPr="00762BBB">
        <w:trPr>
          <w:trHeight w:val="979"/>
        </w:trPr>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9.</w:t>
            </w: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ZADAR-STAN d.o.o.</w:t>
            </w: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79322038016</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Zadar, Ulica Don Ive Prodana 6</w:t>
            </w: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12.303,36</w:t>
            </w:r>
          </w:p>
        </w:tc>
      </w:tr>
      <w:tr w:rsidTr="00BE5D8B" w:rsidR="00DF0012" w:rsidRPr="00762BBB">
        <w:trPr>
          <w:trHeight w:val="979"/>
        </w:trPr>
        <w:tc>
          <w:tcPr>
            <w:tcW w:type="pct" w:w="661"/>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10.</w:t>
            </w:r>
          </w:p>
        </w:tc>
        <w:tc>
          <w:tcPr>
            <w:tcW w:type="pct" w:w="1467"/>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AGRAM BANKA d.d. (prije KREDITNA BANKA d.d.)</w:t>
            </w:r>
          </w:p>
        </w:tc>
        <w:tc>
          <w:tcPr>
            <w:tcW w:type="pct" w:w="76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70663193635</w:t>
            </w:r>
          </w:p>
        </w:tc>
        <w:tc>
          <w:tcPr>
            <w:tcW w:type="pct" w:w="1192"/>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Zagreb, Ulica grada Vukovara 74</w:t>
            </w:r>
          </w:p>
        </w:tc>
        <w:tc>
          <w:tcPr>
            <w:tcW w:type="pct" w:w="915"/>
          </w:tcPr>
          <w:p w:rsidRDefault="00DF0012" w:rsidP="00BE5D8B" w:rsidR="00DF0012" w:rsidRPr="00762BBB">
            <w:pPr>
              <w:pStyle w:val="Bezproreda"/>
              <w:rPr>
                <w:rFonts w:hAnsi="Times New Roman" w:ascii="Times New Roman"/>
                <w:sz w:val="24"/>
                <w:szCs w:val="24"/>
              </w:rPr>
            </w:pPr>
            <w:r w:rsidRPr="00762BBB">
              <w:rPr>
                <w:rFonts w:hAnsi="Times New Roman" w:ascii="Times New Roman"/>
                <w:sz w:val="24"/>
                <w:szCs w:val="24"/>
              </w:rPr>
              <w:t>826.332,69</w:t>
            </w:r>
          </w:p>
        </w:tc>
      </w:tr>
    </w:tbl>
    <w:p w:rsidRDefault="00DF0012" w:rsidP="00DF0012" w:rsidR="00DF0012">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DF0012" w:rsidP="00DF0012" w:rsidR="00DF0012" w:rsidRPr="007235E5">
      <w:pPr>
        <w:spacing w:lineRule="atLeast" w:line="240" w:after="0"/>
        <w:rPr>
          <w:rFonts w:hAnsi="Times New Roman" w:ascii="Times New Roman"/>
          <w:sz w:val="24"/>
          <w:szCs w:val="24"/>
        </w:rPr>
      </w:pPr>
    </w:p>
    <w:p w:rsidRDefault="00DF0012" w:rsidP="00DF0012" w:rsidR="00DF0012">
      <w:pPr>
        <w:spacing w:lineRule="atLeast" w:line="240" w:after="0"/>
        <w:rPr>
          <w:rFonts w:hAnsi="Times New Roman" w:ascii="Times New Roman"/>
          <w:sz w:val="24"/>
          <w:szCs w:val="24"/>
        </w:rPr>
      </w:pPr>
    </w:p>
    <w:p w:rsidRDefault="00E84D5F" w:rsidP="00E84D5F" w:rsidR="00E84D5F">
      <w:pPr>
        <w:spacing w:lineRule="auto" w:line="240" w:after="0"/>
        <w:rPr>
          <w:rFonts w:hAnsi="Times New Roman" w:ascii="Times New Roman"/>
          <w:sz w:val="24"/>
          <w:szCs w:val="24"/>
        </w:rPr>
      </w:pPr>
    </w:p>
    <w:p w:rsidRDefault="00E84D5F" w:rsidP="00E84D5F" w:rsidR="00E84D5F">
      <w:pPr>
        <w:spacing w:lineRule="auto" w:line="240" w:after="0"/>
        <w:rPr>
          <w:rFonts w:hAnsi="Times New Roman" w:ascii="Times New Roman"/>
          <w:sz w:val="24"/>
          <w:szCs w:val="24"/>
        </w:rPr>
      </w:pPr>
    </w:p>
    <w:p w:rsidRDefault="00DF0012" w:rsidP="00E84D5F" w:rsidR="00DF0012">
      <w:pPr>
        <w:spacing w:lineRule="auto" w:line="240" w:after="0"/>
        <w:rPr>
          <w:rFonts w:hAnsi="Times New Roman" w:ascii="Times New Roman"/>
          <w:sz w:val="24"/>
          <w:szCs w:val="24"/>
        </w:rPr>
      </w:pPr>
    </w:p>
    <w:p w:rsidRDefault="00DC0D98" w:rsidP="00E84D5F" w:rsidR="00DC0D98">
      <w:pPr>
        <w:spacing w:lineRule="auto" w:line="240" w:after="0"/>
        <w:rPr>
          <w:rFonts w:hAnsi="Times New Roman" w:ascii="Times New Roman"/>
          <w:sz w:val="24"/>
          <w:szCs w:val="24"/>
        </w:rPr>
      </w:pPr>
    </w:p>
    <w:p w:rsidRDefault="00DF0012" w:rsidP="00E84D5F" w:rsidR="00DF0012">
      <w:pPr>
        <w:spacing w:lineRule="auto" w:line="240" w:after="0"/>
        <w:rPr>
          <w:rFonts w:hAnsi="Times New Roman" w:ascii="Times New Roman"/>
          <w:sz w:val="24"/>
          <w:szCs w:val="24"/>
        </w:rPr>
      </w:pPr>
    </w:p>
    <w:p w:rsidRDefault="00952A76" w:rsidP="00E84D5F" w:rsidR="00952A76" w:rsidRPr="00E84D5F">
      <w:pPr>
        <w:spacing w:lineRule="auto" w:line="240" w:after="0"/>
        <w:rPr>
          <w:rFonts w:hAnsi="Times New Roman" w:ascii="Times New Roman"/>
          <w:sz w:val="24"/>
          <w:szCs w:val="24"/>
        </w:rPr>
      </w:pPr>
      <w:r w:rsidRPr="00E84D5F">
        <w:rPr>
          <w:rFonts w:hAnsi="Times New Roman" w:ascii="Times New Roman"/>
          <w:sz w:val="24"/>
          <w:szCs w:val="24"/>
        </w:rPr>
        <w:t>I</w:t>
      </w:r>
      <w:r w:rsidR="00E84D5F">
        <w:rPr>
          <w:rFonts w:hAnsi="Times New Roman" w:ascii="Times New Roman"/>
          <w:sz w:val="24"/>
          <w:szCs w:val="24"/>
        </w:rPr>
        <w:t>I</w:t>
      </w:r>
      <w:r w:rsidR="00B6534B" w:rsidRPr="00E84D5F">
        <w:rPr>
          <w:rFonts w:hAnsi="Times New Roman" w:ascii="Times New Roman"/>
          <w:sz w:val="24"/>
          <w:szCs w:val="24"/>
        </w:rPr>
        <w:t>. Osporavaju se tražbine vjerovnika II. (drugog)</w:t>
      </w:r>
      <w:r w:rsidRPr="00E84D5F">
        <w:rPr>
          <w:rFonts w:hAnsi="Times New Roman" w:ascii="Times New Roman"/>
          <w:sz w:val="24"/>
          <w:szCs w:val="24"/>
        </w:rPr>
        <w:t xml:space="preserve"> višeg isplatnog reda: </w:t>
      </w:r>
    </w:p>
    <w:p w:rsidRDefault="00E84D5F" w:rsidP="00E84D5F" w:rsidR="00E84D5F">
      <w:pPr>
        <w:spacing w:lineRule="atLeast" w:line="240" w:after="0"/>
        <w:jc w:val="center"/>
        <w:rPr>
          <w:rFonts w:hAnsi="Times New Roman" w:ascii="Times New Roman"/>
          <w:sz w:val="24"/>
          <w:szCs w:val="24"/>
        </w:rPr>
      </w:pPr>
    </w:p>
    <w:p w:rsidRDefault="00DF0012" w:rsidP="00DF0012" w:rsidR="00DF0012">
      <w:pPr>
        <w:spacing w:lineRule="atLeast" w:line="240" w:after="0"/>
        <w:jc w:val="center"/>
        <w:rPr>
          <w:rFonts w:hAnsi="Times New Roman" w:ascii="Times New Roman"/>
          <w:sz w:val="24"/>
          <w:szCs w:val="24"/>
        </w:rPr>
      </w:pPr>
    </w:p>
    <w:tbl>
      <w:tblPr>
        <w:tblStyle w:val="Reetkatablice"/>
        <w:tblW w:type="auto" w:w="0"/>
        <w:tblLayout w:type="fixed"/>
        <w:tblLook w:val="04A0" w:noVBand="1" w:noHBand="0" w:lastColumn="0" w:firstColumn="1" w:lastRow="0" w:firstRow="1"/>
      </w:tblPr>
      <w:tblGrid>
        <w:gridCol w:w="1520"/>
        <w:gridCol w:w="2207"/>
        <w:gridCol w:w="1536"/>
        <w:gridCol w:w="1749"/>
        <w:gridCol w:w="1601"/>
      </w:tblGrid>
      <w:tr w:rsidTr="00BE5D8B" w:rsidR="00DF0012" w:rsidRPr="00046BFE">
        <w:tc>
          <w:tcPr>
            <w:tcW w:type="dxa" w:w="1520"/>
          </w:tcPr>
          <w:p w:rsidRDefault="00DF0012" w:rsidP="00BE5D8B" w:rsidR="00DF0012" w:rsidRPr="00046BFE">
            <w:pPr>
              <w:pStyle w:val="Bezproreda"/>
              <w:rPr>
                <w:rFonts w:hAnsi="Times New Roman" w:ascii="Times New Roman"/>
                <w:sz w:val="24"/>
                <w:szCs w:val="24"/>
              </w:rPr>
            </w:pPr>
            <w:r w:rsidRPr="00046BFE">
              <w:rPr>
                <w:rFonts w:hAnsi="Times New Roman" w:ascii="Times New Roman"/>
                <w:sz w:val="24"/>
                <w:szCs w:val="24"/>
              </w:rPr>
              <w:t xml:space="preserve">Redni broj </w:t>
            </w:r>
          </w:p>
          <w:p w:rsidRDefault="00DF0012" w:rsidP="00BE5D8B" w:rsidR="00DF0012" w:rsidRPr="00046BFE">
            <w:pPr>
              <w:pStyle w:val="Bezproreda"/>
              <w:rPr>
                <w:rFonts w:hAnsi="Times New Roman" w:ascii="Times New Roman"/>
                <w:b/>
                <w:sz w:val="24"/>
                <w:szCs w:val="24"/>
              </w:rPr>
            </w:pPr>
            <w:r w:rsidRPr="00046BFE">
              <w:rPr>
                <w:rFonts w:hAnsi="Times New Roman" w:ascii="Times New Roman"/>
                <w:sz w:val="24"/>
                <w:szCs w:val="24"/>
              </w:rPr>
              <w:t>prijavljene tražbine</w:t>
            </w:r>
          </w:p>
        </w:tc>
        <w:tc>
          <w:tcPr>
            <w:tcW w:type="dxa" w:w="2207"/>
          </w:tcPr>
          <w:p w:rsidRDefault="00DF0012" w:rsidP="00BE5D8B" w:rsidR="00DF0012" w:rsidRPr="00046BFE">
            <w:pPr>
              <w:pStyle w:val="Bezproreda"/>
              <w:rPr>
                <w:rFonts w:hAnsi="Times New Roman" w:ascii="Times New Roman"/>
                <w:sz w:val="24"/>
                <w:szCs w:val="24"/>
              </w:rPr>
            </w:pPr>
            <w:r w:rsidRPr="00046BFE">
              <w:rPr>
                <w:rFonts w:hAnsi="Times New Roman" w:ascii="Times New Roman"/>
                <w:sz w:val="24"/>
                <w:szCs w:val="24"/>
              </w:rPr>
              <w:t>Ime i prezime / tvrtka</w:t>
            </w:r>
          </w:p>
          <w:p w:rsidRDefault="00DF0012" w:rsidP="00BE5D8B" w:rsidR="00DF0012" w:rsidRPr="00046BFE">
            <w:pPr>
              <w:pStyle w:val="Bezproreda"/>
              <w:rPr>
                <w:rFonts w:hAnsi="Times New Roman" w:ascii="Times New Roman"/>
                <w:sz w:val="24"/>
                <w:szCs w:val="24"/>
              </w:rPr>
            </w:pPr>
            <w:r w:rsidRPr="00046BFE">
              <w:rPr>
                <w:rFonts w:hAnsi="Times New Roman" w:ascii="Times New Roman"/>
                <w:sz w:val="24"/>
                <w:szCs w:val="24"/>
              </w:rPr>
              <w:t>ili naziv vjerovnika</w:t>
            </w:r>
          </w:p>
        </w:tc>
        <w:tc>
          <w:tcPr>
            <w:tcW w:type="dxa" w:w="1536"/>
          </w:tcPr>
          <w:p w:rsidRDefault="00DF0012" w:rsidP="00BE5D8B" w:rsidR="00DF0012" w:rsidRPr="00046BFE">
            <w:pPr>
              <w:pStyle w:val="Bezproreda"/>
              <w:rPr>
                <w:rFonts w:hAnsi="Times New Roman" w:ascii="Times New Roman"/>
                <w:sz w:val="24"/>
                <w:szCs w:val="24"/>
              </w:rPr>
            </w:pPr>
            <w:r w:rsidRPr="00046BFE">
              <w:rPr>
                <w:rFonts w:hAnsi="Times New Roman" w:ascii="Times New Roman"/>
                <w:sz w:val="24"/>
                <w:szCs w:val="24"/>
              </w:rPr>
              <w:t xml:space="preserve">OIB </w:t>
            </w:r>
          </w:p>
          <w:p w:rsidRDefault="00DF0012" w:rsidP="00BE5D8B" w:rsidR="00DF0012" w:rsidRPr="00046BFE">
            <w:pPr>
              <w:pStyle w:val="Bezproreda"/>
              <w:rPr>
                <w:rFonts w:hAnsi="Times New Roman" w:ascii="Times New Roman"/>
                <w:sz w:val="24"/>
                <w:szCs w:val="24"/>
              </w:rPr>
            </w:pPr>
            <w:r w:rsidRPr="00046BFE">
              <w:rPr>
                <w:rFonts w:hAnsi="Times New Roman" w:ascii="Times New Roman"/>
                <w:sz w:val="24"/>
                <w:szCs w:val="24"/>
              </w:rPr>
              <w:t>vjerovnika</w:t>
            </w:r>
          </w:p>
        </w:tc>
        <w:tc>
          <w:tcPr>
            <w:tcW w:type="dxa" w:w="1749"/>
          </w:tcPr>
          <w:p w:rsidRDefault="00DF0012" w:rsidP="00BE5D8B" w:rsidR="00DF0012" w:rsidRPr="00046BFE">
            <w:pPr>
              <w:pStyle w:val="Bezproreda"/>
              <w:rPr>
                <w:rFonts w:hAnsi="Times New Roman" w:ascii="Times New Roman"/>
                <w:sz w:val="24"/>
                <w:szCs w:val="24"/>
              </w:rPr>
            </w:pPr>
            <w:r w:rsidRPr="00046BFE">
              <w:rPr>
                <w:rFonts w:hAnsi="Times New Roman" w:ascii="Times New Roman"/>
                <w:sz w:val="24"/>
                <w:szCs w:val="24"/>
              </w:rPr>
              <w:t>Adresa / sjedište</w:t>
            </w:r>
          </w:p>
          <w:p w:rsidRDefault="00DF0012" w:rsidP="00BE5D8B" w:rsidR="00DF0012" w:rsidRPr="00046BFE">
            <w:pPr>
              <w:pStyle w:val="Bezproreda"/>
              <w:rPr>
                <w:rFonts w:hAnsi="Times New Roman" w:ascii="Times New Roman"/>
                <w:b/>
                <w:sz w:val="24"/>
                <w:szCs w:val="24"/>
              </w:rPr>
            </w:pPr>
            <w:r w:rsidRPr="00046BFE">
              <w:rPr>
                <w:rFonts w:hAnsi="Times New Roman" w:ascii="Times New Roman"/>
                <w:sz w:val="24"/>
                <w:szCs w:val="24"/>
              </w:rPr>
              <w:t>vjerovnika</w:t>
            </w:r>
          </w:p>
        </w:tc>
        <w:tc>
          <w:tcPr>
            <w:tcW w:type="dxa" w:w="1601"/>
          </w:tcPr>
          <w:p w:rsidRDefault="00DF0012" w:rsidP="00BE5D8B" w:rsidR="00DF0012" w:rsidRPr="00046BFE">
            <w:pPr>
              <w:pStyle w:val="Bezproreda"/>
              <w:rPr>
                <w:rFonts w:hAnsi="Times New Roman" w:ascii="Times New Roman"/>
                <w:b/>
                <w:sz w:val="24"/>
                <w:szCs w:val="24"/>
              </w:rPr>
            </w:pPr>
            <w:r w:rsidRPr="00046BFE">
              <w:rPr>
                <w:rFonts w:hAnsi="Times New Roman" w:ascii="Times New Roman"/>
                <w:sz w:val="24"/>
                <w:szCs w:val="24"/>
              </w:rPr>
              <w:t xml:space="preserve">Iznos </w:t>
            </w:r>
            <w:r>
              <w:rPr>
                <w:rFonts w:hAnsi="Times New Roman" w:ascii="Times New Roman"/>
                <w:sz w:val="24"/>
                <w:szCs w:val="24"/>
              </w:rPr>
              <w:t xml:space="preserve">osporene </w:t>
            </w:r>
            <w:r w:rsidRPr="00046BFE">
              <w:rPr>
                <w:rFonts w:hAnsi="Times New Roman" w:ascii="Times New Roman"/>
                <w:sz w:val="24"/>
                <w:szCs w:val="24"/>
              </w:rPr>
              <w:t>tražbine (kn)</w:t>
            </w:r>
            <w:r>
              <w:rPr>
                <w:rFonts w:hAnsi="Times New Roman" w:ascii="Times New Roman"/>
                <w:sz w:val="24"/>
                <w:szCs w:val="24"/>
              </w:rPr>
              <w:t>/osporavatelj</w:t>
            </w:r>
          </w:p>
        </w:tc>
      </w:tr>
      <w:tr w:rsidTr="00BE5D8B" w:rsidR="00DF0012" w:rsidRPr="00046BFE">
        <w:tc>
          <w:tcPr>
            <w:tcW w:type="dxa" w:w="1520"/>
          </w:tcPr>
          <w:p w:rsidRDefault="00DF0012" w:rsidP="00BE5D8B" w:rsidR="00DF0012" w:rsidRPr="00046BFE">
            <w:pPr>
              <w:pStyle w:val="Bezproreda"/>
              <w:rPr>
                <w:rFonts w:hAnsi="Times New Roman" w:ascii="Times New Roman"/>
                <w:sz w:val="24"/>
                <w:szCs w:val="24"/>
              </w:rPr>
            </w:pPr>
            <w:r>
              <w:rPr>
                <w:rFonts w:hAnsi="Times New Roman" w:ascii="Times New Roman"/>
                <w:sz w:val="24"/>
                <w:szCs w:val="24"/>
              </w:rPr>
              <w:t>1.</w:t>
            </w:r>
          </w:p>
        </w:tc>
        <w:tc>
          <w:tcPr>
            <w:tcW w:type="dxa" w:w="2207"/>
          </w:tcPr>
          <w:p w:rsidRDefault="00DF0012" w:rsidP="00BE5D8B" w:rsidR="00DF0012">
            <w:pPr>
              <w:pStyle w:val="Bezproreda"/>
              <w:rPr>
                <w:rFonts w:hAnsi="Times New Roman" w:ascii="Times New Roman"/>
                <w:sz w:val="24"/>
                <w:szCs w:val="24"/>
              </w:rPr>
            </w:pPr>
            <w:r>
              <w:rPr>
                <w:rFonts w:hAnsi="Times New Roman" w:ascii="Times New Roman"/>
                <w:sz w:val="24"/>
                <w:szCs w:val="24"/>
              </w:rPr>
              <w:t>A1 Hrvatska d.o.o. (ranije VIPnet d.o.o.)</w:t>
            </w:r>
          </w:p>
        </w:tc>
        <w:tc>
          <w:tcPr>
            <w:tcW w:type="dxa" w:w="1536"/>
          </w:tcPr>
          <w:p w:rsidRDefault="00DF0012" w:rsidP="00BE5D8B" w:rsidR="00DF0012">
            <w:pPr>
              <w:pStyle w:val="Bezproreda"/>
              <w:rPr>
                <w:rFonts w:hAnsi="Times New Roman" w:ascii="Times New Roman"/>
                <w:sz w:val="24"/>
                <w:szCs w:val="24"/>
              </w:rPr>
            </w:pPr>
            <w:r>
              <w:rPr>
                <w:rFonts w:hAnsi="Times New Roman" w:ascii="Times New Roman"/>
                <w:sz w:val="24"/>
                <w:szCs w:val="24"/>
              </w:rPr>
              <w:t>29524210204</w:t>
            </w:r>
          </w:p>
        </w:tc>
        <w:tc>
          <w:tcPr>
            <w:tcW w:type="dxa" w:w="1749"/>
          </w:tcPr>
          <w:p w:rsidRDefault="00DF0012" w:rsidP="00BE5D8B" w:rsidR="00DF0012">
            <w:pPr>
              <w:pStyle w:val="Bezproreda"/>
              <w:rPr>
                <w:rFonts w:hAnsi="Times New Roman" w:ascii="Times New Roman"/>
                <w:sz w:val="24"/>
                <w:szCs w:val="24"/>
              </w:rPr>
            </w:pPr>
            <w:r>
              <w:rPr>
                <w:rFonts w:hAnsi="Times New Roman" w:ascii="Times New Roman"/>
                <w:sz w:val="24"/>
                <w:szCs w:val="24"/>
              </w:rPr>
              <w:t>Zagreb, Augusta Šenoe 12</w:t>
            </w:r>
          </w:p>
        </w:tc>
        <w:tc>
          <w:tcPr>
            <w:tcW w:type="dxa" w:w="1601"/>
          </w:tcPr>
          <w:p w:rsidRDefault="00DF0012" w:rsidP="00BE5D8B" w:rsidR="00DF0012">
            <w:pPr>
              <w:pStyle w:val="Bezproreda"/>
              <w:rPr>
                <w:rFonts w:hAnsi="Times New Roman" w:ascii="Times New Roman"/>
                <w:sz w:val="24"/>
                <w:szCs w:val="24"/>
              </w:rPr>
            </w:pPr>
            <w:r>
              <w:rPr>
                <w:rFonts w:hAnsi="Times New Roman" w:ascii="Times New Roman"/>
                <w:sz w:val="24"/>
                <w:szCs w:val="24"/>
              </w:rPr>
              <w:t xml:space="preserve">8.518.193,77/stečajni upravitelj </w:t>
            </w:r>
          </w:p>
        </w:tc>
      </w:tr>
    </w:tbl>
    <w:p w:rsidRDefault="00DF0012" w:rsidP="00DF0012" w:rsidR="00DF0012">
      <w:pPr>
        <w:spacing w:lineRule="atLeast" w:line="240" w:after="0"/>
        <w:jc w:val="center"/>
        <w:rPr>
          <w:rFonts w:hAnsi="Times New Roman" w:ascii="Times New Roman"/>
          <w:sz w:val="24"/>
          <w:szCs w:val="24"/>
        </w:rPr>
      </w:pPr>
    </w:p>
    <w:p w:rsidRDefault="00952A76" w:rsidP="00E84D5F" w:rsidR="00952A76" w:rsidRPr="00E84D5F">
      <w:pPr>
        <w:pStyle w:val="Odlomakpopisa"/>
        <w:spacing w:lineRule="auto" w:line="240" w:after="0"/>
        <w:ind w:left="0"/>
        <w:jc w:val="both"/>
        <w:rPr>
          <w:rFonts w:hAnsi="Times New Roman" w:ascii="Times New Roman"/>
          <w:sz w:val="24"/>
          <w:szCs w:val="24"/>
        </w:rPr>
      </w:pPr>
    </w:p>
    <w:p w:rsidRDefault="00E84D5F" w:rsidP="00E84D5F" w:rsidR="00B24F38">
      <w:pPr>
        <w:pStyle w:val="Odlomakpopisa"/>
        <w:spacing w:lineRule="auto" w:line="240" w:after="0"/>
        <w:ind w:left="0"/>
        <w:jc w:val="both"/>
        <w:rPr>
          <w:rFonts w:hAnsi="Times New Roman" w:ascii="Times New Roman"/>
          <w:sz w:val="24"/>
          <w:szCs w:val="24"/>
        </w:rPr>
      </w:pPr>
      <w:r>
        <w:rPr>
          <w:rFonts w:hAnsi="Times New Roman" w:ascii="Times New Roman"/>
          <w:sz w:val="24"/>
          <w:szCs w:val="24"/>
        </w:rPr>
        <w:t>III</w:t>
      </w:r>
      <w:r w:rsidR="00952A76" w:rsidRPr="00E84D5F">
        <w:rPr>
          <w:rFonts w:hAnsi="Times New Roman" w:ascii="Times New Roman"/>
          <w:sz w:val="24"/>
          <w:szCs w:val="24"/>
        </w:rPr>
        <w:t xml:space="preserve">. </w:t>
      </w:r>
      <w:r w:rsidR="00CC5B04" w:rsidRPr="00E84D5F">
        <w:rPr>
          <w:rFonts w:hAnsi="Times New Roman" w:ascii="Times New Roman"/>
          <w:sz w:val="24"/>
          <w:szCs w:val="24"/>
        </w:rPr>
        <w:tab/>
      </w:r>
      <w:r w:rsidR="00704D68">
        <w:rPr>
          <w:rFonts w:hAnsi="Times New Roman" w:ascii="Times New Roman"/>
          <w:sz w:val="24"/>
          <w:szCs w:val="24"/>
        </w:rPr>
        <w:t>Upućuje</w:t>
      </w:r>
      <w:r w:rsidR="00E3651B" w:rsidRPr="00E84D5F">
        <w:rPr>
          <w:rFonts w:hAnsi="Times New Roman" w:ascii="Times New Roman"/>
          <w:sz w:val="24"/>
          <w:szCs w:val="24"/>
        </w:rPr>
        <w:t xml:space="preserve"> se vjerovni</w:t>
      </w:r>
      <w:r>
        <w:rPr>
          <w:rFonts w:hAnsi="Times New Roman" w:ascii="Times New Roman"/>
          <w:sz w:val="24"/>
          <w:szCs w:val="24"/>
        </w:rPr>
        <w:t xml:space="preserve">k </w:t>
      </w:r>
      <w:r w:rsidR="00E3651B" w:rsidRPr="00E84D5F">
        <w:rPr>
          <w:rFonts w:hAnsi="Times New Roman" w:ascii="Times New Roman"/>
          <w:sz w:val="24"/>
          <w:szCs w:val="24"/>
        </w:rPr>
        <w:t xml:space="preserve">iz točke II. </w:t>
      </w:r>
      <w:r w:rsidR="00B517B9" w:rsidRPr="00E84D5F">
        <w:rPr>
          <w:rFonts w:hAnsi="Times New Roman" w:ascii="Times New Roman"/>
          <w:sz w:val="24"/>
          <w:szCs w:val="24"/>
        </w:rPr>
        <w:t xml:space="preserve">izreke </w:t>
      </w:r>
      <w:r w:rsidR="00E3651B" w:rsidRPr="00E84D5F">
        <w:rPr>
          <w:rFonts w:hAnsi="Times New Roman" w:ascii="Times New Roman"/>
          <w:sz w:val="24"/>
          <w:szCs w:val="24"/>
        </w:rPr>
        <w:t>ovog rješenja</w:t>
      </w:r>
      <w:r>
        <w:rPr>
          <w:rFonts w:hAnsi="Times New Roman" w:ascii="Times New Roman"/>
          <w:sz w:val="24"/>
          <w:szCs w:val="24"/>
        </w:rPr>
        <w:t xml:space="preserve"> </w:t>
      </w:r>
      <w:r w:rsidR="00DF0012">
        <w:rPr>
          <w:rFonts w:hAnsi="Times New Roman" w:ascii="Times New Roman"/>
          <w:sz w:val="24"/>
          <w:szCs w:val="24"/>
        </w:rPr>
        <w:t xml:space="preserve">A1 Hrvatska d.o.o., Zagreb, (ranije VIPnet d.o.o.), </w:t>
      </w:r>
      <w:r>
        <w:rPr>
          <w:rFonts w:hAnsi="Times New Roman" w:ascii="Times New Roman"/>
          <w:sz w:val="24"/>
          <w:szCs w:val="24"/>
        </w:rPr>
        <w:t>čija je tražbina</w:t>
      </w:r>
      <w:r w:rsidR="00DF0012">
        <w:rPr>
          <w:rFonts w:hAnsi="Times New Roman" w:ascii="Times New Roman"/>
          <w:sz w:val="24"/>
          <w:szCs w:val="24"/>
        </w:rPr>
        <w:t xml:space="preserve"> osporena, </w:t>
      </w:r>
      <w:r w:rsidR="00CA2DF0" w:rsidRPr="00E84D5F">
        <w:rPr>
          <w:rFonts w:hAnsi="Times New Roman" w:ascii="Times New Roman"/>
          <w:sz w:val="24"/>
          <w:szCs w:val="24"/>
        </w:rPr>
        <w:t xml:space="preserve">da u roku od 8 </w:t>
      </w:r>
      <w:r w:rsidR="004025F2" w:rsidRPr="00E84D5F">
        <w:rPr>
          <w:rFonts w:hAnsi="Times New Roman" w:ascii="Times New Roman"/>
          <w:sz w:val="24"/>
          <w:szCs w:val="24"/>
        </w:rPr>
        <w:t xml:space="preserve">(osam) </w:t>
      </w:r>
      <w:r w:rsidR="00CA2DF0" w:rsidRPr="00E84D5F">
        <w:rPr>
          <w:rFonts w:hAnsi="Times New Roman" w:ascii="Times New Roman"/>
          <w:sz w:val="24"/>
          <w:szCs w:val="24"/>
        </w:rPr>
        <w:t xml:space="preserve">dana od dana pravomoćnosti rješenja o upućivanju u parnicu, odnosno primitka drugostupanjske odluke </w:t>
      </w:r>
      <w:r w:rsidR="00DF0012">
        <w:rPr>
          <w:rFonts w:hAnsi="Times New Roman" w:ascii="Times New Roman"/>
          <w:sz w:val="24"/>
          <w:szCs w:val="24"/>
        </w:rPr>
        <w:t xml:space="preserve">podnese prijedlog za nastavak parnice </w:t>
      </w:r>
      <w:r w:rsidR="00CA2DF0" w:rsidRPr="00E84D5F">
        <w:rPr>
          <w:rFonts w:hAnsi="Times New Roman" w:ascii="Times New Roman"/>
          <w:sz w:val="24"/>
          <w:szCs w:val="24"/>
        </w:rPr>
        <w:t xml:space="preserve">radi utvrđivanja </w:t>
      </w:r>
      <w:r w:rsidR="00DF0012">
        <w:rPr>
          <w:rFonts w:hAnsi="Times New Roman" w:ascii="Times New Roman"/>
          <w:sz w:val="24"/>
          <w:szCs w:val="24"/>
        </w:rPr>
        <w:t>svoje tražbine</w:t>
      </w:r>
      <w:r w:rsidR="00CA2DF0" w:rsidRPr="00E84D5F">
        <w:rPr>
          <w:rFonts w:hAnsi="Times New Roman" w:ascii="Times New Roman"/>
          <w:sz w:val="24"/>
          <w:szCs w:val="24"/>
        </w:rPr>
        <w:t>.</w:t>
      </w:r>
    </w:p>
    <w:p w:rsidRDefault="00E84D5F" w:rsidP="00E84D5F" w:rsidR="00E84D5F" w:rsidRPr="00E84D5F">
      <w:pPr>
        <w:pStyle w:val="Odlomakpopisa"/>
        <w:spacing w:lineRule="auto" w:line="240" w:after="0"/>
        <w:ind w:left="0"/>
        <w:jc w:val="both"/>
        <w:rPr>
          <w:rFonts w:hAnsi="Times New Roman" w:ascii="Times New Roman"/>
          <w:sz w:val="24"/>
          <w:szCs w:val="24"/>
        </w:rPr>
      </w:pPr>
    </w:p>
    <w:p w:rsidRDefault="009C4111" w:rsidP="00E84D5F" w:rsidR="00B6534B" w:rsidRPr="00E84D5F">
      <w:pPr>
        <w:pStyle w:val="Odlomakpopisa"/>
        <w:spacing w:lineRule="auto" w:line="240" w:after="0"/>
        <w:ind w:left="0"/>
        <w:jc w:val="both"/>
        <w:rPr>
          <w:rFonts w:hAnsi="Times New Roman" w:ascii="Times New Roman"/>
          <w:sz w:val="24"/>
          <w:szCs w:val="24"/>
        </w:rPr>
      </w:pPr>
      <w:r>
        <w:rPr>
          <w:rFonts w:hAnsi="Times New Roman" w:ascii="Times New Roman"/>
          <w:sz w:val="24"/>
          <w:szCs w:val="24"/>
        </w:rPr>
        <w:t>I</w:t>
      </w:r>
      <w:r w:rsidR="00B7168E" w:rsidRPr="00E84D5F">
        <w:rPr>
          <w:rFonts w:hAnsi="Times New Roman" w:ascii="Times New Roman"/>
          <w:sz w:val="24"/>
          <w:szCs w:val="24"/>
        </w:rPr>
        <w:t xml:space="preserve">V. </w:t>
      </w:r>
      <w:r w:rsidR="00B7168E" w:rsidRPr="00E84D5F">
        <w:rPr>
          <w:rFonts w:hAnsi="Times New Roman" w:ascii="Times New Roman"/>
          <w:sz w:val="24"/>
          <w:szCs w:val="24"/>
        </w:rPr>
        <w:tab/>
        <w:t xml:space="preserve">Ako </w:t>
      </w:r>
      <w:r w:rsidR="00DF0012">
        <w:rPr>
          <w:rFonts w:hAnsi="Times New Roman" w:ascii="Times New Roman"/>
          <w:sz w:val="24"/>
          <w:szCs w:val="24"/>
        </w:rPr>
        <w:t xml:space="preserve">vjerovnik </w:t>
      </w:r>
      <w:r w:rsidR="004025F2" w:rsidRPr="00E84D5F">
        <w:rPr>
          <w:rFonts w:hAnsi="Times New Roman" w:ascii="Times New Roman"/>
          <w:sz w:val="24"/>
          <w:szCs w:val="24"/>
        </w:rPr>
        <w:t>iz točke I</w:t>
      </w:r>
      <w:r w:rsidR="00E84D5F">
        <w:rPr>
          <w:rFonts w:hAnsi="Times New Roman" w:ascii="Times New Roman"/>
          <w:sz w:val="24"/>
          <w:szCs w:val="24"/>
        </w:rPr>
        <w:t>I</w:t>
      </w:r>
      <w:r w:rsidR="004025F2" w:rsidRPr="00E84D5F">
        <w:rPr>
          <w:rFonts w:hAnsi="Times New Roman" w:ascii="Times New Roman"/>
          <w:sz w:val="24"/>
          <w:szCs w:val="24"/>
        </w:rPr>
        <w:t xml:space="preserve">. izreke </w:t>
      </w:r>
      <w:r w:rsidR="00DC0D98">
        <w:rPr>
          <w:rFonts w:hAnsi="Times New Roman" w:ascii="Times New Roman"/>
          <w:sz w:val="24"/>
          <w:szCs w:val="24"/>
        </w:rPr>
        <w:t xml:space="preserve">ovog rješenja </w:t>
      </w:r>
      <w:r>
        <w:rPr>
          <w:rFonts w:hAnsi="Times New Roman" w:ascii="Times New Roman"/>
          <w:sz w:val="24"/>
          <w:szCs w:val="24"/>
        </w:rPr>
        <w:t xml:space="preserve">kojem je osporena tražbina ne predloži nastavak parnice u roku iz točke III. </w:t>
      </w:r>
      <w:r w:rsidR="00DC0D98">
        <w:rPr>
          <w:rFonts w:hAnsi="Times New Roman" w:ascii="Times New Roman"/>
          <w:sz w:val="24"/>
          <w:szCs w:val="24"/>
        </w:rPr>
        <w:t xml:space="preserve">izreke, </w:t>
      </w:r>
      <w:r>
        <w:rPr>
          <w:rFonts w:hAnsi="Times New Roman" w:ascii="Times New Roman"/>
          <w:sz w:val="24"/>
          <w:szCs w:val="24"/>
        </w:rPr>
        <w:t xml:space="preserve">smatrat će se da je odustao od vođenja parnice. </w:t>
      </w:r>
    </w:p>
    <w:p w:rsidRDefault="00E93757" w:rsidP="00E84D5F" w:rsidR="00E93757" w:rsidRPr="00E84D5F">
      <w:pPr>
        <w:pStyle w:val="Odlomakpopisa"/>
        <w:spacing w:lineRule="auto" w:line="240" w:after="0"/>
        <w:ind w:left="0"/>
        <w:jc w:val="both"/>
        <w:rPr>
          <w:rFonts w:hAnsi="Times New Roman" w:ascii="Times New Roman"/>
          <w:sz w:val="24"/>
          <w:szCs w:val="24"/>
        </w:rPr>
      </w:pPr>
    </w:p>
    <w:p w:rsidRDefault="00903677" w:rsidP="00E84D5F" w:rsidR="00903677" w:rsidRPr="00E84D5F">
      <w:pPr>
        <w:spacing w:lineRule="auto" w:line="240" w:after="0"/>
        <w:jc w:val="center"/>
        <w:rPr>
          <w:rFonts w:hAnsi="Times New Roman" w:ascii="Times New Roman"/>
          <w:sz w:val="24"/>
          <w:szCs w:val="24"/>
        </w:rPr>
      </w:pPr>
      <w:r w:rsidRPr="00E84D5F">
        <w:rPr>
          <w:rFonts w:hAnsi="Times New Roman" w:ascii="Times New Roman"/>
          <w:sz w:val="24"/>
          <w:szCs w:val="24"/>
        </w:rPr>
        <w:t>Obrazloženje</w:t>
      </w:r>
    </w:p>
    <w:p w:rsidRDefault="00903677" w:rsidP="00DC0D98" w:rsidR="00903677" w:rsidRPr="00E84D5F">
      <w:pPr>
        <w:spacing w:lineRule="auto" w:line="240" w:after="0"/>
        <w:jc w:val="both"/>
        <w:rPr>
          <w:rFonts w:hAnsi="Times New Roman" w:ascii="Times New Roman"/>
          <w:sz w:val="24"/>
          <w:szCs w:val="24"/>
        </w:rPr>
      </w:pPr>
    </w:p>
    <w:p w:rsidRDefault="00903677" w:rsidP="00DC0D98" w:rsidR="001B40D5" w:rsidRPr="00E84D5F">
      <w:pPr>
        <w:spacing w:lineRule="auto" w:line="240" w:after="0"/>
        <w:jc w:val="both"/>
        <w:rPr>
          <w:rFonts w:hAnsi="Times New Roman" w:ascii="Times New Roman"/>
          <w:sz w:val="24"/>
          <w:szCs w:val="24"/>
        </w:rPr>
      </w:pPr>
      <w:r w:rsidRPr="00E84D5F">
        <w:rPr>
          <w:rFonts w:hAnsi="Times New Roman" w:ascii="Times New Roman"/>
          <w:sz w:val="24"/>
          <w:szCs w:val="24"/>
        </w:rPr>
        <w:t xml:space="preserve">          U stečajnom </w:t>
      </w:r>
      <w:r w:rsidR="00704D68">
        <w:rPr>
          <w:rFonts w:hAnsi="Times New Roman" w:ascii="Times New Roman"/>
          <w:sz w:val="24"/>
          <w:szCs w:val="24"/>
        </w:rPr>
        <w:t>postupku koji se vodi kod ovog s</w:t>
      </w:r>
      <w:r w:rsidRPr="00E84D5F">
        <w:rPr>
          <w:rFonts w:hAnsi="Times New Roman" w:ascii="Times New Roman"/>
          <w:sz w:val="24"/>
          <w:szCs w:val="24"/>
        </w:rPr>
        <w:t xml:space="preserve">uda pod gornjim poslovnim brojem nad </w:t>
      </w:r>
      <w:r w:rsidR="009C4111">
        <w:rPr>
          <w:rFonts w:hAnsi="Times New Roman" w:ascii="Times New Roman"/>
          <w:sz w:val="24"/>
          <w:szCs w:val="24"/>
        </w:rPr>
        <w:t xml:space="preserve">uvodno označenim stečajnim dužnikom </w:t>
      </w:r>
      <w:r w:rsidRPr="00E84D5F">
        <w:rPr>
          <w:rFonts w:hAnsi="Times New Roman" w:ascii="Times New Roman"/>
          <w:sz w:val="24"/>
          <w:szCs w:val="24"/>
        </w:rPr>
        <w:t xml:space="preserve">na ispitnom ročištu održanom </w:t>
      </w:r>
      <w:r w:rsidR="009C4111">
        <w:rPr>
          <w:rFonts w:hAnsi="Times New Roman" w:ascii="Times New Roman"/>
          <w:sz w:val="24"/>
          <w:szCs w:val="24"/>
        </w:rPr>
        <w:t xml:space="preserve">21. ožujka 2019. ispitane su </w:t>
      </w:r>
      <w:r w:rsidR="0066178F" w:rsidRPr="00E84D5F">
        <w:rPr>
          <w:rFonts w:hAnsi="Times New Roman" w:ascii="Times New Roman"/>
          <w:sz w:val="24"/>
          <w:szCs w:val="24"/>
        </w:rPr>
        <w:t>tražbin</w:t>
      </w:r>
      <w:r w:rsidR="00E3197C" w:rsidRPr="00E84D5F">
        <w:rPr>
          <w:rFonts w:hAnsi="Times New Roman" w:ascii="Times New Roman"/>
          <w:sz w:val="24"/>
          <w:szCs w:val="24"/>
        </w:rPr>
        <w:t>e</w:t>
      </w:r>
      <w:r w:rsidR="0066178F" w:rsidRPr="00E84D5F">
        <w:rPr>
          <w:rFonts w:hAnsi="Times New Roman" w:ascii="Times New Roman"/>
          <w:sz w:val="24"/>
          <w:szCs w:val="24"/>
        </w:rPr>
        <w:t xml:space="preserve"> vjerovnika</w:t>
      </w:r>
      <w:r w:rsidR="007162A0" w:rsidRPr="00E84D5F">
        <w:rPr>
          <w:rFonts w:hAnsi="Times New Roman" w:ascii="Times New Roman"/>
          <w:sz w:val="24"/>
          <w:szCs w:val="24"/>
        </w:rPr>
        <w:t xml:space="preserve"> iz toč</w:t>
      </w:r>
      <w:r w:rsidR="006A7F2C" w:rsidRPr="00E84D5F">
        <w:rPr>
          <w:rFonts w:hAnsi="Times New Roman" w:ascii="Times New Roman"/>
          <w:sz w:val="24"/>
          <w:szCs w:val="24"/>
        </w:rPr>
        <w:t xml:space="preserve">ke </w:t>
      </w:r>
      <w:r w:rsidR="007162A0" w:rsidRPr="00E84D5F">
        <w:rPr>
          <w:rFonts w:hAnsi="Times New Roman" w:ascii="Times New Roman"/>
          <w:sz w:val="24"/>
          <w:szCs w:val="24"/>
        </w:rPr>
        <w:t>I.</w:t>
      </w:r>
      <w:r w:rsidR="00BB52BA" w:rsidRPr="00E84D5F">
        <w:rPr>
          <w:rFonts w:hAnsi="Times New Roman" w:ascii="Times New Roman"/>
          <w:sz w:val="24"/>
          <w:szCs w:val="24"/>
        </w:rPr>
        <w:t xml:space="preserve"> </w:t>
      </w:r>
      <w:r w:rsidR="00952A76" w:rsidRPr="00E84D5F">
        <w:rPr>
          <w:rFonts w:hAnsi="Times New Roman" w:ascii="Times New Roman"/>
          <w:sz w:val="24"/>
          <w:szCs w:val="24"/>
        </w:rPr>
        <w:t>do</w:t>
      </w:r>
      <w:r w:rsidR="006A7F2C" w:rsidRPr="00E84D5F">
        <w:rPr>
          <w:rFonts w:hAnsi="Times New Roman" w:ascii="Times New Roman"/>
          <w:sz w:val="24"/>
          <w:szCs w:val="24"/>
        </w:rPr>
        <w:t xml:space="preserve"> </w:t>
      </w:r>
      <w:r w:rsidR="00BB52BA" w:rsidRPr="00E84D5F">
        <w:rPr>
          <w:rFonts w:hAnsi="Times New Roman" w:ascii="Times New Roman"/>
          <w:sz w:val="24"/>
          <w:szCs w:val="24"/>
        </w:rPr>
        <w:t>II</w:t>
      </w:r>
      <w:r w:rsidR="00E3197C" w:rsidRPr="00E84D5F">
        <w:rPr>
          <w:rFonts w:hAnsi="Times New Roman" w:ascii="Times New Roman"/>
          <w:sz w:val="24"/>
          <w:szCs w:val="24"/>
        </w:rPr>
        <w:t>.</w:t>
      </w:r>
      <w:r w:rsidR="007162A0" w:rsidRPr="00E84D5F">
        <w:rPr>
          <w:rFonts w:hAnsi="Times New Roman" w:ascii="Times New Roman"/>
          <w:sz w:val="24"/>
          <w:szCs w:val="24"/>
        </w:rPr>
        <w:t xml:space="preserve"> ovog rješenja.</w:t>
      </w:r>
    </w:p>
    <w:p w:rsidRDefault="00E36CD0" w:rsidP="00DC0D98" w:rsidR="00BB52BA" w:rsidRPr="00E84D5F">
      <w:pPr>
        <w:spacing w:lineRule="auto" w:line="240" w:after="0"/>
        <w:ind w:firstLine="708"/>
        <w:jc w:val="both"/>
        <w:rPr>
          <w:rFonts w:hAnsi="Times New Roman" w:ascii="Times New Roman"/>
          <w:sz w:val="24"/>
          <w:szCs w:val="24"/>
        </w:rPr>
      </w:pPr>
      <w:r w:rsidRPr="00E84D5F">
        <w:rPr>
          <w:rFonts w:hAnsi="Times New Roman" w:ascii="Times New Roman"/>
          <w:sz w:val="24"/>
          <w:szCs w:val="24"/>
        </w:rPr>
        <w:t>Stečajn</w:t>
      </w:r>
      <w:r w:rsidR="00704D68">
        <w:rPr>
          <w:rFonts w:hAnsi="Times New Roman" w:ascii="Times New Roman"/>
          <w:sz w:val="24"/>
          <w:szCs w:val="24"/>
        </w:rPr>
        <w:t>i</w:t>
      </w:r>
      <w:r w:rsidR="00187CAB" w:rsidRPr="00E84D5F">
        <w:rPr>
          <w:rFonts w:hAnsi="Times New Roman" w:ascii="Times New Roman"/>
          <w:sz w:val="24"/>
          <w:szCs w:val="24"/>
        </w:rPr>
        <w:t xml:space="preserve"> upravitelj</w:t>
      </w:r>
      <w:r w:rsidR="00BB52BA" w:rsidRPr="00E84D5F">
        <w:rPr>
          <w:rFonts w:hAnsi="Times New Roman" w:ascii="Times New Roman"/>
          <w:sz w:val="24"/>
          <w:szCs w:val="24"/>
        </w:rPr>
        <w:t xml:space="preserve"> prizna</w:t>
      </w:r>
      <w:r w:rsidR="00704D68">
        <w:rPr>
          <w:rFonts w:hAnsi="Times New Roman" w:ascii="Times New Roman"/>
          <w:sz w:val="24"/>
          <w:szCs w:val="24"/>
        </w:rPr>
        <w:t>o</w:t>
      </w:r>
      <w:r w:rsidR="00BB52BA" w:rsidRPr="00E84D5F">
        <w:rPr>
          <w:rFonts w:hAnsi="Times New Roman" w:ascii="Times New Roman"/>
          <w:sz w:val="24"/>
          <w:szCs w:val="24"/>
        </w:rPr>
        <w:t xml:space="preserve"> je tražbine iz točke I. </w:t>
      </w:r>
      <w:r w:rsidR="00704D68">
        <w:rPr>
          <w:rFonts w:hAnsi="Times New Roman" w:ascii="Times New Roman"/>
          <w:sz w:val="24"/>
          <w:szCs w:val="24"/>
        </w:rPr>
        <w:t xml:space="preserve">izreke </w:t>
      </w:r>
      <w:r w:rsidR="00BB52BA" w:rsidRPr="00E84D5F">
        <w:rPr>
          <w:rFonts w:hAnsi="Times New Roman" w:ascii="Times New Roman"/>
          <w:sz w:val="24"/>
          <w:szCs w:val="24"/>
        </w:rPr>
        <w:t>ovog rješenja,</w:t>
      </w:r>
      <w:r w:rsidR="00704D68">
        <w:rPr>
          <w:rFonts w:hAnsi="Times New Roman" w:ascii="Times New Roman"/>
          <w:sz w:val="24"/>
          <w:szCs w:val="24"/>
        </w:rPr>
        <w:t xml:space="preserve"> </w:t>
      </w:r>
      <w:r w:rsidR="0006128E" w:rsidRPr="00E84D5F">
        <w:rPr>
          <w:rFonts w:hAnsi="Times New Roman" w:ascii="Times New Roman"/>
          <w:sz w:val="24"/>
          <w:szCs w:val="24"/>
        </w:rPr>
        <w:t xml:space="preserve">a kako ih niti jedan vjerovnik nije osporio, </w:t>
      </w:r>
      <w:r w:rsidR="00BB52BA" w:rsidRPr="00E84D5F">
        <w:rPr>
          <w:rFonts w:hAnsi="Times New Roman" w:ascii="Times New Roman"/>
          <w:sz w:val="24"/>
          <w:szCs w:val="24"/>
        </w:rPr>
        <w:t xml:space="preserve">to se iste u smislu čl. 263. Stečajnog zakona smatraju utvrđenim. </w:t>
      </w:r>
    </w:p>
    <w:p w:rsidRDefault="00F17DE0" w:rsidP="00DC0D98" w:rsidR="009C4111">
      <w:pPr>
        <w:spacing w:lineRule="auto" w:line="240" w:after="0"/>
        <w:ind w:firstLine="708"/>
        <w:jc w:val="both"/>
        <w:rPr>
          <w:rFonts w:hAnsi="Times New Roman" w:ascii="Times New Roman"/>
          <w:sz w:val="24"/>
          <w:szCs w:val="24"/>
        </w:rPr>
      </w:pPr>
      <w:r w:rsidRPr="00E84D5F">
        <w:rPr>
          <w:rFonts w:hAnsi="Times New Roman" w:ascii="Times New Roman"/>
          <w:sz w:val="24"/>
          <w:szCs w:val="24"/>
        </w:rPr>
        <w:t>Nadalje, za navesti je, kako je stečajn</w:t>
      </w:r>
      <w:r w:rsidR="00704D68">
        <w:rPr>
          <w:rFonts w:hAnsi="Times New Roman" w:ascii="Times New Roman"/>
          <w:sz w:val="24"/>
          <w:szCs w:val="24"/>
        </w:rPr>
        <w:t>i upravitelj</w:t>
      </w:r>
      <w:r w:rsidRPr="00E84D5F">
        <w:rPr>
          <w:rFonts w:hAnsi="Times New Roman" w:ascii="Times New Roman"/>
          <w:sz w:val="24"/>
          <w:szCs w:val="24"/>
        </w:rPr>
        <w:t xml:space="preserve"> stečajn</w:t>
      </w:r>
      <w:r w:rsidR="00704D68">
        <w:rPr>
          <w:rFonts w:hAnsi="Times New Roman" w:ascii="Times New Roman"/>
          <w:sz w:val="24"/>
          <w:szCs w:val="24"/>
        </w:rPr>
        <w:t>o</w:t>
      </w:r>
      <w:r w:rsidRPr="00E84D5F">
        <w:rPr>
          <w:rFonts w:hAnsi="Times New Roman" w:ascii="Times New Roman"/>
          <w:sz w:val="24"/>
          <w:szCs w:val="24"/>
        </w:rPr>
        <w:t xml:space="preserve">m </w:t>
      </w:r>
      <w:r w:rsidR="00704D68">
        <w:rPr>
          <w:rFonts w:hAnsi="Times New Roman" w:ascii="Times New Roman"/>
          <w:sz w:val="24"/>
          <w:szCs w:val="24"/>
        </w:rPr>
        <w:t xml:space="preserve">vjerovniku </w:t>
      </w:r>
      <w:r w:rsidR="009C4111">
        <w:rPr>
          <w:rFonts w:hAnsi="Times New Roman" w:ascii="Times New Roman"/>
          <w:sz w:val="24"/>
          <w:szCs w:val="24"/>
        </w:rPr>
        <w:t xml:space="preserve">A1 Hrvatska d.o.o., Zagreb, (ranije VIPnet d.o.o.), OIB:29524210204, osporio u cijelosti prijavljenu tražbinu u iznosu od 8.518.193,77kn iz razloga jer da ovaj vjerovnik svoju osporenu tražbinu </w:t>
      </w:r>
    </w:p>
    <w:p w:rsidRDefault="009C4111" w:rsidP="00DC0D98" w:rsidR="009C4111">
      <w:pPr>
        <w:pStyle w:val="Bezproreda"/>
        <w:spacing w:after="0"/>
        <w:jc w:val="both"/>
        <w:rPr>
          <w:rFonts w:hAnsi="Times New Roman" w:ascii="Times New Roman"/>
          <w:sz w:val="24"/>
          <w:szCs w:val="24"/>
        </w:rPr>
      </w:pPr>
      <w:r w:rsidRPr="00AF0020">
        <w:rPr>
          <w:rFonts w:hAnsi="Times New Roman" w:ascii="Times New Roman"/>
          <w:sz w:val="24"/>
          <w:szCs w:val="24"/>
        </w:rPr>
        <w:t xml:space="preserve">prijavio s osnova „sudužništva“ </w:t>
      </w:r>
      <w:r>
        <w:rPr>
          <w:rFonts w:hAnsi="Times New Roman" w:ascii="Times New Roman"/>
          <w:sz w:val="24"/>
          <w:szCs w:val="24"/>
        </w:rPr>
        <w:t>koje da proizlazi iz podjele društva</w:t>
      </w:r>
      <w:r w:rsidRPr="00AF0020">
        <w:rPr>
          <w:rFonts w:hAnsi="Times New Roman" w:ascii="Times New Roman"/>
          <w:sz w:val="24"/>
          <w:szCs w:val="24"/>
        </w:rPr>
        <w:t xml:space="preserve">, a o </w:t>
      </w:r>
      <w:r>
        <w:rPr>
          <w:rFonts w:hAnsi="Times New Roman" w:ascii="Times New Roman"/>
          <w:sz w:val="24"/>
          <w:szCs w:val="24"/>
        </w:rPr>
        <w:t>predmetnoj osnovanosti te tražbine da se</w:t>
      </w:r>
      <w:r w:rsidRPr="00AF0020">
        <w:rPr>
          <w:rFonts w:hAnsi="Times New Roman" w:ascii="Times New Roman"/>
          <w:sz w:val="24"/>
          <w:szCs w:val="24"/>
        </w:rPr>
        <w:t xml:space="preserve"> vodi parnični postupka pred Trgovačkim sudom u Zadru pod posl</w:t>
      </w:r>
      <w:r>
        <w:rPr>
          <w:rFonts w:hAnsi="Times New Roman" w:ascii="Times New Roman"/>
          <w:sz w:val="24"/>
          <w:szCs w:val="24"/>
        </w:rPr>
        <w:t>ovnim brojem Povrv-47/</w:t>
      </w:r>
      <w:r w:rsidR="00DC0D98">
        <w:rPr>
          <w:rFonts w:hAnsi="Times New Roman" w:ascii="Times New Roman"/>
          <w:sz w:val="24"/>
          <w:szCs w:val="24"/>
        </w:rPr>
        <w:t>20</w:t>
      </w:r>
      <w:r>
        <w:rPr>
          <w:rFonts w:hAnsi="Times New Roman" w:ascii="Times New Roman"/>
          <w:sz w:val="24"/>
          <w:szCs w:val="24"/>
        </w:rPr>
        <w:t xml:space="preserve">17. Za navedenu tražbinu predmetni vjerovnik da ne posjeduje </w:t>
      </w:r>
      <w:r w:rsidRPr="00E961C4">
        <w:rPr>
          <w:rFonts w:hAnsi="Times New Roman" w:ascii="Times New Roman"/>
          <w:sz w:val="24"/>
          <w:szCs w:val="24"/>
        </w:rPr>
        <w:t>ovršn</w:t>
      </w:r>
      <w:r>
        <w:rPr>
          <w:rFonts w:hAnsi="Times New Roman" w:ascii="Times New Roman"/>
          <w:sz w:val="24"/>
          <w:szCs w:val="24"/>
        </w:rPr>
        <w:t>u</w:t>
      </w:r>
      <w:r w:rsidRPr="00E961C4">
        <w:rPr>
          <w:rFonts w:hAnsi="Times New Roman" w:ascii="Times New Roman"/>
          <w:sz w:val="24"/>
          <w:szCs w:val="24"/>
        </w:rPr>
        <w:t xml:space="preserve"> isprav</w:t>
      </w:r>
      <w:r>
        <w:rPr>
          <w:rFonts w:hAnsi="Times New Roman" w:ascii="Times New Roman"/>
          <w:sz w:val="24"/>
          <w:szCs w:val="24"/>
        </w:rPr>
        <w:t>u</w:t>
      </w:r>
      <w:r w:rsidRPr="00E961C4">
        <w:rPr>
          <w:rFonts w:hAnsi="Times New Roman" w:ascii="Times New Roman"/>
          <w:sz w:val="24"/>
          <w:szCs w:val="24"/>
        </w:rPr>
        <w:t>.</w:t>
      </w:r>
    </w:p>
    <w:p w:rsidRDefault="009C4111" w:rsidP="004659F5" w:rsidR="004659F5">
      <w:pPr>
        <w:pStyle w:val="Bezproreda"/>
        <w:spacing w:after="0"/>
        <w:ind w:firstLine="708"/>
        <w:jc w:val="both"/>
        <w:rPr>
          <w:rFonts w:hAnsi="Times New Roman" w:ascii="Times New Roman"/>
          <w:sz w:val="24"/>
          <w:szCs w:val="24"/>
        </w:rPr>
      </w:pPr>
      <w:r>
        <w:rPr>
          <w:rFonts w:hAnsi="Times New Roman" w:ascii="Times New Roman"/>
          <w:sz w:val="24"/>
          <w:szCs w:val="24"/>
        </w:rPr>
        <w:lastRenderedPageBreak/>
        <w:t>Vjerovnik A1 Hrvatska d.o.o., Zagreb, (ranije VIPnet d.o.o.), OIB:</w:t>
      </w:r>
      <w:r w:rsidRPr="009C4111">
        <w:rPr>
          <w:rFonts w:hAnsi="Times New Roman" w:ascii="Times New Roman"/>
          <w:sz w:val="24"/>
          <w:szCs w:val="24"/>
        </w:rPr>
        <w:t xml:space="preserve"> </w:t>
      </w:r>
      <w:r>
        <w:rPr>
          <w:rFonts w:hAnsi="Times New Roman" w:ascii="Times New Roman"/>
          <w:sz w:val="24"/>
          <w:szCs w:val="24"/>
        </w:rPr>
        <w:t>29524210204, iako je pokušao otkloniti osporavanja svoje tražbine od strane stečajnog upravitelja, isti to nije uspio</w:t>
      </w:r>
      <w:r w:rsidR="00DC0D98">
        <w:rPr>
          <w:rFonts w:hAnsi="Times New Roman" w:ascii="Times New Roman"/>
          <w:sz w:val="24"/>
          <w:szCs w:val="24"/>
        </w:rPr>
        <w:t xml:space="preserve">, obzirom da je </w:t>
      </w:r>
      <w:r>
        <w:rPr>
          <w:rFonts w:hAnsi="Times New Roman" w:ascii="Times New Roman"/>
          <w:sz w:val="24"/>
          <w:szCs w:val="24"/>
        </w:rPr>
        <w:t>stečajni upravitelj i dalje ustrajao kod svog osporavanja.</w:t>
      </w:r>
    </w:p>
    <w:p w:rsidRDefault="004659F5" w:rsidP="004659F5" w:rsidR="009C4111">
      <w:pPr>
        <w:pStyle w:val="Bezproreda"/>
        <w:spacing w:after="0"/>
        <w:ind w:firstLine="708"/>
        <w:jc w:val="both"/>
        <w:rPr>
          <w:rFonts w:hAnsi="Times New Roman" w:ascii="Times New Roman"/>
          <w:sz w:val="24"/>
          <w:szCs w:val="24"/>
        </w:rPr>
      </w:pPr>
      <w:r>
        <w:rPr>
          <w:rFonts w:hAnsi="Times New Roman" w:ascii="Times New Roman"/>
          <w:sz w:val="24"/>
          <w:szCs w:val="24"/>
        </w:rPr>
        <w:t>Odredbom čl. 269. st. 1. Stečajnog zakona propisano je</w:t>
      </w:r>
      <w:r w:rsidR="00DC0D98">
        <w:rPr>
          <w:rFonts w:hAnsi="Times New Roman" w:ascii="Times New Roman"/>
          <w:sz w:val="24"/>
          <w:szCs w:val="24"/>
        </w:rPr>
        <w:t>,</w:t>
      </w:r>
      <w:r>
        <w:rPr>
          <w:rFonts w:hAnsi="Times New Roman" w:ascii="Times New Roman"/>
          <w:sz w:val="24"/>
          <w:szCs w:val="24"/>
        </w:rPr>
        <w:t xml:space="preserve"> da ako </w:t>
      </w:r>
      <w:r w:rsidR="00DC0D98">
        <w:rPr>
          <w:rFonts w:hAnsi="Times New Roman" w:ascii="Times New Roman"/>
          <w:sz w:val="24"/>
          <w:szCs w:val="24"/>
        </w:rPr>
        <w:t xml:space="preserve">je </w:t>
      </w:r>
      <w:r>
        <w:rPr>
          <w:rFonts w:hAnsi="Times New Roman" w:ascii="Times New Roman"/>
          <w:sz w:val="24"/>
          <w:szCs w:val="24"/>
        </w:rPr>
        <w:t xml:space="preserve">u vrijeme </w:t>
      </w:r>
      <w:r w:rsidR="00DC0D98">
        <w:rPr>
          <w:rFonts w:hAnsi="Times New Roman" w:ascii="Times New Roman"/>
          <w:sz w:val="24"/>
          <w:szCs w:val="24"/>
        </w:rPr>
        <w:t xml:space="preserve">otvaranja stečajnog postupka </w:t>
      </w:r>
      <w:r>
        <w:rPr>
          <w:rFonts w:hAnsi="Times New Roman" w:ascii="Times New Roman"/>
          <w:sz w:val="24"/>
          <w:szCs w:val="24"/>
        </w:rPr>
        <w:t>već pokrenut parnični postupak o tražbini pred državnim ili arbitražnim sudom, postupak, radi utvrđivanja tražbine nastavit će se preuzimanjem te parnice. Prijedlog za nastavak parnice iz st.1. ovog člana može podnijeti vjerovnik čija je tražbina osporena, u roku od osam dana  od dana pravomoćnosti rješenja o upućivanju na parnicu odnosno primitak drugostupanjske odluke. Osporavatelj parnicu nastavlja u ime i za račun dužnika. (st.2.). Ako vjerovnik osporene tražbine koji  je upućen na parnicu predloži nastavak parnice iz stavka 2. ovog članka, smatrat će se da je odustao od prava na vođenje parnice (st.3.).</w:t>
      </w:r>
    </w:p>
    <w:p w:rsidRDefault="004659F5" w:rsidP="004659F5" w:rsidR="00187CAB">
      <w:pPr>
        <w:tabs>
          <w:tab w:pos="4553" w:val="left"/>
          <w:tab w:pos="12751" w:val="left"/>
        </w:tabs>
        <w:spacing w:lineRule="auto" w:line="240" w:after="0"/>
        <w:jc w:val="both"/>
        <w:rPr>
          <w:rFonts w:hAnsi="Times New Roman" w:ascii="Times New Roman"/>
          <w:bCs/>
          <w:color w:val="000000"/>
          <w:sz w:val="24"/>
          <w:szCs w:val="24"/>
        </w:rPr>
      </w:pPr>
      <w:r>
        <w:rPr>
          <w:rFonts w:eastAsia="Times New Roman" w:hAnsi="Times New Roman" w:ascii="Times New Roman"/>
          <w:sz w:val="24"/>
          <w:szCs w:val="24"/>
        </w:rPr>
        <w:t xml:space="preserve">            </w:t>
      </w:r>
      <w:r w:rsidR="009C4111" w:rsidRPr="009C4111">
        <w:rPr>
          <w:rFonts w:hAnsi="Times New Roman" w:ascii="Times New Roman"/>
          <w:bCs/>
          <w:color w:val="000000"/>
          <w:sz w:val="24"/>
          <w:szCs w:val="24"/>
        </w:rPr>
        <w:t xml:space="preserve">Budući da osporavanje </w:t>
      </w:r>
      <w:r>
        <w:rPr>
          <w:rFonts w:hAnsi="Times New Roman" w:ascii="Times New Roman"/>
          <w:bCs/>
          <w:color w:val="000000"/>
          <w:sz w:val="24"/>
          <w:szCs w:val="24"/>
        </w:rPr>
        <w:t xml:space="preserve">nije bilo otklonjeno to je sud vjerovnika osporene tražbine uputio da postupi sukladno </w:t>
      </w:r>
      <w:r w:rsidR="00DB754E">
        <w:rPr>
          <w:rFonts w:hAnsi="Times New Roman" w:ascii="Times New Roman"/>
          <w:bCs/>
          <w:color w:val="000000"/>
          <w:sz w:val="24"/>
          <w:szCs w:val="24"/>
        </w:rPr>
        <w:t xml:space="preserve">gore citiranim </w:t>
      </w:r>
      <w:r>
        <w:rPr>
          <w:rFonts w:hAnsi="Times New Roman" w:ascii="Times New Roman"/>
          <w:bCs/>
          <w:color w:val="000000"/>
          <w:sz w:val="24"/>
          <w:szCs w:val="24"/>
        </w:rPr>
        <w:t xml:space="preserve">odredbama iz čl. 269. Stečajnog zakona slijedom čega je i riješeno kao u točkama III. i IV. izreke ovog rješenja. </w:t>
      </w:r>
    </w:p>
    <w:p w:rsidRDefault="004659F5" w:rsidP="004659F5" w:rsidR="004659F5" w:rsidRPr="004659F5">
      <w:pPr>
        <w:tabs>
          <w:tab w:pos="4553" w:val="left"/>
          <w:tab w:pos="12751" w:val="left"/>
        </w:tabs>
        <w:spacing w:lineRule="auto" w:line="240" w:after="0"/>
        <w:jc w:val="both"/>
        <w:rPr>
          <w:rFonts w:hAnsi="Times New Roman" w:ascii="Times New Roman"/>
          <w:bCs/>
          <w:color w:val="000000"/>
          <w:sz w:val="24"/>
          <w:szCs w:val="24"/>
        </w:rPr>
      </w:pPr>
    </w:p>
    <w:p w:rsidRDefault="00E36CD0" w:rsidP="00C9207E" w:rsidR="00A659C1" w:rsidRPr="00E84D5F">
      <w:pPr>
        <w:spacing w:lineRule="auto" w:line="240" w:after="0"/>
        <w:jc w:val="center"/>
        <w:rPr>
          <w:rFonts w:hAnsi="Times New Roman" w:ascii="Times New Roman"/>
          <w:sz w:val="24"/>
          <w:szCs w:val="24"/>
        </w:rPr>
      </w:pPr>
      <w:r w:rsidRPr="00E84D5F">
        <w:rPr>
          <w:rFonts w:hAnsi="Times New Roman" w:ascii="Times New Roman"/>
          <w:sz w:val="24"/>
          <w:szCs w:val="24"/>
        </w:rPr>
        <w:t>U Zadru</w:t>
      </w:r>
      <w:r w:rsidR="00BB52BA" w:rsidRPr="00E84D5F">
        <w:rPr>
          <w:rFonts w:hAnsi="Times New Roman" w:ascii="Times New Roman"/>
          <w:sz w:val="24"/>
          <w:szCs w:val="24"/>
        </w:rPr>
        <w:t xml:space="preserve"> </w:t>
      </w:r>
      <w:r w:rsidR="004659F5">
        <w:rPr>
          <w:rFonts w:hAnsi="Times New Roman" w:ascii="Times New Roman"/>
          <w:sz w:val="24"/>
          <w:szCs w:val="24"/>
        </w:rPr>
        <w:t xml:space="preserve">21. ožujka </w:t>
      </w:r>
      <w:r w:rsidR="00994C34">
        <w:rPr>
          <w:rFonts w:hAnsi="Times New Roman" w:ascii="Times New Roman"/>
          <w:sz w:val="24"/>
          <w:szCs w:val="24"/>
        </w:rPr>
        <w:t>2019.</w:t>
      </w:r>
      <w:r w:rsidR="00727D63" w:rsidRPr="00E84D5F">
        <w:rPr>
          <w:rFonts w:hAnsi="Times New Roman" w:ascii="Times New Roman"/>
          <w:sz w:val="24"/>
          <w:szCs w:val="24"/>
        </w:rPr>
        <w:tab/>
      </w:r>
    </w:p>
    <w:p w:rsidRDefault="00A24263" w:rsidP="00A24263" w:rsidR="00A24263">
      <w:pPr>
        <w:spacing w:after="0"/>
        <w:rPr>
          <w:rFonts w:hAnsi="Times New Roman" w:ascii="Times New Roman"/>
          <w:sz w:val="24"/>
          <w:szCs w:val="24"/>
        </w:rPr>
      </w:pPr>
    </w:p>
    <w:p w:rsidRDefault="00A24263" w:rsidP="00A24263" w:rsidR="00A24263">
      <w:pPr>
        <w:spacing w:after="0"/>
        <w:rPr>
          <w:rFonts w:hAnsi="Times New Roman" w:ascii="Times New Roman"/>
          <w:sz w:val="24"/>
          <w:szCs w:val="24"/>
        </w:rPr>
      </w:pPr>
      <w:r>
        <w:rPr>
          <w:rFonts w:hAnsi="Times New Roman" w:ascii="Times New Roman"/>
          <w:sz w:val="24"/>
          <w:szCs w:val="24"/>
        </w:rPr>
        <w:t xml:space="preserve">Za točnost otpravka – ovlaštena službenica                                                  </w:t>
      </w:r>
      <w:r>
        <w:rPr>
          <w:rFonts w:hAnsi="Times New Roman" w:ascii="Times New Roman"/>
          <w:sz w:val="24"/>
          <w:szCs w:val="24"/>
        </w:rPr>
        <w:tab/>
        <w:t xml:space="preserve">        Sutkinja</w:t>
      </w:r>
    </w:p>
    <w:p w:rsidRDefault="00A24263" w:rsidP="00A24263" w:rsidR="00A24263">
      <w:pPr>
        <w:spacing w:after="0"/>
        <w:rPr>
          <w:rFonts w:hAnsi="Times New Roman" w:ascii="Times New Roman"/>
          <w:sz w:val="24"/>
          <w:szCs w:val="24"/>
        </w:rPr>
      </w:pPr>
      <w:r>
        <w:rPr>
          <w:rFonts w:hAnsi="Times New Roman" w:ascii="Times New Roman"/>
          <w:sz w:val="24"/>
          <w:szCs w:val="24"/>
        </w:rPr>
        <w:t>Martina Kalmeta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Ana Markač, v.r.</w:t>
      </w:r>
    </w:p>
    <w:p w:rsidRDefault="00B05B66" w:rsidP="00E84D5F" w:rsidR="00B05B66" w:rsidRPr="00E84D5F">
      <w:pPr>
        <w:spacing w:lineRule="auto" w:line="240" w:after="0"/>
        <w:jc w:val="right"/>
        <w:rPr>
          <w:rFonts w:hAnsi="Times New Roman" w:ascii="Times New Roman"/>
          <w:sz w:val="24"/>
          <w:szCs w:val="24"/>
        </w:rPr>
      </w:pPr>
    </w:p>
    <w:p w:rsidRDefault="00727D63" w:rsidP="00E84D5F" w:rsidR="00727D63" w:rsidRPr="00E84D5F">
      <w:pPr>
        <w:spacing w:lineRule="auto" w:line="240" w:after="0"/>
        <w:rPr>
          <w:rFonts w:hAnsi="Times New Roman" w:ascii="Times New Roman"/>
          <w:sz w:val="24"/>
          <w:szCs w:val="24"/>
        </w:rPr>
      </w:pPr>
    </w:p>
    <w:p w:rsidRDefault="00B05B66" w:rsidP="00E84D5F" w:rsidR="00E36CD0" w:rsidRPr="00994C34">
      <w:pPr>
        <w:spacing w:lineRule="auto" w:line="240" w:after="0"/>
        <w:rPr>
          <w:rFonts w:hAnsi="Times New Roman" w:ascii="Times New Roman"/>
          <w:b/>
          <w:bCs/>
          <w:sz w:val="24"/>
          <w:szCs w:val="24"/>
        </w:rPr>
      </w:pPr>
      <w:r w:rsidRPr="00994C34">
        <w:rPr>
          <w:rFonts w:hAnsi="Times New Roman" w:ascii="Times New Roman"/>
          <w:sz w:val="24"/>
          <w:szCs w:val="24"/>
        </w:rPr>
        <w:t>POUKA O PRAVNOM LIJEKU</w:t>
      </w:r>
      <w:r w:rsidRPr="00994C34">
        <w:rPr>
          <w:rFonts w:hAnsi="Times New Roman" w:ascii="Times New Roman"/>
          <w:b/>
          <w:bCs/>
          <w:sz w:val="24"/>
          <w:szCs w:val="24"/>
        </w:rPr>
        <w:t xml:space="preserve">: </w:t>
      </w:r>
    </w:p>
    <w:p w:rsidRDefault="00994C34" w:rsidP="00994C34" w:rsidR="00994C34" w:rsidRPr="00994C34">
      <w:pPr>
        <w:tabs>
          <w:tab w:pos="709" w:val="left"/>
        </w:tabs>
        <w:spacing w:lineRule="auto" w:line="240" w:after="0"/>
        <w:jc w:val="both"/>
        <w:rPr>
          <w:rFonts w:hAnsi="Times New Roman" w:ascii="Times New Roman"/>
          <w:bCs/>
          <w:sz w:val="24"/>
          <w:szCs w:val="24"/>
        </w:rPr>
      </w:pPr>
      <w:r w:rsidRPr="00994C34">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(osam) dana računajući od dana dostave pisanog otpravka ovog rješenja, </w:t>
      </w:r>
      <w:r w:rsidRPr="00994C34">
        <w:rPr>
          <w:rFonts w:hAnsi="Times New Roman" w:ascii="Times New Roman"/>
          <w:bCs/>
          <w:sz w:val="24"/>
          <w:szCs w:val="24"/>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994C34">
          <w:rPr>
            <w:rFonts w:hAnsi="Times New Roman" w:ascii="Times New Roman"/>
            <w:bCs/>
            <w:sz w:val="24"/>
            <w:szCs w:val="24"/>
          </w:rPr>
          <w:t>12. st</w:t>
        </w:r>
      </w:smartTag>
      <w:r w:rsidRPr="00994C34">
        <w:rPr>
          <w:rFonts w:hAnsi="Times New Roman" w:ascii="Times New Roman"/>
          <w:bCs/>
          <w:sz w:val="24"/>
          <w:szCs w:val="24"/>
        </w:rPr>
        <w:t xml:space="preserve">. 1. i čl. </w:t>
      </w:r>
      <w:smartTag w:element="metricconverter" w:uri="urn:schemas-microsoft-com:office:smarttags">
        <w:smartTagPr>
          <w:attr w:val="19. st" w:name="ProductID"/>
        </w:smartTagPr>
        <w:r w:rsidRPr="00994C34">
          <w:rPr>
            <w:rFonts w:hAnsi="Times New Roman" w:ascii="Times New Roman"/>
            <w:bCs/>
            <w:sz w:val="24"/>
            <w:szCs w:val="24"/>
          </w:rPr>
          <w:t>19. st</w:t>
        </w:r>
      </w:smartTag>
      <w:r w:rsidRPr="00994C34">
        <w:rPr>
          <w:rFonts w:hAnsi="Times New Roman" w:ascii="Times New Roman"/>
          <w:bCs/>
          <w:sz w:val="24"/>
          <w:szCs w:val="24"/>
        </w:rPr>
        <w:t>. 1. i 2. SZ-a). Žalba se podnosi ovom sudu u 2 (dva) istovjetna primjerka, a o žalbi odlučuje Visoki trgovački sud Republike Hrvatske.</w:t>
      </w:r>
    </w:p>
    <w:p w:rsidRDefault="00994C34" w:rsidP="00E84D5F" w:rsidR="00994C34" w:rsidRPr="00E84D5F">
      <w:pPr>
        <w:spacing w:lineRule="auto" w:line="240" w:after="0"/>
        <w:rPr>
          <w:rFonts w:hAnsi="Times New Roman" w:ascii="Times New Roman"/>
          <w:sz w:val="24"/>
          <w:szCs w:val="24"/>
        </w:rPr>
      </w:pPr>
    </w:p>
    <w:p w:rsidRDefault="00DB754E" w:rsidP="00E84D5F" w:rsidR="00DB754E">
      <w:pPr>
        <w:spacing w:lineRule="auto" w:line="240" w:after="0"/>
        <w:rPr>
          <w:rFonts w:hAnsi="Times New Roman" w:ascii="Times New Roman"/>
          <w:sz w:val="24"/>
          <w:szCs w:val="24"/>
        </w:rPr>
      </w:pPr>
    </w:p>
    <w:p w:rsidRDefault="00875C2A" w:rsidP="00E84D5F" w:rsidR="00875C2A" w:rsidRPr="00E84D5F">
      <w:pPr>
        <w:spacing w:lineRule="auto" w:line="240" w:after="0"/>
        <w:rPr>
          <w:rFonts w:hAnsi="Times New Roman" w:ascii="Times New Roman"/>
          <w:sz w:val="24"/>
          <w:szCs w:val="24"/>
        </w:rPr>
      </w:pPr>
      <w:r w:rsidRPr="00E84D5F">
        <w:rPr>
          <w:rFonts w:hAnsi="Times New Roman" w:ascii="Times New Roman"/>
          <w:sz w:val="24"/>
          <w:szCs w:val="24"/>
        </w:rPr>
        <w:t>Dostaviti:</w:t>
      </w:r>
    </w:p>
    <w:p w:rsidRDefault="00994C34" w:rsidP="00E84D5F" w:rsidR="00875C2A" w:rsidRPr="00E84D5F">
      <w:pPr>
        <w:numPr>
          <w:ilvl w:val="0"/>
          <w:numId w:val="1"/>
        </w:numPr>
        <w:spacing w:lineRule="auto" w:line="240" w:after="0"/>
        <w:jc w:val="both"/>
        <w:rPr>
          <w:rFonts w:hAnsi="Times New Roman" w:ascii="Times New Roman"/>
          <w:sz w:val="24"/>
          <w:szCs w:val="24"/>
        </w:rPr>
      </w:pPr>
      <w:r>
        <w:rPr>
          <w:rFonts w:hAnsi="Times New Roman" w:ascii="Times New Roman"/>
          <w:sz w:val="24"/>
          <w:szCs w:val="24"/>
        </w:rPr>
        <w:t>stečajnom upravitelj</w:t>
      </w:r>
      <w:r w:rsidR="004B1C67">
        <w:rPr>
          <w:rFonts w:hAnsi="Times New Roman" w:ascii="Times New Roman"/>
          <w:sz w:val="24"/>
          <w:szCs w:val="24"/>
        </w:rPr>
        <w:t>u</w:t>
      </w:r>
      <w:r w:rsidR="00DB754E">
        <w:rPr>
          <w:rFonts w:hAnsi="Times New Roman" w:ascii="Times New Roman"/>
          <w:sz w:val="24"/>
          <w:szCs w:val="24"/>
        </w:rPr>
        <w:t xml:space="preserve"> Milanu Macuri</w:t>
      </w:r>
      <w:r w:rsidR="00C9207E">
        <w:rPr>
          <w:rFonts w:hAnsi="Times New Roman" w:ascii="Times New Roman"/>
          <w:sz w:val="24"/>
          <w:szCs w:val="24"/>
        </w:rPr>
        <w:t>,</w:t>
      </w:r>
      <w:r w:rsidR="004B1C67">
        <w:rPr>
          <w:rFonts w:hAnsi="Times New Roman" w:ascii="Times New Roman"/>
          <w:sz w:val="24"/>
          <w:szCs w:val="24"/>
        </w:rPr>
        <w:t xml:space="preserve"> putem </w:t>
      </w:r>
      <w:r w:rsidR="00C9207E">
        <w:rPr>
          <w:rFonts w:hAnsi="Times New Roman" w:ascii="Times New Roman"/>
          <w:sz w:val="24"/>
          <w:szCs w:val="24"/>
        </w:rPr>
        <w:t>e-mail</w:t>
      </w:r>
    </w:p>
    <w:p w:rsidRDefault="00DE0A15" w:rsidP="00E84D5F" w:rsidR="00875C2A" w:rsidRPr="00E84D5F">
      <w:pPr>
        <w:pStyle w:val="Odlomakpopisa"/>
        <w:numPr>
          <w:ilvl w:val="0"/>
          <w:numId w:val="1"/>
        </w:numPr>
        <w:spacing w:lineRule="auto" w:line="240" w:after="0"/>
        <w:jc w:val="both"/>
        <w:rPr>
          <w:rFonts w:hAnsi="Times New Roman" w:ascii="Times New Roman"/>
          <w:sz w:val="24"/>
          <w:szCs w:val="24"/>
        </w:rPr>
      </w:pPr>
      <w:r w:rsidRPr="00E84D5F">
        <w:rPr>
          <w:rFonts w:hAnsi="Times New Roman" w:ascii="Times New Roman"/>
          <w:sz w:val="24"/>
          <w:szCs w:val="24"/>
        </w:rPr>
        <w:t>e-</w:t>
      </w:r>
      <w:r w:rsidR="001D2177" w:rsidRPr="00E84D5F">
        <w:rPr>
          <w:rFonts w:hAnsi="Times New Roman" w:ascii="Times New Roman"/>
          <w:sz w:val="24"/>
          <w:szCs w:val="24"/>
        </w:rPr>
        <w:t>O</w:t>
      </w:r>
      <w:r w:rsidR="00875C2A" w:rsidRPr="00E84D5F">
        <w:rPr>
          <w:rFonts w:hAnsi="Times New Roman" w:ascii="Times New Roman"/>
          <w:sz w:val="24"/>
          <w:szCs w:val="24"/>
        </w:rPr>
        <w:t>glasna ploča</w:t>
      </w:r>
      <w:r w:rsidR="00914CA7" w:rsidRPr="00E84D5F">
        <w:rPr>
          <w:rFonts w:hAnsi="Times New Roman" w:ascii="Times New Roman"/>
          <w:sz w:val="24"/>
          <w:szCs w:val="24"/>
        </w:rPr>
        <w:t xml:space="preserve"> sudova</w:t>
      </w:r>
      <w:r w:rsidR="00875C2A" w:rsidRPr="00E84D5F">
        <w:rPr>
          <w:rFonts w:hAnsi="Times New Roman" w:ascii="Times New Roman"/>
          <w:sz w:val="24"/>
          <w:szCs w:val="24"/>
        </w:rPr>
        <w:t>,</w:t>
      </w:r>
    </w:p>
    <w:p w:rsidRDefault="00C9207E" w:rsidP="00E84D5F" w:rsidR="00903677" w:rsidRPr="00C9207E">
      <w:pPr>
        <w:numPr>
          <w:ilvl w:val="0"/>
          <w:numId w:val="1"/>
        </w:numPr>
        <w:spacing w:lineRule="auto" w:line="240" w:after="0"/>
        <w:jc w:val="both"/>
        <w:rPr>
          <w:rFonts w:hAnsi="Times New Roman" w:ascii="Times New Roman"/>
          <w:sz w:val="24"/>
          <w:szCs w:val="24"/>
        </w:rPr>
      </w:pPr>
      <w:r>
        <w:rPr>
          <w:rFonts w:hAnsi="Times New Roman" w:ascii="Times New Roman"/>
          <w:sz w:val="24"/>
          <w:szCs w:val="24"/>
        </w:rPr>
        <w:t>u spis</w:t>
      </w:r>
    </w:p>
    <w:sectPr w:rsidSect="009C4111" w:rsidR="00903677" w:rsidRPr="00C9207E">
      <w:headerReference w:type="even" r:id="rId11"/>
      <w:headerReference w:type="default" r:id="rId12"/>
      <w:footerReference w:type="even" r:id="rId13"/>
      <w:footerReference w:type="default" r:id="rId14"/>
      <w:headerReference w:type="first" r:id="rId15"/>
      <w:pgSz w:h="16838" w:w="11906"/>
      <w:pgMar w:gutter="0" w:footer="708" w:header="708" w:left="1417" w:bottom="993"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355" w:rsidR="00555355">
      <w:pPr>
        <w:spacing w:lineRule="auto" w:line="240" w:after="0"/>
      </w:pPr>
      <w:r>
        <w:separator/>
      </w:r>
    </w:p>
  </w:endnote>
  <w:endnote w:id="0" w:type="continuationSeparator">
    <w:p w:rsidRDefault="00555355" w:rsidR="0055535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5355" w:rsidP="004452BC" w:rsidR="00555355">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355" w:rsidR="00555355">
      <w:pPr>
        <w:spacing w:lineRule="auto" w:line="240" w:after="0"/>
      </w:pPr>
      <w:r>
        <w:separator/>
      </w:r>
    </w:p>
  </w:footnote>
  <w:footnote w:id="0" w:type="continuationSeparator">
    <w:p w:rsidRDefault="00555355" w:rsidR="0055535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5355" w:rsidR="005553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rsidRPr="00735821">
    <w:pPr>
      <w:pStyle w:val="Zaglavlje"/>
      <w:framePr w:y="1" w:xAlign="center" w:vAnchor="text" w:hAnchor="margin" w:wrap="around"/>
      <w:rPr>
        <w:rStyle w:val="Brojstranice"/>
        <w:sz w:val="22"/>
        <w:szCs w:val="22"/>
      </w:rPr>
    </w:pPr>
    <w:r w:rsidRPr="00735821">
      <w:rPr>
        <w:rStyle w:val="Brojstranice"/>
        <w:sz w:val="22"/>
        <w:szCs w:val="22"/>
      </w:rPr>
      <w:fldChar w:fldCharType="begin"/>
    </w:r>
    <w:r w:rsidRPr="00735821">
      <w:rPr>
        <w:rStyle w:val="Brojstranice"/>
        <w:sz w:val="22"/>
        <w:szCs w:val="22"/>
      </w:rPr>
      <w:instrText xml:space="preserve">PAGE  </w:instrText>
    </w:r>
    <w:r w:rsidRPr="00735821">
      <w:rPr>
        <w:rStyle w:val="Brojstranice"/>
        <w:sz w:val="22"/>
        <w:szCs w:val="22"/>
      </w:rPr>
      <w:fldChar w:fldCharType="separate"/>
    </w:r>
    <w:r w:rsidR="00A24263">
      <w:rPr>
        <w:rStyle w:val="Brojstranice"/>
        <w:noProof/>
        <w:sz w:val="22"/>
        <w:szCs w:val="22"/>
      </w:rPr>
      <w:t>3</w:t>
    </w:r>
    <w:r w:rsidRPr="00735821">
      <w:rPr>
        <w:rStyle w:val="Brojstranice"/>
        <w:sz w:val="22"/>
        <w:szCs w:val="22"/>
      </w:rPr>
      <w:fldChar w:fldCharType="end"/>
    </w:r>
  </w:p>
  <w:p w:rsidRDefault="00555355" w:rsidP="009C4111" w:rsidR="009C4111" w:rsidRPr="00AF3E4D">
    <w:pPr>
      <w:spacing w:lineRule="atLeast" w:line="240" w:after="0"/>
      <w:jc w:val="right"/>
      <w:rPr>
        <w:rFonts w:hAnsi="Times New Roman" w:ascii="Times New Roman"/>
      </w:rPr>
    </w:pPr>
    <w:r w:rsidRPr="00BD0C69">
      <w:rPr>
        <w:rFonts w:hAnsi="Arial" w:ascii="Arial"/>
      </w:rPr>
      <w:t xml:space="preserve">                                                                                                     </w:t>
    </w:r>
    <w:r w:rsidRPr="00AF3E4D">
      <w:rPr>
        <w:rFonts w:hAnsi="Times New Roman" w:ascii="Times New Roman"/>
      </w:rPr>
      <w:t>Poslovni broj: 2 St</w:t>
    </w:r>
    <w:r w:rsidR="00B7168E">
      <w:rPr>
        <w:rFonts w:hAnsi="Times New Roman" w:ascii="Times New Roman"/>
      </w:rPr>
      <w:t>-</w:t>
    </w:r>
    <w:r w:rsidR="009C4111">
      <w:rPr>
        <w:rFonts w:hAnsi="Times New Roman" w:ascii="Times New Roman"/>
      </w:rPr>
      <w:t>316/2018-58</w:t>
    </w:r>
  </w:p>
  <w:p w:rsidRDefault="00555355" w:rsidP="008603A0" w:rsidR="00555355"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E84D5F" w:rsidR="00E84D5F" w:rsidRPr="00AF3E4D">
    <w:pPr>
      <w:spacing w:lineRule="atLeast" w:line="240" w:after="0"/>
      <w:jc w:val="right"/>
      <w:rPr>
        <w:rFonts w:hAnsi="Times New Roman" w:ascii="Times New Roman"/>
      </w:rPr>
    </w:pPr>
    <w:r w:rsidRPr="00AF3E4D">
      <w:rPr>
        <w:rFonts w:hAnsi="Times New Roman" w:ascii="Times New Roman"/>
      </w:rPr>
      <w:t>Poslovni broj: 2 St-</w:t>
    </w:r>
    <w:r w:rsidR="00DF0012">
      <w:rPr>
        <w:rFonts w:hAnsi="Times New Roman" w:ascii="Times New Roman"/>
      </w:rPr>
      <w:t>316/2018-58</w:t>
    </w:r>
  </w:p>
  <w:p w:rsidRDefault="00555355" w:rsidP="00E84D5F" w:rsidR="005553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BF7170F"/>
    <w:multiLevelType w:val="hybridMultilevel"/>
    <w:tmpl w:val="F8C8D956"/>
    <w:lvl w:tplc="86E44D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9776B78"/>
    <w:multiLevelType w:val="hybridMultilevel"/>
    <w:tmpl w:val="19762E40"/>
    <w:lvl w:tplc="49A6C856"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9">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137EE7"/>
    <w:multiLevelType w:val="hybridMultilevel"/>
    <w:tmpl w:val="15ACD1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5DB6D52"/>
    <w:multiLevelType w:val="hybridMultilevel"/>
    <w:tmpl w:val="597E9434"/>
    <w:lvl w:tplc="97F654B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7">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3"/>
  </w:num>
  <w:num w:numId="3">
    <w:abstractNumId w:val="9"/>
  </w:num>
  <w:num w:numId="4">
    <w:abstractNumId w:val="7"/>
  </w:num>
  <w:num w:numId="5">
    <w:abstractNumId w:val="12"/>
  </w:num>
  <w:num w:numId="6">
    <w:abstractNumId w:val="18"/>
  </w:num>
  <w:num w:numId="7">
    <w:abstractNumId w:val="19"/>
  </w:num>
  <w:num w:numId="8">
    <w:abstractNumId w:val="14"/>
  </w:num>
  <w:num w:numId="9">
    <w:abstractNumId w:val="6"/>
  </w:num>
  <w:num w:numId="10">
    <w:abstractNumId w:val="1"/>
  </w:num>
  <w:num w:numId="11">
    <w:abstractNumId w:val="17"/>
  </w:num>
  <w:num w:numId="12">
    <w:abstractNumId w:val="0"/>
  </w:num>
  <w:num w:numId="13">
    <w:abstractNumId w:val="5"/>
  </w:num>
  <w:num w:numId="14">
    <w:abstractNumId w:val="10"/>
  </w:num>
  <w:num w:numId="15">
    <w:abstractNumId w:val="2"/>
  </w:num>
  <w:num w:numId="16">
    <w:abstractNumId w:val="8"/>
  </w:num>
  <w:num w:numId="17">
    <w:abstractNumId w:val="16"/>
  </w:num>
  <w:num w:numId="18">
    <w:abstractNumId w:val="11"/>
  </w:num>
  <w:num w:numId="19">
    <w:abstractNumId w:val="15"/>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438A"/>
    <w:rsid w:val="00057C9A"/>
    <w:rsid w:val="0006128E"/>
    <w:rsid w:val="000B6510"/>
    <w:rsid w:val="001057ED"/>
    <w:rsid w:val="0016584D"/>
    <w:rsid w:val="00166AF5"/>
    <w:rsid w:val="00171C6C"/>
    <w:rsid w:val="00187CAB"/>
    <w:rsid w:val="00195D2F"/>
    <w:rsid w:val="001A4527"/>
    <w:rsid w:val="001B40D5"/>
    <w:rsid w:val="001B70E5"/>
    <w:rsid w:val="001D2177"/>
    <w:rsid w:val="001E16C5"/>
    <w:rsid w:val="001E22EE"/>
    <w:rsid w:val="001E4B3F"/>
    <w:rsid w:val="001F46DB"/>
    <w:rsid w:val="00207D73"/>
    <w:rsid w:val="00210D3C"/>
    <w:rsid w:val="002339ED"/>
    <w:rsid w:val="00242184"/>
    <w:rsid w:val="00245E89"/>
    <w:rsid w:val="00247422"/>
    <w:rsid w:val="00264B8F"/>
    <w:rsid w:val="002C2297"/>
    <w:rsid w:val="002F45C8"/>
    <w:rsid w:val="00307414"/>
    <w:rsid w:val="0032094B"/>
    <w:rsid w:val="003512A9"/>
    <w:rsid w:val="0039232D"/>
    <w:rsid w:val="003A4EBB"/>
    <w:rsid w:val="003B5BBB"/>
    <w:rsid w:val="003D44AF"/>
    <w:rsid w:val="003D725D"/>
    <w:rsid w:val="004025F2"/>
    <w:rsid w:val="0040284E"/>
    <w:rsid w:val="004372C3"/>
    <w:rsid w:val="004452BC"/>
    <w:rsid w:val="004659F5"/>
    <w:rsid w:val="00481593"/>
    <w:rsid w:val="004B0088"/>
    <w:rsid w:val="004B1C67"/>
    <w:rsid w:val="004B44A2"/>
    <w:rsid w:val="004D3C1B"/>
    <w:rsid w:val="005074D0"/>
    <w:rsid w:val="0052773F"/>
    <w:rsid w:val="00555355"/>
    <w:rsid w:val="00560B2E"/>
    <w:rsid w:val="00562227"/>
    <w:rsid w:val="005723F0"/>
    <w:rsid w:val="00572EB9"/>
    <w:rsid w:val="005F76A1"/>
    <w:rsid w:val="00654894"/>
    <w:rsid w:val="00654C55"/>
    <w:rsid w:val="0066178F"/>
    <w:rsid w:val="00674C9C"/>
    <w:rsid w:val="006A0A0E"/>
    <w:rsid w:val="006A3B68"/>
    <w:rsid w:val="006A4427"/>
    <w:rsid w:val="006A50D3"/>
    <w:rsid w:val="006A7C95"/>
    <w:rsid w:val="006A7F2C"/>
    <w:rsid w:val="006B1B0C"/>
    <w:rsid w:val="006B6181"/>
    <w:rsid w:val="006C2481"/>
    <w:rsid w:val="006D4942"/>
    <w:rsid w:val="00700E1C"/>
    <w:rsid w:val="0070306D"/>
    <w:rsid w:val="00704D68"/>
    <w:rsid w:val="00713F7D"/>
    <w:rsid w:val="007162A0"/>
    <w:rsid w:val="00720005"/>
    <w:rsid w:val="007260B9"/>
    <w:rsid w:val="00727D63"/>
    <w:rsid w:val="00735821"/>
    <w:rsid w:val="00796B90"/>
    <w:rsid w:val="007A3D96"/>
    <w:rsid w:val="007B1DE8"/>
    <w:rsid w:val="007D011D"/>
    <w:rsid w:val="007D437B"/>
    <w:rsid w:val="007E3967"/>
    <w:rsid w:val="007F00EA"/>
    <w:rsid w:val="008603A0"/>
    <w:rsid w:val="00861528"/>
    <w:rsid w:val="008621AE"/>
    <w:rsid w:val="00875C2A"/>
    <w:rsid w:val="008C315E"/>
    <w:rsid w:val="008C353B"/>
    <w:rsid w:val="00903677"/>
    <w:rsid w:val="00914CA7"/>
    <w:rsid w:val="00935079"/>
    <w:rsid w:val="00937E72"/>
    <w:rsid w:val="00952A76"/>
    <w:rsid w:val="009703E0"/>
    <w:rsid w:val="0097245A"/>
    <w:rsid w:val="0098354F"/>
    <w:rsid w:val="00994C34"/>
    <w:rsid w:val="009C4111"/>
    <w:rsid w:val="009E34C6"/>
    <w:rsid w:val="009E3A82"/>
    <w:rsid w:val="009F20AB"/>
    <w:rsid w:val="00A02BD0"/>
    <w:rsid w:val="00A06DC9"/>
    <w:rsid w:val="00A24263"/>
    <w:rsid w:val="00A43ACC"/>
    <w:rsid w:val="00A552EA"/>
    <w:rsid w:val="00A659C1"/>
    <w:rsid w:val="00A9201E"/>
    <w:rsid w:val="00A9701A"/>
    <w:rsid w:val="00AB4650"/>
    <w:rsid w:val="00AC016C"/>
    <w:rsid w:val="00AC1F73"/>
    <w:rsid w:val="00AC63F2"/>
    <w:rsid w:val="00AF3E4D"/>
    <w:rsid w:val="00B02E11"/>
    <w:rsid w:val="00B05B66"/>
    <w:rsid w:val="00B109FA"/>
    <w:rsid w:val="00B15D60"/>
    <w:rsid w:val="00B2047D"/>
    <w:rsid w:val="00B20F51"/>
    <w:rsid w:val="00B24F38"/>
    <w:rsid w:val="00B42C8B"/>
    <w:rsid w:val="00B512E9"/>
    <w:rsid w:val="00B517B9"/>
    <w:rsid w:val="00B6534B"/>
    <w:rsid w:val="00B7168E"/>
    <w:rsid w:val="00B741FE"/>
    <w:rsid w:val="00BA363F"/>
    <w:rsid w:val="00BB2284"/>
    <w:rsid w:val="00BB52BA"/>
    <w:rsid w:val="00BE2858"/>
    <w:rsid w:val="00BF1C02"/>
    <w:rsid w:val="00C445D3"/>
    <w:rsid w:val="00C50052"/>
    <w:rsid w:val="00C74C10"/>
    <w:rsid w:val="00C77B1B"/>
    <w:rsid w:val="00C9207E"/>
    <w:rsid w:val="00C95D7B"/>
    <w:rsid w:val="00CA19FA"/>
    <w:rsid w:val="00CA2DF0"/>
    <w:rsid w:val="00CB7A36"/>
    <w:rsid w:val="00CC5B04"/>
    <w:rsid w:val="00CE2510"/>
    <w:rsid w:val="00CF1C71"/>
    <w:rsid w:val="00D057EA"/>
    <w:rsid w:val="00D37659"/>
    <w:rsid w:val="00D80B98"/>
    <w:rsid w:val="00D94B73"/>
    <w:rsid w:val="00D97069"/>
    <w:rsid w:val="00DA4B3F"/>
    <w:rsid w:val="00DA6DE3"/>
    <w:rsid w:val="00DB052E"/>
    <w:rsid w:val="00DB1A14"/>
    <w:rsid w:val="00DB754E"/>
    <w:rsid w:val="00DC0D98"/>
    <w:rsid w:val="00DE0A15"/>
    <w:rsid w:val="00DF0012"/>
    <w:rsid w:val="00E3197C"/>
    <w:rsid w:val="00E3651B"/>
    <w:rsid w:val="00E36CD0"/>
    <w:rsid w:val="00E63138"/>
    <w:rsid w:val="00E751B3"/>
    <w:rsid w:val="00E84D5F"/>
    <w:rsid w:val="00E93757"/>
    <w:rsid w:val="00E96428"/>
    <w:rsid w:val="00E976B2"/>
    <w:rsid w:val="00EB787B"/>
    <w:rsid w:val="00F17DE0"/>
    <w:rsid w:val="00F21BFF"/>
    <w:rsid w:val="00F65A2C"/>
    <w:rsid w:val="00F84E4B"/>
    <w:rsid w:val="00FC101F"/>
    <w:rsid w:val="00FC48E0"/>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E84D5F"/>
    <w:pPr>
      <w:spacing w:after="80"/>
    </w:pPr>
    <w:rPr>
      <w:rFonts w:eastAsia="Times New Roman"/>
      <w:sz w:val="22"/>
      <w:szCs w:val="22"/>
      <w:lang w:eastAsia="en-US"/>
    </w:rPr>
  </w:style>
  <w:style w:styleId="Tekstrezerviranogmjesta" w:type="character">
    <w:name w:val="Placeholder Text"/>
    <w:basedOn w:val="Zadanifontodlomka"/>
    <w:uiPriority w:val="99"/>
    <w:semiHidden/>
    <w:rsid w:val="00A24263"/>
    <w:rPr>
      <w:color w:val="808080"/>
      <w:bdr w:space="0" w:sz="0" w:color="auto" w:val="none"/>
      <w:shd w:fill="auto" w:color="auto" w:val="clear"/>
    </w:rPr>
  </w:style>
  <w:style w:customStyle="true" w:styleId="eSPISCCParagraphDefaultFont" w:type="character">
    <w:name w:val="eSPIS_CC_Paragraph Default Font"/>
    <w:basedOn w:val="Zadanifontodlomka"/>
    <w:rsid w:val="00A242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2426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42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42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E84D5F"/>
    <w:pPr>
      <w:spacing w:after="80"/>
    </w:pPr>
    <w:rPr>
      <w:rFonts w:eastAsia="Times New Roman"/>
      <w:sz w:val="22"/>
      <w:szCs w:val="22"/>
      <w:lang w:eastAsia="en-US"/>
    </w:rPr>
  </w:style>
  <w:style w:styleId="Tekstrezerviranogmjesta" w:type="character">
    <w:name w:val="Placeholder Text"/>
    <w:basedOn w:val="Zadanifontodlomka"/>
    <w:uiPriority w:val="99"/>
    <w:semiHidden/>
    <w:rsid w:val="00A24263"/>
    <w:rPr>
      <w:color w:val="808080"/>
      <w:bdr w:color="auto" w:space="0" w:sz="0" w:val="none"/>
      <w:shd w:color="auto" w:fill="auto" w:val="clear"/>
    </w:rPr>
  </w:style>
  <w:style w:customStyle="1" w:styleId="eSPISCCParagraphDefaultFont" w:type="character">
    <w:name w:val="eSPIS_CC_Paragraph Default Font"/>
    <w:basedOn w:val="Zadanifontodlomka"/>
    <w:rsid w:val="00A242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426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42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42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979171">
      <w:bodyDiv w:val="true"/>
      <w:marLeft w:val="0"/>
      <w:marRight w:val="0"/>
      <w:marTop w:val="0"/>
      <w:marBottom w:val="0"/>
      <w:divBdr>
        <w:top w:space="0" w:sz="0" w:color="auto" w:val="none"/>
        <w:left w:space="0" w:sz="0" w:color="auto" w:val="none"/>
        <w:bottom w:space="0" w:sz="0" w:color="auto" w:val="none"/>
        <w:right w:space="0" w:sz="0" w:color="auto" w:val="none"/>
      </w:divBdr>
    </w:div>
    <w:div w:id="13284349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St-316/2018</izvorni_sadrzaj>
    <derivirana_varijabla naziv="DomainObject.Predmet.OznakaBroj_1">St-316/2018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se čuvaju u ormaru u sobi 42</izvorni_sadrzaj>
    <derivirana_varijabla naziv="DomainObject.Predmet.PrimjedbaSuca_1">-Prijave tražbina se čuvaju u ormaru u sobi 42</derivirana_varijabla>
  </DomainObject.Predmet.PrimjedbaSuca>
  <DomainObject.Predmet.ProtustrankaFormated>
    <izvorni_sadrzaj>  MARJUR NET d.o.o. za trgovinu i usluge</izvorni_sadrzaj>
    <derivirana_varijabla naziv="DomainObject.Predmet.ProtustrankaFormated_1">  MARJUR NET d.o.o. za trgovinu i usluge</derivirana_varijabla>
  </DomainObject.Predmet.ProtustrankaFormated>
  <DomainObject.Predmet.ProtustrankaFormatedOIB>
    <izvorni_sadrzaj>  MARJUR NET d.o.o. za trgovinu i usluge, OIB 54508663448</izvorni_sadrzaj>
    <derivirana_varijabla naziv="DomainObject.Predmet.ProtustrankaFormatedOIB_1">  MARJUR NET d.o.o. za trgovinu i usluge, OIB 54508663448</derivirana_varijabla>
  </DomainObject.Predmet.ProtustrankaFormatedOIB>
  <DomainObject.Predmet.ProtustrankaFormatedWithAdress>
    <izvorni_sadrzaj> MARJUR NET d.o.o. za trgovinu i usluge, Ulica Ljudevita Posavskog 4, 23000 Zadar</izvorni_sadrzaj>
    <derivirana_varijabla naziv="DomainObject.Predmet.ProtustrankaFormatedWithAdress_1"> MARJUR NET d.o.o. za trgovinu i usluge, Ulica Ljudevita Posavskog 4, 23000 Zadar</derivirana_varijabla>
  </DomainObject.Predmet.ProtustrankaFormatedWithAdress>
  <DomainObject.Predmet.ProtustrankaFormatedWithAdressOIB>
    <izvorni_sadrzaj> MARJUR NET d.o.o. za trgovinu i usluge, OIB 54508663448, Ulica Ljudevita Posavskog 4, 23000 Zadar</izvorni_sadrzaj>
    <derivirana_varijabla naziv="DomainObject.Predmet.ProtustrankaFormatedWithAdressOIB_1"> MARJUR NET d.o.o. za trgovinu i usluge, OIB 54508663448, Ulica Ljudevita Posavskog 4, 23000 Zadar</derivirana_varijabla>
  </DomainObject.Predmet.ProtustrankaFormatedWithAdressOIB>
  <DomainObject.Predmet.ProtustrankaWithAdress>
    <izvorni_sadrzaj>MARJUR NET d.o.o. za trgovinu i usluge Ulica Ljudevita Posavskog 4, 23000 Zadar</izvorni_sadrzaj>
    <derivirana_varijabla naziv="DomainObject.Predmet.ProtustrankaWithAdress_1">MARJUR NET d.o.o. za trgovinu i usluge Ulica Ljudevita Posavskog 4, 23000 Zadar</derivirana_varijabla>
  </DomainObject.Predmet.ProtustrankaWithAdress>
  <DomainObject.Predmet.ProtustrankaWithAdressOIB>
    <izvorni_sadrzaj>MARJUR NET d.o.o. za trgovinu i usluge, OIB 54508663448, Ulica Ljudevita Posavskog 4, 23000 Zadar</izvorni_sadrzaj>
    <derivirana_varijabla naziv="DomainObject.Predmet.ProtustrankaWithAdressOIB_1">MARJUR NET d.o.o. za trgovinu i usluge, OIB 54508663448, Ulica Ljudevita Posavskog 4, 23000 Zadar</derivirana_varijabla>
  </DomainObject.Predmet.ProtustrankaWithAdressOIB>
  <DomainObject.Predmet.ProtustrankaNazivFormated>
    <izvorni_sadrzaj>MARJUR NET d.o.o. za trgovinu i usluge</izvorni_sadrzaj>
    <derivirana_varijabla naziv="DomainObject.Predmet.ProtustrankaNazivFormated_1">MARJUR NET d.o.o. za trgovinu i usluge</derivirana_varijabla>
  </DomainObject.Predmet.ProtustrankaNazivFormated>
  <DomainObject.Predmet.ProtustrankaNazivFormatedOIB>
    <izvorni_sadrzaj>MARJUR NET d.o.o. za trgovinu i usluge, OIB 54508663448</izvorni_sadrzaj>
    <derivirana_varijabla naziv="DomainObject.Predmet.ProtustrankaNazivFormatedOIB_1">MARJUR NET d.o.o. za trgovinu i usluge, OIB 54508663448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MARJUR NET d.o.o. za trgovinu i usluge</item>
    </izvorni_sadrzaj>
    <derivirana_varijabla naziv="DomainObject.Predmet.ProtuStrankaListFormated_1">
      <item>MARJUR NET d.o.o. za trgovinu i usluge</item>
    </derivirana_varijabla>
  </DomainObject.Predmet.ProtuStrankaListFormated>
  <DomainObject.Predmet.ProtuStrankaListFormatedOIB>
    <izvorni_sadrzaj>
      <item>MARJUR NET d.o.o. za trgovinu i usluge, OIB 54508663448</item>
    </izvorni_sadrzaj>
    <derivirana_varijabla naziv="DomainObject.Predmet.ProtuStrankaListFormatedOIB_1">
      <item>MARJUR NET d.o.o. za trgovinu i usluge, OIB 54508663448</item>
    </derivirana_varijabla>
  </DomainObject.Predmet.ProtuStrankaListFormatedOIB>
  <DomainObject.Predmet.ProtuStrankaListFormatedWithAdress>
    <izvorni_sadrzaj>
      <item>MARJUR NET d.o.o. za trgovinu i usluge, Ulica Ljudevita Posavskog 4, 23000 Zadar</item>
    </izvorni_sadrzaj>
    <derivirana_varijabla naziv="DomainObject.Predmet.ProtuStrankaListFormatedWithAdress_1">
      <item>MARJUR NET d.o.o. za trgovinu i usluge, Ulica Ljudevita Posavskog 4, 23000 Zadar</item>
    </derivirana_varijabla>
  </DomainObject.Predmet.ProtuStrankaListFormatedWithAdress>
  <DomainObject.Predmet.ProtuStrankaListFormatedWithAdressOIB>
    <izvorni_sadrzaj>
      <item>MARJUR NET d.o.o. za trgovinu i usluge, OIB 54508663448, Ulica Ljudevita Posavskog 4, 23000 Zadar</item>
    </izvorni_sadrzaj>
    <derivirana_varijabla naziv="DomainObject.Predmet.ProtuStrankaListFormatedWithAdressOIB_1">
      <item>MARJUR NET d.o.o. za trgovinu i usluge, OIB 54508663448, Ulica Ljudevita Posavskog 4, 23000 Zadar</item>
    </derivirana_varijabla>
  </DomainObject.Predmet.ProtuStrankaListFormatedWithAdressOIB>
  <DomainObject.Predmet.ProtuStrankaListNazivFormated>
    <izvorni_sadrzaj>
      <item>MARJUR NET d.o.o. za trgovinu i usluge</item>
    </izvorni_sadrzaj>
    <derivirana_varijabla naziv="DomainObject.Predmet.ProtuStrankaListNazivFormated_1">
      <item>MARJUR NET d.o.o. za trgovinu i usluge</item>
    </derivirana_varijabla>
  </DomainObject.Predmet.ProtuStrankaListNazivFormated>
  <DomainObject.Predmet.ProtuStrankaListNazivFormatedOIB>
    <izvorni_sadrzaj>
      <item>MARJUR NET d.o.o. za trgovinu i usluge, OIB 54508663448</item>
    </izvorni_sadrzaj>
    <derivirana_varijabla naziv="DomainObject.Predmet.ProtuStrankaListNazivFormatedOIB_1">
      <item>MARJUR NET d.o.o. za trgovinu i usluge, OIB 54508663448</item>
    </derivirana_varijabla>
  </DomainObject.Predmet.ProtuStrankaListNazivFormatedOIB>
  <DomainObject.Predmet.OstaliListFormated>
    <izvorni_sadrzaj>
      <item>Željko Jurjević</item>
    </izvorni_sadrzaj>
    <derivirana_varijabla naziv="DomainObject.Predmet.OstaliListFormated_1">
      <item>Željko Jurjević</item>
    </derivirana_varijabla>
  </DomainObject.Predmet.OstaliListFormated>
  <DomainObject.Predmet.OstaliListFormatedOIB>
    <izvorni_sadrzaj>
      <item>Željko Jurjević, OIB 33396008306</item>
    </izvorni_sadrzaj>
    <derivirana_varijabla naziv="DomainObject.Predmet.OstaliListFormatedOIB_1">
      <item>Željko Jurjević, OIB 33396008306</item>
    </derivirana_varijabla>
  </DomainObject.Predmet.OstaliListFormatedOIB>
  <DomainObject.Predmet.OstaliListFormatedWithAdress>
    <izvorni_sadrzaj>
      <item>Željko Jurjević, MEKA DRAGA ZRMANJSKA ULICA 22 (ranije: KRUŠEVO, MEKA DRAGA, 154), 23450 Kruševo</item>
    </izvorni_sadrzaj>
    <derivirana_varijabla naziv="DomainObject.Predmet.OstaliListFormatedWithAdress_1">
      <item>Željko Jurjević, MEKA DRAGA ZRMANJSKA ULICA 22 (ranije: KRUŠEVO, MEKA DRAGA, 154), 23450 Kruševo</item>
    </derivirana_varijabla>
  </DomainObject.Predmet.OstaliListFormatedWithAdress>
  <DomainObject.Predmet.OstaliListFormatedWithAdressOIB>
    <izvorni_sadrzaj>
      <item>Željko Jurjević, OIB 33396008306, MEKA DRAGA ZRMANJSKA ULICA 22 (ranije: KRUŠEVO, MEKA DRAGA, 154), 23450 Kruševo</item>
    </izvorni_sadrzaj>
    <derivirana_varijabla naziv="DomainObject.Predmet.OstaliListFormatedWithAdressOIB_1">
      <item>Željko Jurjević, OIB 33396008306, MEKA DRAGA ZRMANJSKA ULICA 22 (ranije: KRUŠEVO, MEKA DRAGA, 154), 23450 Kruševo</item>
    </derivirana_varijabla>
  </DomainObject.Predmet.OstaliListFormatedWithAdressOIB>
  <DomainObject.Predmet.OstaliListNazivFormated>
    <izvorni_sadrzaj>
      <item>Željko Jurjević</item>
    </izvorni_sadrzaj>
    <derivirana_varijabla naziv="DomainObject.Predmet.OstaliListNazivFormated_1">
      <item>Željko Jurjević</item>
    </derivirana_varijabla>
  </DomainObject.Predmet.OstaliListNazivFormated>
  <DomainObject.Predmet.OstaliListNazivFormatedOIB>
    <izvorni_sadrzaj>
      <item>Željko Jurjević, OIB 33396008306</item>
    </izvorni_sadrzaj>
    <derivirana_varijabla naziv="DomainObject.Predmet.OstaliListNazivFormatedOIB_1">
      <item>Željko Jurjević, OIB 33396008306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MARJUR NET d.o.o. za trgovinu i usluge</izvorni_sadrzaj>
    <derivirana_varijabla naziv="DomainObject.Predmet.ProtustrankaIDrugi_1">MARJUR NET d.o.o. za trgovinu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MARJUR NET d.o.o. za trgovinu i usluge, OIB 54508663448, Ulica Ljudevita Posavskog 4, 23000 Zadar</izvorni_sadrzaj>
    <derivirana_varijabla naziv="DomainObject.Predmet.ProtustrankaIDrugiAdressOIB_1">MARJUR NET d.o.o. za trgovinu i usluge, OIB 54508663448, Ulica Ljudevita Posavskog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MARJUR NET d.o.o. za trgovinu i usluge</item>
      <item>FINA</item>
      <item>Željko Jurjević</item>
    </izvorni_sadrzaj>
    <derivirana_varijabla naziv="DomainObject.Predmet.SudioniciListNaziv_1">
      <item>MARJUR NET d.o.o. za trgovinu i usluge</item>
      <item>FINA</item>
      <item>Željko Jurjević</item>
    </derivirana_varijabla>
  </DomainObject.Predmet.SudioniciListNaziv>
  <DomainObject.Predmet.SudioniciListAdressOIB>
    <izvorni_sadrzaj>
      <item>MARJUR NET d.o.o. za trgovinu i usluge, OIB 54508663448, Ulica Ljudevita Posavskog 4,23000 Zadar</item>
      <item>FINA, OIB 85821130368, Ivana Danila 4,23000 Zadar</item>
      <item>Željko Jurjević, OIB 33396008306, MEKA DRAGA ZRMANJSKA ULICA 22 (ranije: KRUŠEVO, MEKA DRAGA, 154),23450 Kruševo</item>
    </izvorni_sadrzaj>
    <derivirana_varijabla naziv="DomainObject.Predmet.SudioniciListAdressOIB_1">
      <item>MARJUR NET d.o.o. za trgovinu i usluge, OIB 54508663448, Ulica Ljudevita Posavskog 4,23000 Zadar</item>
      <item>FINA, OIB 85821130368, Ivana Danila 4,23000 Zadar</item>
      <item>Željko Jurjević, OIB 33396008306, MEKA DRAGA ZRMANJSKA ULICA 22 (ranije: KRUŠEVO, MEKA DRAGA, 154),23450 Kruševo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54508663448</item>
      <item>, OIB 85821130368</item>
      <item>, OIB 33396008306</item>
    </izvorni_sadrzaj>
    <derivirana_varijabla naziv="DomainObject.Predmet.SudioniciListNazivOIB_1">
      <item>, OIB 54508663448</item>
      <item>, OIB 85821130368</item>
      <item>, OIB 33396008306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St-316/2018-43</izvorni_sadrzaj>
    <derivirana_varijabla naziv="DomainObject.PredzadnjaOdlukaIzPredmeta.Oznaka_1">St-316/2018-43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31FB51-82A7-418F-8680-F755692E56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812</properties:Words>
  <properties:Characters>4497</properties:Characters>
  <properties:Lines>228</properties:Lines>
  <properties:Paragraphs>98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5325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2019-03-21T12:57:00Z</dcterms:created>
  <dc:creator>wsadmin</dc:creator>
  <cp:lastModifiedBy>Martina Kalmeta</cp:lastModifiedBy>
  <cp:lastPrinted>2019-02-26T07:17:00Z</cp:lastPrinted>
  <dcterms:modified xmlns:xsi="http://www.w3.org/2001/XMLSchema-instance" xsi:type="dcterms:W3CDTF">2019-03-21T13:29:00Z</dcterms:modified>
  <cp:revision>4</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(St-316-18- rj priznate  i osporene tražbine - ispitno.docx)</vt:lpwstr>
  </prop:property>
  <prop:property name="CC_coloring" pid="4" fmtid="{D5CDD505-2E9C-101B-9397-08002B2CF9AE}">
    <vt:bool>false</vt:bool>
  </prop:property>
  <prop:property name="BrojStranica" pid="5" fmtid="{D5CDD505-2E9C-101B-9397-08002B2CF9AE}">
    <vt:i4>3</vt:i4>
  </prop:property>
</prop:Properties>
</file>