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96c4a" w14:paraId="f196c4a" w:rsidRDefault="009E3A99" w:rsidP="00910611" w:rsidR="009E3A9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E3A99" w:rsidP="00910611" w:rsidR="009E3A99">
      <w:r>
        <w:rPr>
          <w:rFonts w:eastAsia="MS Mincho"/>
        </w:rPr>
        <w:t xml:space="preserve">   REPUBLIKA HRVATSKA</w:t>
      </w:r>
    </w:p>
    <w:p w:rsidRDefault="009E3A99" w:rsidP="00910611" w:rsidR="009E3A99">
      <w:r>
        <w:rPr>
          <w:rFonts w:eastAsia="MS Mincho"/>
        </w:rPr>
        <w:t>TRGOVAČKI SUD U RIJECI</w:t>
      </w:r>
    </w:p>
    <w:p w:rsidRDefault="009E3A99" w:rsidR="001F6B5A" w:rsidRPr="009E3A99">
      <w:pPr>
        <w:rPr>
          <w:rFonts w:eastAsia="MS Mincho"/>
        </w:rPr>
      </w:pPr>
      <w:r>
        <w:rPr>
          <w:rFonts w:eastAsia="MS Mincho"/>
        </w:rPr>
        <w:t xml:space="preserve">       Rijeka, Zadarska 1 i 3</w:t>
      </w:r>
    </w:p>
    <w:p w:rsidRDefault="00973C44" w:rsidP="00BA4CA2" w:rsidR="009B1CFA" w:rsidRPr="00BA4CA2">
      <w:pPr>
        <w:jc w:val="right"/>
      </w:pPr>
      <w:r>
        <w:t>Poslovni broj</w:t>
      </w:r>
      <w:r w:rsidRPr="00BD604E">
        <w:t xml:space="preserve"> 15 St-</w:t>
      </w:r>
      <w:r w:rsidR="00150ED9">
        <w:t>627/11</w:t>
      </w:r>
      <w:r w:rsidR="00367414">
        <w:t>-196</w:t>
      </w:r>
    </w:p>
    <w:p w:rsidRDefault="00596A6F" w:rsidP="006D74E8" w:rsidR="00596A6F">
      <w:pPr>
        <w:jc w:val="both"/>
        <w:rPr>
          <w:b/>
        </w:rPr>
      </w:pPr>
    </w:p>
    <w:p w:rsidRDefault="00BA4CA2" w:rsidP="006D74E8" w:rsidR="00BA4CA2" w:rsidRPr="00BD604E">
      <w:pPr>
        <w:jc w:val="both"/>
        <w:rPr>
          <w:b/>
        </w:rPr>
      </w:pPr>
    </w:p>
    <w:p w:rsidRDefault="00BD604E" w:rsidP="00BD604E" w:rsidR="009A34B0" w:rsidRPr="00BA4CA2">
      <w:pPr>
        <w:jc w:val="center"/>
      </w:pPr>
      <w:r w:rsidRPr="00BA4CA2">
        <w:t>U  I M E   R E P U B L I K E  H R V A T S K E</w:t>
      </w:r>
    </w:p>
    <w:p w:rsidRDefault="00BD604E" w:rsidP="006D74E8" w:rsidR="00BD604E" w:rsidRPr="00BA4CA2">
      <w:pPr>
        <w:jc w:val="both"/>
      </w:pPr>
    </w:p>
    <w:p w:rsidRDefault="006D74E8" w:rsidP="006D74E8" w:rsidR="006D74E8" w:rsidRPr="00BA4CA2">
      <w:pPr>
        <w:jc w:val="center"/>
        <w:rPr>
          <w:bCs/>
        </w:rPr>
      </w:pPr>
      <w:r w:rsidRPr="00BA4CA2">
        <w:rPr>
          <w:bCs/>
        </w:rPr>
        <w:t>R J E Š E N J E</w:t>
      </w:r>
    </w:p>
    <w:p w:rsidRDefault="00926458" w:rsidP="006D74E8" w:rsidR="00926458">
      <w:pPr>
        <w:jc w:val="both"/>
      </w:pPr>
    </w:p>
    <w:p w:rsidRDefault="00BA4CA2" w:rsidP="006D74E8" w:rsidR="00BA4CA2">
      <w:pPr>
        <w:jc w:val="both"/>
      </w:pPr>
    </w:p>
    <w:p w:rsidRDefault="00367414" w:rsidP="00973C44" w:rsidR="00973C44">
      <w:pPr>
        <w:ind w:firstLine="708"/>
        <w:jc w:val="both"/>
      </w:pPr>
      <w:r w:rsidRPr="006C5385">
        <w:t>Trgovački sud u</w:t>
      </w:r>
      <w:r>
        <w:t xml:space="preserve"> Rijeci</w:t>
      </w:r>
      <w:r w:rsidRPr="006C5385">
        <w:t>,</w:t>
      </w:r>
      <w:r>
        <w:t xml:space="preserve"> OIB 88785964957,</w:t>
      </w:r>
      <w:r w:rsidRPr="006C5385">
        <w:t xml:space="preserve"> po stečajnom sucu</w:t>
      </w:r>
      <w:r>
        <w:t xml:space="preserve"> Danieli Korlević</w:t>
      </w:r>
      <w:r w:rsidRPr="006C5385">
        <w:t xml:space="preserve">, u </w:t>
      </w:r>
      <w:r>
        <w:t xml:space="preserve">stečajnom postupku nad dužnikom </w:t>
      </w:r>
      <w:r>
        <w:rPr>
          <w:b/>
        </w:rPr>
        <w:t xml:space="preserve">HOTEL MIRAMARE </w:t>
      </w:r>
      <w:r w:rsidRPr="00732A0D">
        <w:rPr>
          <w:b/>
        </w:rPr>
        <w:t xml:space="preserve">d.o.o. </w:t>
      </w:r>
      <w:r>
        <w:rPr>
          <w:b/>
        </w:rPr>
        <w:t>Crikvenica, Trg bana Jelačića 2</w:t>
      </w:r>
      <w:r w:rsidRPr="00732A0D">
        <w:rPr>
          <w:b/>
        </w:rPr>
        <w:t>, OIB</w:t>
      </w:r>
      <w:r>
        <w:rPr>
          <w:b/>
        </w:rPr>
        <w:t xml:space="preserve"> 14398490265, </w:t>
      </w:r>
      <w:r w:rsidR="00973C44">
        <w:t xml:space="preserve">dana </w:t>
      </w:r>
      <w:r>
        <w:t>23. travnja</w:t>
      </w:r>
      <w:r w:rsidR="00973C44">
        <w:t xml:space="preserve"> 2018. </w:t>
      </w:r>
    </w:p>
    <w:p w:rsidRDefault="009A34B0" w:rsidP="006D74E8" w:rsidR="009A34B0">
      <w:pPr>
        <w:jc w:val="center"/>
        <w:rPr>
          <w:bCs/>
        </w:rPr>
      </w:pPr>
    </w:p>
    <w:p w:rsidRDefault="00BA4CA2" w:rsidP="006D74E8" w:rsidR="00BA4CA2">
      <w:pPr>
        <w:jc w:val="center"/>
        <w:rPr>
          <w:bCs/>
        </w:rPr>
      </w:pPr>
    </w:p>
    <w:p w:rsidRDefault="006D74E8" w:rsidP="006D74E8" w:rsidR="006D74E8" w:rsidRPr="00BA4CA2">
      <w:pPr>
        <w:jc w:val="center"/>
        <w:rPr>
          <w:bCs/>
        </w:rPr>
      </w:pPr>
      <w:r w:rsidRPr="00BA4CA2">
        <w:rPr>
          <w:bCs/>
        </w:rPr>
        <w:t>r i j e š i o</w:t>
      </w:r>
      <w:r w:rsidR="00A837F5" w:rsidRPr="00BA4CA2">
        <w:rPr>
          <w:bCs/>
        </w:rPr>
        <w:t xml:space="preserve"> </w:t>
      </w:r>
      <w:r w:rsidR="004F07C7" w:rsidRPr="00BA4CA2">
        <w:rPr>
          <w:bCs/>
        </w:rPr>
        <w:t xml:space="preserve"> </w:t>
      </w:r>
      <w:r w:rsidRPr="00BA4CA2">
        <w:rPr>
          <w:bCs/>
        </w:rPr>
        <w:t xml:space="preserve">  j e</w:t>
      </w:r>
    </w:p>
    <w:p w:rsidRDefault="006D74E8" w:rsidP="006D74E8" w:rsidR="006D74E8">
      <w:pPr>
        <w:jc w:val="center"/>
        <w:rPr>
          <w:b/>
          <w:bCs/>
        </w:rPr>
      </w:pPr>
    </w:p>
    <w:p w:rsidRDefault="006D74E8" w:rsidP="001E37E1" w:rsidR="006D74E8">
      <w:pPr>
        <w:numPr>
          <w:ilvl w:val="0"/>
          <w:numId w:val="3"/>
        </w:numPr>
        <w:jc w:val="both"/>
      </w:pPr>
      <w:r w:rsidRPr="00BD604E">
        <w:rPr>
          <w:bCs/>
        </w:rPr>
        <w:t>Zaključuje se</w:t>
      </w:r>
      <w:r w:rsidR="00A837F5" w:rsidRPr="00BD604E">
        <w:rPr>
          <w:b/>
        </w:rPr>
        <w:t xml:space="preserve"> </w:t>
      </w:r>
      <w:r w:rsidR="004F07C7" w:rsidRPr="00BD604E">
        <w:t xml:space="preserve">stečajni </w:t>
      </w:r>
      <w:r w:rsidR="00A837F5" w:rsidRPr="00BD604E">
        <w:t>postupak</w:t>
      </w:r>
      <w:r w:rsidR="004F07C7" w:rsidRPr="00BD604E">
        <w:t xml:space="preserve"> nad dužnikom</w:t>
      </w:r>
      <w:r w:rsidR="009C7EE7" w:rsidRPr="00BD604E">
        <w:t xml:space="preserve"> </w:t>
      </w:r>
      <w:r w:rsidR="00367414" w:rsidRPr="00367414">
        <w:t>HOTEL MIRAMARE d.o.o. Crikvenica, Trg bana Jelačića 2, OIB 14398490265</w:t>
      </w:r>
      <w:r w:rsidR="00572119">
        <w:t>.</w:t>
      </w:r>
    </w:p>
    <w:p w:rsidRDefault="00816C66" w:rsidP="00816C66" w:rsidR="00816C66" w:rsidRPr="00BD604E">
      <w:pPr>
        <w:ind w:left="2343"/>
        <w:jc w:val="both"/>
        <w:rPr>
          <w:b/>
          <w:bCs/>
        </w:rPr>
      </w:pPr>
    </w:p>
    <w:p w:rsidRDefault="006D74E8" w:rsidP="00816C66" w:rsidR="006D74E8">
      <w:pPr>
        <w:numPr>
          <w:ilvl w:val="0"/>
          <w:numId w:val="3"/>
        </w:numPr>
        <w:jc w:val="both"/>
      </w:pPr>
      <w:r w:rsidRPr="00BD604E">
        <w:t xml:space="preserve">Ovo rješenje i osnova zaključenja postupka objavit će se </w:t>
      </w:r>
      <w:r w:rsidR="00626BED">
        <w:t>na</w:t>
      </w:r>
      <w:r w:rsidR="002F7FAD">
        <w:t xml:space="preserve"> mrežnoj stranici</w:t>
      </w:r>
      <w:r w:rsidR="00626BED">
        <w:t xml:space="preserve"> e-</w:t>
      </w:r>
      <w:r w:rsidR="00E22385">
        <w:t>O</w:t>
      </w:r>
      <w:r w:rsidR="00626BED">
        <w:t>glasn</w:t>
      </w:r>
      <w:r w:rsidR="00680FB6">
        <w:t>a</w:t>
      </w:r>
      <w:r w:rsidR="002F7FAD">
        <w:t xml:space="preserve"> </w:t>
      </w:r>
      <w:r w:rsidR="00626BED">
        <w:t>ploč</w:t>
      </w:r>
      <w:r w:rsidR="00FA48B0">
        <w:t>e</w:t>
      </w:r>
      <w:r w:rsidR="00626BED">
        <w:t xml:space="preserve"> sud</w:t>
      </w:r>
      <w:r w:rsidR="00FA48B0">
        <w:t>ova</w:t>
      </w:r>
      <w:r w:rsidR="00626BED">
        <w:t>.</w:t>
      </w:r>
      <w:r w:rsidRPr="00BD604E">
        <w:t xml:space="preserve"> </w:t>
      </w:r>
    </w:p>
    <w:p w:rsidRDefault="00816C66" w:rsidP="00816C66" w:rsidR="00816C66">
      <w:pPr>
        <w:pStyle w:val="Odlomakpopisa"/>
      </w:pPr>
    </w:p>
    <w:p w:rsidRDefault="00E22385" w:rsidP="00816C66" w:rsidR="006D74E8" w:rsidRPr="00BD604E">
      <w:pPr>
        <w:numPr>
          <w:ilvl w:val="0"/>
          <w:numId w:val="3"/>
        </w:numPr>
        <w:jc w:val="both"/>
      </w:pPr>
      <w:r>
        <w:t>Nakon</w:t>
      </w:r>
      <w:r w:rsidR="006E0BC6" w:rsidRPr="00BD604E">
        <w:t xml:space="preserve"> pravomoćnosti rješenja dužnik će se brisati iz sudskog registra</w:t>
      </w:r>
      <w:r w:rsidR="00305ECF">
        <w:t xml:space="preserve"> </w:t>
      </w:r>
      <w:r w:rsidR="00367414">
        <w:t>ovog suda.</w:t>
      </w:r>
    </w:p>
    <w:p w:rsidRDefault="00BA4CA2" w:rsidP="006D74E8" w:rsidR="00BA4CA2">
      <w:pPr>
        <w:jc w:val="center"/>
        <w:rPr>
          <w:b/>
          <w:bCs/>
        </w:rPr>
      </w:pPr>
    </w:p>
    <w:p w:rsidRDefault="00BA4CA2" w:rsidP="006D74E8" w:rsidR="00BA4CA2">
      <w:pPr>
        <w:jc w:val="center"/>
        <w:rPr>
          <w:b/>
          <w:bCs/>
        </w:rPr>
      </w:pPr>
    </w:p>
    <w:p w:rsidRDefault="006D74E8" w:rsidP="006D74E8" w:rsidR="006D74E8" w:rsidRPr="00BA4CA2">
      <w:pPr>
        <w:jc w:val="center"/>
        <w:rPr>
          <w:bCs/>
        </w:rPr>
      </w:pPr>
      <w:r w:rsidRPr="00BA4CA2">
        <w:rPr>
          <w:bCs/>
        </w:rPr>
        <w:t>Obrazloženje</w:t>
      </w:r>
    </w:p>
    <w:p w:rsidRDefault="00A837F5" w:rsidP="00A837F5" w:rsidR="006D74E8">
      <w:pPr>
        <w:rPr>
          <w:bCs/>
        </w:rPr>
      </w:pPr>
      <w:r w:rsidRPr="00BD604E">
        <w:rPr>
          <w:bCs/>
        </w:rPr>
        <w:tab/>
      </w:r>
    </w:p>
    <w:p w:rsidRDefault="00E22385" w:rsidP="00D646BC" w:rsidR="005D28F5">
      <w:pPr>
        <w:jc w:val="both"/>
        <w:rPr>
          <w:bCs/>
        </w:rPr>
      </w:pPr>
      <w:r w:rsidRPr="00E22385">
        <w:rPr>
          <w:bCs/>
        </w:rPr>
        <w:tab/>
      </w:r>
      <w:r w:rsidR="00D646BC" w:rsidRPr="00D646BC">
        <w:rPr>
          <w:bCs/>
        </w:rPr>
        <w:t>Predlagatelj</w:t>
      </w:r>
      <w:r w:rsidR="00367414">
        <w:rPr>
          <w:bCs/>
        </w:rPr>
        <w:t xml:space="preserve"> – vjerovnik REPUBLIKA HRVATSKA </w:t>
      </w:r>
      <w:r w:rsidR="00E2069C">
        <w:rPr>
          <w:bCs/>
        </w:rPr>
        <w:t xml:space="preserve"> </w:t>
      </w:r>
      <w:r w:rsidR="00921988">
        <w:rPr>
          <w:bCs/>
        </w:rPr>
        <w:t>podni</w:t>
      </w:r>
      <w:r w:rsidR="00367414">
        <w:rPr>
          <w:bCs/>
        </w:rPr>
        <w:t xml:space="preserve">jela je </w:t>
      </w:r>
      <w:r w:rsidR="001E37E1">
        <w:rPr>
          <w:bCs/>
        </w:rPr>
        <w:t xml:space="preserve"> </w:t>
      </w:r>
      <w:r w:rsidR="00367414">
        <w:rPr>
          <w:bCs/>
        </w:rPr>
        <w:t>23. kolovoza 2011</w:t>
      </w:r>
      <w:r w:rsidR="00973C44">
        <w:rPr>
          <w:bCs/>
        </w:rPr>
        <w:t>.</w:t>
      </w:r>
      <w:r w:rsidR="001E37E1">
        <w:rPr>
          <w:bCs/>
        </w:rPr>
        <w:t xml:space="preserve"> </w:t>
      </w:r>
      <w:r w:rsidR="00921988">
        <w:rPr>
          <w:bCs/>
        </w:rPr>
        <w:t>prijedlog za otvaranje</w:t>
      </w:r>
      <w:r w:rsidR="00680FB6">
        <w:rPr>
          <w:bCs/>
        </w:rPr>
        <w:t xml:space="preserve"> stečajnog postupka nad dužnikom </w:t>
      </w:r>
      <w:r w:rsidR="00367414" w:rsidRPr="00367414">
        <w:t>HOTEL MIRAMARE d.o.o. Crikvenica, Trg bana Jelačića 2</w:t>
      </w:r>
      <w:r w:rsidR="00572119">
        <w:rPr>
          <w:bCs/>
        </w:rPr>
        <w:t xml:space="preserve"> </w:t>
      </w:r>
      <w:r w:rsidR="00D646BC">
        <w:rPr>
          <w:bCs/>
        </w:rPr>
        <w:t>(dalje: dužnik)</w:t>
      </w:r>
      <w:r w:rsidR="00680FB6">
        <w:rPr>
          <w:bCs/>
        </w:rPr>
        <w:t>.</w:t>
      </w:r>
      <w:r w:rsidR="005D28F5">
        <w:rPr>
          <w:bCs/>
        </w:rPr>
        <w:t xml:space="preserve"> </w:t>
      </w:r>
    </w:p>
    <w:p w:rsidRDefault="005D28F5" w:rsidP="002E20C2" w:rsidR="009623CD">
      <w:pPr>
        <w:jc w:val="both"/>
        <w:rPr>
          <w:color w:val="000000"/>
        </w:rPr>
      </w:pPr>
      <w:r>
        <w:rPr>
          <w:bCs/>
        </w:rPr>
        <w:tab/>
      </w:r>
      <w:r w:rsidR="00F56109">
        <w:rPr>
          <w:color w:val="000000"/>
        </w:rPr>
        <w:t xml:space="preserve">U prijedlogu </w:t>
      </w:r>
      <w:r w:rsidR="009623CD">
        <w:rPr>
          <w:color w:val="000000"/>
        </w:rPr>
        <w:t xml:space="preserve">je navela da prema dužniku ima dospjelu novčanu tražbinu u ukupnom iznosu od 11.622.361,48 kn temeljem rješenja o utvrđenim poreznim obvezama i vjerodostojnim ispravama te priložio potvrdu Financijske agencije na dan 19. srpnja 2011. </w:t>
      </w:r>
    </w:p>
    <w:p w:rsidRDefault="00E22385" w:rsidP="003E6D56" w:rsidR="001E37E1">
      <w:pPr>
        <w:jc w:val="both"/>
        <w:rPr>
          <w:bCs/>
        </w:rPr>
      </w:pPr>
      <w:r>
        <w:rPr>
          <w:bCs/>
        </w:rPr>
        <w:tab/>
      </w:r>
      <w:r w:rsidR="006C5107">
        <w:rPr>
          <w:bCs/>
        </w:rPr>
        <w:t>R</w:t>
      </w:r>
      <w:r w:rsidR="00DE026B">
        <w:rPr>
          <w:bCs/>
        </w:rPr>
        <w:t xml:space="preserve">ješenjem od </w:t>
      </w:r>
      <w:r w:rsidR="009623CD">
        <w:rPr>
          <w:bCs/>
        </w:rPr>
        <w:t>10. listopada 2011</w:t>
      </w:r>
      <w:r w:rsidR="00966639">
        <w:rPr>
          <w:bCs/>
        </w:rPr>
        <w:t>.</w:t>
      </w:r>
      <w:r w:rsidR="00DE026B">
        <w:rPr>
          <w:bCs/>
        </w:rPr>
        <w:t xml:space="preserve"> nad dužnikom </w:t>
      </w:r>
      <w:r w:rsidR="006C5107">
        <w:rPr>
          <w:bCs/>
        </w:rPr>
        <w:t xml:space="preserve">je </w:t>
      </w:r>
      <w:r>
        <w:rPr>
          <w:bCs/>
        </w:rPr>
        <w:t xml:space="preserve">pokrenut prethodni postupak radi utvrđivanja uvjeta </w:t>
      </w:r>
      <w:r w:rsidR="009623CD">
        <w:rPr>
          <w:bCs/>
        </w:rPr>
        <w:t>za otvaranje stečajnog postupka i</w:t>
      </w:r>
      <w:r>
        <w:rPr>
          <w:bCs/>
        </w:rPr>
        <w:t xml:space="preserve"> </w:t>
      </w:r>
      <w:r w:rsidR="00966639">
        <w:rPr>
          <w:bCs/>
        </w:rPr>
        <w:t xml:space="preserve">imenovan privremeni stečajni upravitelj </w:t>
      </w:r>
      <w:r w:rsidR="006931ED">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F56109" w:rsidP="00401DC5" w:rsidR="00F56109" w:rsidRPr="00492587">
                  <w:pPr>
                    <w:jc w:val="center"/>
                    <w:rPr>
                      <w:color w:val="C0504D"/>
                    </w:rPr>
                  </w:pPr>
                </w:p>
              </w:txbxContent>
            </v:textbox>
            <w10:wrap anchory="margin" anchorx="margin"/>
          </v:rect>
        </w:pict>
      </w:r>
      <w:r w:rsidR="009623CD">
        <w:rPr>
          <w:bCs/>
        </w:rPr>
        <w:t>Blaženka Prpić iz Rijeke</w:t>
      </w:r>
      <w:r w:rsidR="009623CD" w:rsidRPr="009623CD">
        <w:rPr>
          <w:bCs/>
        </w:rPr>
        <w:t>, Corra</w:t>
      </w:r>
      <w:r w:rsidR="009623CD">
        <w:rPr>
          <w:bCs/>
        </w:rPr>
        <w:t>do Ilijasich 21</w:t>
      </w:r>
      <w:r w:rsidR="006C08E5">
        <w:rPr>
          <w:bCs/>
        </w:rPr>
        <w:t>.</w:t>
      </w:r>
    </w:p>
    <w:p w:rsidRDefault="001E37E1" w:rsidP="006D1ACB" w:rsidR="006D1ACB">
      <w:pPr>
        <w:jc w:val="both"/>
        <w:rPr>
          <w:bCs/>
        </w:rPr>
      </w:pPr>
      <w:r>
        <w:rPr>
          <w:bCs/>
        </w:rPr>
        <w:tab/>
        <w:t>Do završetka prethodnog postupka kod dužnika je</w:t>
      </w:r>
      <w:r w:rsidR="006D1ACB">
        <w:rPr>
          <w:bCs/>
        </w:rPr>
        <w:t xml:space="preserve"> utvrđeno postojanje stečajnog razloga iz čl.4. </w:t>
      </w:r>
      <w:r w:rsidR="006D1ACB" w:rsidRPr="00E22385">
        <w:rPr>
          <w:bCs/>
        </w:rPr>
        <w:t xml:space="preserve">Stečajnog zakona </w:t>
      </w:r>
      <w:r w:rsidR="006D1ACB" w:rsidRPr="00CE7A40">
        <w:rPr>
          <w:bCs/>
        </w:rPr>
        <w:t>(Narodne novine broj 44/96, 29/99, 129/00, 123/03, 197/03, 187/04, 82/06, 116/1</w:t>
      </w:r>
      <w:r w:rsidR="006D1ACB">
        <w:rPr>
          <w:bCs/>
        </w:rPr>
        <w:t xml:space="preserve">0, dalje: SZ-a) a to je nesposobnost za plaćanje i činjenica dostatnosti imovine za pokriće troškova stečajnog postupka, zbog čega je rješenjem od </w:t>
      </w:r>
      <w:r w:rsidR="009623CD">
        <w:rPr>
          <w:bCs/>
        </w:rPr>
        <w:t>19. prosinca 2011.</w:t>
      </w:r>
      <w:r w:rsidR="006D1ACB">
        <w:rPr>
          <w:bCs/>
        </w:rPr>
        <w:t xml:space="preserve"> nad dužnikom otvoren stečajni postupak.  </w:t>
      </w:r>
    </w:p>
    <w:p w:rsidRDefault="00BC5E6D" w:rsidP="00E22385" w:rsidR="00E22385">
      <w:pPr>
        <w:jc w:val="both"/>
        <w:rPr>
          <w:bCs/>
        </w:rPr>
      </w:pPr>
      <w:r>
        <w:rPr>
          <w:bCs/>
        </w:rPr>
        <w:tab/>
      </w:r>
      <w:r w:rsidRPr="00BC5E6D">
        <w:rPr>
          <w:bCs/>
        </w:rPr>
        <w:t>Istim rješenjem imenovan je stečajni upravitelj</w:t>
      </w:r>
      <w:r w:rsidR="0099511B">
        <w:rPr>
          <w:bCs/>
        </w:rPr>
        <w:t xml:space="preserve"> </w:t>
      </w:r>
      <w:r w:rsidR="009623CD">
        <w:rPr>
          <w:bCs/>
        </w:rPr>
        <w:t>Blaženka Prpić iz Rijeke</w:t>
      </w:r>
      <w:r w:rsidR="009623CD" w:rsidRPr="009623CD">
        <w:rPr>
          <w:bCs/>
        </w:rPr>
        <w:t>, Corra</w:t>
      </w:r>
      <w:r w:rsidR="009623CD">
        <w:rPr>
          <w:bCs/>
        </w:rPr>
        <w:t>do Ilijasich 21</w:t>
      </w:r>
      <w:r w:rsidRPr="00BC5E6D">
        <w:rPr>
          <w:bCs/>
        </w:rPr>
        <w:t>,</w:t>
      </w:r>
      <w:r>
        <w:rPr>
          <w:bCs/>
        </w:rPr>
        <w:t xml:space="preserve"> </w:t>
      </w:r>
      <w:r w:rsidRPr="00BC5E6D">
        <w:rPr>
          <w:bCs/>
        </w:rPr>
        <w:t xml:space="preserve">pozvani vjerovnici viših isplatnih redova da u roku od </w:t>
      </w:r>
      <w:r w:rsidR="009623CD">
        <w:rPr>
          <w:bCs/>
        </w:rPr>
        <w:t>2</w:t>
      </w:r>
      <w:r w:rsidR="001E37E1">
        <w:rPr>
          <w:bCs/>
        </w:rPr>
        <w:t>0</w:t>
      </w:r>
      <w:r w:rsidRPr="00BC5E6D">
        <w:rPr>
          <w:bCs/>
        </w:rPr>
        <w:t xml:space="preserve"> dana nakon objave oglasa </w:t>
      </w:r>
      <w:r w:rsidRPr="00BC5E6D">
        <w:rPr>
          <w:bCs/>
        </w:rPr>
        <w:lastRenderedPageBreak/>
        <w:t xml:space="preserve">o otvaranju stečajnog postupka, stečajnom upravitelju prijave svoje tražbine, a razlučni i izlučni vjerovnici u roku od </w:t>
      </w:r>
      <w:r w:rsidR="009623CD">
        <w:rPr>
          <w:bCs/>
        </w:rPr>
        <w:t>2</w:t>
      </w:r>
      <w:r w:rsidR="0099511B">
        <w:rPr>
          <w:bCs/>
        </w:rPr>
        <w:t>0</w:t>
      </w:r>
      <w:r w:rsidRPr="00BC5E6D">
        <w:rPr>
          <w:bCs/>
        </w:rPr>
        <w:t xml:space="preserve"> dana prijave svoja razlučna i izlučna prava na nekretninama, pokretninama i pravima dužnika. Istodobno je zakazano ispitno i izvještajno ročište</w:t>
      </w:r>
      <w:r>
        <w:rPr>
          <w:bCs/>
        </w:rPr>
        <w:t xml:space="preserve"> za dan </w:t>
      </w:r>
      <w:r w:rsidR="009623CD">
        <w:rPr>
          <w:bCs/>
        </w:rPr>
        <w:t>28. veljače 2012.</w:t>
      </w:r>
    </w:p>
    <w:p w:rsidRDefault="00586C07" w:rsidP="002F7FAD" w:rsidR="002F7FAD">
      <w:pPr>
        <w:jc w:val="both"/>
        <w:rPr>
          <w:bCs/>
        </w:rPr>
      </w:pPr>
      <w:r>
        <w:rPr>
          <w:bCs/>
        </w:rPr>
        <w:tab/>
      </w:r>
      <w:r w:rsidR="00BC5E6D">
        <w:rPr>
          <w:bCs/>
        </w:rPr>
        <w:t>Na ispitnom ročištu utvrđen</w:t>
      </w:r>
      <w:r w:rsidR="002F7FAD">
        <w:rPr>
          <w:bCs/>
        </w:rPr>
        <w:t>e</w:t>
      </w:r>
      <w:r w:rsidR="00BC5E6D">
        <w:rPr>
          <w:bCs/>
        </w:rPr>
        <w:t xml:space="preserve"> </w:t>
      </w:r>
      <w:r w:rsidR="006C08E5">
        <w:rPr>
          <w:bCs/>
        </w:rPr>
        <w:t xml:space="preserve">su tražbine stečajnih vjerovnika drugog višeg isplatnog reda u ukupnom iznosu od </w:t>
      </w:r>
      <w:r w:rsidR="009623CD">
        <w:rPr>
          <w:bCs/>
        </w:rPr>
        <w:t>15.870.905,50</w:t>
      </w:r>
      <w:r w:rsidR="006C08E5">
        <w:rPr>
          <w:bCs/>
        </w:rPr>
        <w:t xml:space="preserve"> kn.</w:t>
      </w:r>
      <w:r w:rsidR="009623CD">
        <w:rPr>
          <w:bCs/>
        </w:rPr>
        <w:t xml:space="preserve"> Stečajni upravitelj osporio je tražbinu stečajnog vjerovnika Hypo Alpe – Adria – Bank International AG Klagenfurt, Republika Austrija u ukupnom iznosu od 106.142.788,80 kn</w:t>
      </w:r>
      <w:r w:rsidR="00B06E05">
        <w:rPr>
          <w:bCs/>
        </w:rPr>
        <w:t xml:space="preserve"> uz obrazloženje da stečajni vjerovnika kao banka kreditor i stečajni dužnik kao korisnik kredita nisu postupali sukladno odredbama Ugovora o kreditnom poslu s inozemstvom. Stečajni upravitelj nije u posjedu dokumentacije koja dokazuje da su plasirana novčana sredstva u iznosu od 15.000.000,00 EUR korištena za namjenu za koju je kredit odobren. Stečajni upravitelj upućen je na pokretanje parnice radi dokazivanja osnovanosti osporavanja tražbine drugog višeg isplatnog reda stečajnog vjerovnika Hypo Alpe – Adria – Bank International AG Klagenfurt, Republika Austrija u iznosu od 106.142.788,80 kn.</w:t>
      </w:r>
      <w:r w:rsidR="009623CD">
        <w:rPr>
          <w:bCs/>
        </w:rPr>
        <w:t xml:space="preserve"> </w:t>
      </w:r>
    </w:p>
    <w:p w:rsidRDefault="006C08E5" w:rsidP="00F56109" w:rsidR="00792282">
      <w:pPr>
        <w:jc w:val="both"/>
        <w:rPr>
          <w:bCs/>
        </w:rPr>
      </w:pPr>
      <w:r>
        <w:rPr>
          <w:bCs/>
        </w:rPr>
        <w:tab/>
        <w:t>Na po</w:t>
      </w:r>
      <w:r w:rsidR="00C5162C">
        <w:rPr>
          <w:bCs/>
        </w:rPr>
        <w:t>sebnom ispitnom ročištu ispitana je i utvrđena tražbina stečajnog</w:t>
      </w:r>
      <w:r>
        <w:rPr>
          <w:bCs/>
        </w:rPr>
        <w:t xml:space="preserve"> vjerovnika drugog višeg isplatnog reda u iznosu od </w:t>
      </w:r>
      <w:r w:rsidR="00C5162C">
        <w:rPr>
          <w:bCs/>
        </w:rPr>
        <w:t>1.583.627,17</w:t>
      </w:r>
      <w:r>
        <w:rPr>
          <w:bCs/>
        </w:rPr>
        <w:t xml:space="preserve"> kn.</w:t>
      </w:r>
      <w:r w:rsidR="00324D6B">
        <w:rPr>
          <w:bCs/>
        </w:rPr>
        <w:t xml:space="preserve"> </w:t>
      </w:r>
    </w:p>
    <w:p w:rsidRDefault="001A7678" w:rsidP="00F56109" w:rsidR="00FA5337">
      <w:pPr>
        <w:jc w:val="both"/>
        <w:rPr>
          <w:bCs/>
        </w:rPr>
      </w:pPr>
      <w:r>
        <w:rPr>
          <w:bCs/>
        </w:rPr>
        <w:tab/>
        <w:t>Stečajni dužnika bio je vlasnik nekretnine k.č.br. 886/1 hotel, tri zgrade i dvor površine 1237 čhv. upisana u z.k.ul. 4162 k.o. Crikvenica.</w:t>
      </w:r>
      <w:r w:rsidR="00FA5337">
        <w:rPr>
          <w:bCs/>
        </w:rPr>
        <w:t xml:space="preserve"> </w:t>
      </w:r>
    </w:p>
    <w:p w:rsidRDefault="00FA5337" w:rsidP="00F56109" w:rsidR="00FA5337">
      <w:pPr>
        <w:jc w:val="both"/>
        <w:rPr>
          <w:bCs/>
        </w:rPr>
      </w:pPr>
      <w:r>
        <w:rPr>
          <w:bCs/>
        </w:rPr>
        <w:tab/>
        <w:t>Pri Općinskom sudu u Crikvenici vodio se ovršni postupak radi prodaje nekretnine po prijedlogu ovrhovoditelja 1. Grada Crikvenice, 2. Hypo Alpe – Adria – Bank International AG Klagenfurt i 3. Leopolda Jordana u ovršnom predmetu poslovni broj Ovr-263/13.</w:t>
      </w:r>
    </w:p>
    <w:p w:rsidRDefault="00FA5337" w:rsidP="00F56109" w:rsidR="00FA5337">
      <w:pPr>
        <w:jc w:val="both"/>
        <w:rPr>
          <w:bCs/>
        </w:rPr>
      </w:pPr>
      <w:r>
        <w:rPr>
          <w:bCs/>
        </w:rPr>
        <w:tab/>
        <w:t>Budući se ni na drugoj usmenoj javnoj dražbi na ovršnom sudu nije javio niti jedan ponuditelj, sud je temeljem čl. 79. Ovršnog zakona obustavio ovrhu na nekretnini stečajnog dužnika.</w:t>
      </w:r>
    </w:p>
    <w:p w:rsidRDefault="00FA5337" w:rsidP="00F56109" w:rsidR="00FA5337">
      <w:pPr>
        <w:jc w:val="both"/>
        <w:rPr>
          <w:bCs/>
        </w:rPr>
      </w:pPr>
      <w:r>
        <w:rPr>
          <w:bCs/>
        </w:rPr>
        <w:tab/>
        <w:t>Nakon što su se stekli uvjeti za prodaju nekretnine stečajnog dužnika u stečajnom postupku, sud je na prijedlog stečajnog upravitelja odredio prodaju nekretnine stečajnog dužnika k.č.br. 886/1 hotel, tri zgrade i dvor površine 1237 čhv. upisana u z.k.ul. 4162 k.o. Crikvenica temeljem čl. 247. u vezi 441. st. 2. Stečajnog zakona (Narodne novine 71/15, dalje: SZ-a). U stečajnom postupku sud je utvrdio vrijednost nekretnine u visini od 25.320.000,00 kn.</w:t>
      </w:r>
    </w:p>
    <w:p w:rsidRDefault="00FA5337" w:rsidP="00F56109" w:rsidR="001A7678">
      <w:pPr>
        <w:jc w:val="both"/>
        <w:rPr>
          <w:bCs/>
        </w:rPr>
      </w:pPr>
      <w:r>
        <w:rPr>
          <w:bCs/>
        </w:rPr>
        <w:tab/>
        <w:t>Na elektronič</w:t>
      </w:r>
      <w:r w:rsidR="00CC799D">
        <w:rPr>
          <w:bCs/>
        </w:rPr>
        <w:t>koj javnoj dražbi koju provodi F</w:t>
      </w:r>
      <w:r>
        <w:rPr>
          <w:bCs/>
        </w:rPr>
        <w:t xml:space="preserve">inancijska agencija ponuditelj trgovačko društvo INVEST </w:t>
      </w:r>
      <w:r w:rsidR="00CC799D">
        <w:rPr>
          <w:bCs/>
        </w:rPr>
        <w:t>CONSULT</w:t>
      </w:r>
      <w:r>
        <w:rPr>
          <w:bCs/>
        </w:rPr>
        <w:t xml:space="preserve"> d.o.o. Zagreb</w:t>
      </w:r>
      <w:r w:rsidR="00CC799D">
        <w:rPr>
          <w:bCs/>
        </w:rPr>
        <w:t>,</w:t>
      </w:r>
      <w:r>
        <w:rPr>
          <w:bCs/>
        </w:rPr>
        <w:t xml:space="preserve"> </w:t>
      </w:r>
      <w:r w:rsidR="00CC799D">
        <w:rPr>
          <w:bCs/>
        </w:rPr>
        <w:t xml:space="preserve">Kennedyev trg 6a dao je 21. lipnja 2017. u 23:59:31 sati najpovoljniju </w:t>
      </w:r>
      <w:r w:rsidR="001A7678">
        <w:rPr>
          <w:bCs/>
        </w:rPr>
        <w:t xml:space="preserve">ponudu </w:t>
      </w:r>
      <w:r w:rsidR="00CC799D">
        <w:rPr>
          <w:bCs/>
        </w:rPr>
        <w:t xml:space="preserve">za kupnju predmetne nekretnine u visini od 12.690.000,00 kn. </w:t>
      </w:r>
      <w:r w:rsidR="00CC799D">
        <w:rPr>
          <w:bCs/>
        </w:rPr>
        <w:tab/>
      </w:r>
    </w:p>
    <w:p w:rsidRDefault="001A7678" w:rsidP="00F56109" w:rsidR="00FA5337">
      <w:pPr>
        <w:jc w:val="both"/>
        <w:rPr>
          <w:bCs/>
        </w:rPr>
      </w:pPr>
      <w:r>
        <w:rPr>
          <w:bCs/>
        </w:rPr>
        <w:tab/>
      </w:r>
      <w:r w:rsidR="00CC799D">
        <w:rPr>
          <w:bCs/>
        </w:rPr>
        <w:t>Nakon što je rješenje o dosudi nekretnine kupcu postalo pravomoćno, a kupac uplatio kupovninu u cijelosti, sud je zakazao ročište za diobu kupovnine na koju je pozvao stečajnog upravitelja i razlučne vjerovnike.</w:t>
      </w:r>
    </w:p>
    <w:p w:rsidRDefault="00CC799D" w:rsidP="00781E11" w:rsidR="001A7678">
      <w:pPr>
        <w:jc w:val="both"/>
        <w:rPr>
          <w:bCs/>
        </w:rPr>
      </w:pPr>
      <w:r>
        <w:rPr>
          <w:bCs/>
        </w:rPr>
        <w:tab/>
        <w:t xml:space="preserve">Iz iznosa kupovnine ostvarene prodajom nekretnine stečajnog dužnika k.č.br. 886/1 hotel, tri zgrade i dvor površine 1237 čhv. upisana u z.k.ul. 4162 k.o. Crikvenica namireni su stvarno nastali troškovi unovčenja iz čl. 254. SZ-a u visini od 1.271.374,34 kn. </w:t>
      </w:r>
    </w:p>
    <w:p w:rsidRDefault="001A7678" w:rsidP="00781E11" w:rsidR="00D411FC">
      <w:pPr>
        <w:jc w:val="both"/>
      </w:pPr>
      <w:r>
        <w:rPr>
          <w:bCs/>
        </w:rPr>
        <w:tab/>
      </w:r>
      <w:r w:rsidR="00781E11">
        <w:t>Obzirom da presuda ovoga suda posl. broj P-475/12 od 27. studenoga 2015. godine nije postala pravomoćna jer je protiv iste stečajni dužnik podnio žalbu o kojoj žalbeni sud još nije odlučio, nakon namirenja</w:t>
      </w:r>
      <w:r w:rsidR="00781E11" w:rsidRPr="00DB5FB4">
        <w:t xml:space="preserve"> troškova </w:t>
      </w:r>
      <w:r w:rsidR="00781E11">
        <w:t xml:space="preserve">unovčenja </w:t>
      </w:r>
      <w:r w:rsidR="00781E11" w:rsidRPr="00DB5FB4">
        <w:t>iz čl.</w:t>
      </w:r>
      <w:r w:rsidR="00781E11">
        <w:t>254</w:t>
      </w:r>
      <w:r w:rsidR="00781E11" w:rsidRPr="00DB5FB4">
        <w:t>. SZ-a, preostal</w:t>
      </w:r>
      <w:r w:rsidR="00781E11">
        <w:t>i</w:t>
      </w:r>
      <w:r w:rsidR="00781E11" w:rsidRPr="00DB5FB4">
        <w:t xml:space="preserve"> iznos</w:t>
      </w:r>
      <w:r w:rsidR="00781E11">
        <w:t xml:space="preserve"> </w:t>
      </w:r>
      <w:r w:rsidR="00781E11" w:rsidRPr="00DB5FB4">
        <w:t xml:space="preserve"> kupovnine </w:t>
      </w:r>
      <w:r w:rsidR="00781E11">
        <w:t xml:space="preserve">11.418.625,66 kn, a koji bi da nije pokrenuta parnica pripao razlučnom vjerovniku HETA ASSET RESOLUTION AG Klagenfurt, valjalo je izdvojiti na depozit ovoga suda do pravomoćnog okončanja </w:t>
      </w:r>
      <w:r w:rsidR="00805886">
        <w:t>parničnog postupka poslovni</w:t>
      </w:r>
      <w:r w:rsidR="00781E11">
        <w:t xml:space="preserve"> broj P-475/12.</w:t>
      </w:r>
    </w:p>
    <w:p w:rsidRDefault="001A7678" w:rsidP="00781E11" w:rsidR="001A7678">
      <w:pPr>
        <w:jc w:val="both"/>
        <w:rPr>
          <w:bCs/>
        </w:rPr>
      </w:pPr>
      <w:r>
        <w:tab/>
        <w:t>Na depozitu suda izdvojen je iznos od 50.250,00 kn za namirenje obveza stečajne mase koji se odnose na troškove parničnog postupka u predmetu poslovni broj P-475/12 te je 13. travnja 2018. na depozit suda uplaćen iznos od 63.500,00 kn s osnove povrata PDV-a.</w:t>
      </w:r>
    </w:p>
    <w:p w:rsidRDefault="008E6C21" w:rsidP="00991754" w:rsidR="00781E11">
      <w:pPr>
        <w:jc w:val="both"/>
        <w:rPr>
          <w:bCs/>
        </w:rPr>
      </w:pPr>
      <w:r>
        <w:rPr>
          <w:bCs/>
        </w:rPr>
        <w:lastRenderedPageBreak/>
        <w:tab/>
      </w:r>
      <w:r w:rsidR="00297C99">
        <w:rPr>
          <w:bCs/>
        </w:rPr>
        <w:t>Unovčenjem stečajne mase, s</w:t>
      </w:r>
      <w:r w:rsidR="009B35B3">
        <w:rPr>
          <w:bCs/>
        </w:rPr>
        <w:t xml:space="preserve">tečajni upravitelj podnio je </w:t>
      </w:r>
      <w:r w:rsidR="00991754">
        <w:rPr>
          <w:bCs/>
        </w:rPr>
        <w:t xml:space="preserve">završni račun s izviješćem, pregledom prihoda i rashoda u kojem su kronološki navedene poduzete radnje od otvaranja stečajnog postupka. </w:t>
      </w:r>
      <w:r w:rsidR="007777A8">
        <w:rPr>
          <w:bCs/>
        </w:rPr>
        <w:t xml:space="preserve"> </w:t>
      </w:r>
    </w:p>
    <w:p w:rsidRDefault="00991754" w:rsidP="00A91568" w:rsidR="00222EEF">
      <w:pPr>
        <w:jc w:val="both"/>
        <w:rPr>
          <w:bCs/>
        </w:rPr>
      </w:pPr>
      <w:r>
        <w:rPr>
          <w:bCs/>
        </w:rPr>
        <w:tab/>
      </w:r>
      <w:r w:rsidR="007777A8">
        <w:rPr>
          <w:bCs/>
        </w:rPr>
        <w:t>S</w:t>
      </w:r>
      <w:r>
        <w:rPr>
          <w:bCs/>
        </w:rPr>
        <w:t xml:space="preserve">ud je </w:t>
      </w:r>
      <w:r w:rsidR="00754617">
        <w:rPr>
          <w:bCs/>
        </w:rPr>
        <w:t xml:space="preserve">objavio završni račun na </w:t>
      </w:r>
      <w:r w:rsidR="005E17C2">
        <w:rPr>
          <w:bCs/>
        </w:rPr>
        <w:t xml:space="preserve">mrežnoj stranici </w:t>
      </w:r>
      <w:r w:rsidR="00754617">
        <w:rPr>
          <w:bCs/>
        </w:rPr>
        <w:t>e-Oglasnoj ploči sudova</w:t>
      </w:r>
      <w:r w:rsidR="00222EEF">
        <w:rPr>
          <w:bCs/>
        </w:rPr>
        <w:t xml:space="preserve"> dana </w:t>
      </w:r>
      <w:r w:rsidR="005E17C2">
        <w:rPr>
          <w:bCs/>
        </w:rPr>
        <w:t>28. veljače</w:t>
      </w:r>
      <w:r w:rsidR="00285046">
        <w:rPr>
          <w:bCs/>
        </w:rPr>
        <w:t xml:space="preserve"> 2018.</w:t>
      </w:r>
      <w:r w:rsidR="00754617">
        <w:rPr>
          <w:bCs/>
        </w:rPr>
        <w:t xml:space="preserve"> </w:t>
      </w:r>
      <w:r>
        <w:rPr>
          <w:bCs/>
        </w:rPr>
        <w:t>temeljem čl.</w:t>
      </w:r>
      <w:r w:rsidR="00A07FB5">
        <w:rPr>
          <w:bCs/>
        </w:rPr>
        <w:t xml:space="preserve"> </w:t>
      </w:r>
      <w:r w:rsidR="00C37E28">
        <w:rPr>
          <w:bCs/>
        </w:rPr>
        <w:t>95</w:t>
      </w:r>
      <w:r>
        <w:rPr>
          <w:bCs/>
        </w:rPr>
        <w:t xml:space="preserve">. </w:t>
      </w:r>
      <w:r w:rsidR="00C37E28">
        <w:rPr>
          <w:bCs/>
        </w:rPr>
        <w:t>u vezi s čl.</w:t>
      </w:r>
      <w:r w:rsidR="00A07FB5">
        <w:rPr>
          <w:bCs/>
        </w:rPr>
        <w:t xml:space="preserve"> </w:t>
      </w:r>
      <w:r w:rsidR="00C37E28">
        <w:rPr>
          <w:bCs/>
        </w:rPr>
        <w:t>441. st.</w:t>
      </w:r>
      <w:r w:rsidR="00A07FB5">
        <w:rPr>
          <w:bCs/>
        </w:rPr>
        <w:t xml:space="preserve"> </w:t>
      </w:r>
      <w:r w:rsidR="00C37E28">
        <w:rPr>
          <w:bCs/>
        </w:rPr>
        <w:t xml:space="preserve">2. </w:t>
      </w:r>
      <w:r w:rsidR="005E17C2">
        <w:rPr>
          <w:bCs/>
        </w:rPr>
        <w:t>SZ-a</w:t>
      </w:r>
      <w:r w:rsidR="00C37E28" w:rsidRPr="00C37E28">
        <w:rPr>
          <w:bCs/>
        </w:rPr>
        <w:t xml:space="preserve"> </w:t>
      </w:r>
      <w:r w:rsidR="00754617">
        <w:rPr>
          <w:bCs/>
        </w:rPr>
        <w:t xml:space="preserve">i </w:t>
      </w:r>
      <w:r>
        <w:rPr>
          <w:bCs/>
        </w:rPr>
        <w:t>zakazao završno ročište vjerovnika s</w:t>
      </w:r>
      <w:r w:rsidR="005E17C2">
        <w:rPr>
          <w:bCs/>
        </w:rPr>
        <w:t>a</w:t>
      </w:r>
      <w:r>
        <w:rPr>
          <w:bCs/>
        </w:rPr>
        <w:t xml:space="preserve"> dnevnim redom</w:t>
      </w:r>
      <w:r w:rsidR="005E17C2">
        <w:rPr>
          <w:bCs/>
        </w:rPr>
        <w:t>:</w:t>
      </w:r>
      <w:r w:rsidR="00754617">
        <w:rPr>
          <w:bCs/>
        </w:rPr>
        <w:t xml:space="preserve"> </w:t>
      </w:r>
      <w:r w:rsidR="00A91568">
        <w:rPr>
          <w:bCs/>
        </w:rPr>
        <w:t>rasprava o završnom računu stečajnog upravitelja</w:t>
      </w:r>
      <w:r w:rsidR="00285046">
        <w:rPr>
          <w:bCs/>
        </w:rPr>
        <w:t>.</w:t>
      </w:r>
    </w:p>
    <w:p w:rsidRDefault="00991754" w:rsidP="00991754" w:rsidR="00222EEF">
      <w:pPr>
        <w:jc w:val="both"/>
        <w:rPr>
          <w:bCs/>
        </w:rPr>
      </w:pPr>
      <w:r>
        <w:rPr>
          <w:bCs/>
        </w:rPr>
        <w:t xml:space="preserve"> </w:t>
      </w:r>
      <w:r>
        <w:rPr>
          <w:bCs/>
        </w:rPr>
        <w:tab/>
      </w:r>
      <w:r w:rsidR="008C1F6D" w:rsidRPr="00BD604E">
        <w:rPr>
          <w:bCs/>
        </w:rPr>
        <w:t>Poziv vjerovnicima za završno ročište javno je priopćen objavom oglasa</w:t>
      </w:r>
      <w:r>
        <w:rPr>
          <w:bCs/>
        </w:rPr>
        <w:t xml:space="preserve"> na mrežnoj stranici e-Oglasn</w:t>
      </w:r>
      <w:r w:rsidR="00FB3758">
        <w:rPr>
          <w:bCs/>
        </w:rPr>
        <w:t>a</w:t>
      </w:r>
      <w:r>
        <w:rPr>
          <w:bCs/>
        </w:rPr>
        <w:t xml:space="preserve"> ploče sud</w:t>
      </w:r>
      <w:r w:rsidR="00FB3758">
        <w:rPr>
          <w:bCs/>
        </w:rPr>
        <w:t>ova</w:t>
      </w:r>
      <w:r>
        <w:rPr>
          <w:bCs/>
        </w:rPr>
        <w:t xml:space="preserve"> dana </w:t>
      </w:r>
      <w:r w:rsidR="005E17C2">
        <w:rPr>
          <w:bCs/>
        </w:rPr>
        <w:t>1. ožujka</w:t>
      </w:r>
      <w:r w:rsidR="00285046">
        <w:rPr>
          <w:bCs/>
        </w:rPr>
        <w:t xml:space="preserve"> 2018</w:t>
      </w:r>
      <w:r>
        <w:rPr>
          <w:bCs/>
        </w:rPr>
        <w:t>.</w:t>
      </w:r>
      <w:r w:rsidR="001E06E4" w:rsidRPr="00BD604E">
        <w:rPr>
          <w:bCs/>
        </w:rPr>
        <w:t>, čime je ispunjen uvjet iz čl.</w:t>
      </w:r>
      <w:r w:rsidR="00A07FB5">
        <w:rPr>
          <w:bCs/>
        </w:rPr>
        <w:t xml:space="preserve"> </w:t>
      </w:r>
      <w:r w:rsidR="001E06E4" w:rsidRPr="00BD604E">
        <w:rPr>
          <w:bCs/>
        </w:rPr>
        <w:t>193. st.</w:t>
      </w:r>
      <w:r w:rsidR="00A07FB5">
        <w:rPr>
          <w:bCs/>
        </w:rPr>
        <w:t xml:space="preserve"> </w:t>
      </w:r>
      <w:r w:rsidR="001E06E4" w:rsidRPr="00BD604E">
        <w:rPr>
          <w:bCs/>
        </w:rPr>
        <w:t xml:space="preserve">2. </w:t>
      </w:r>
      <w:r w:rsidR="00AE55FF">
        <w:rPr>
          <w:bCs/>
        </w:rPr>
        <w:t>SZ-a</w:t>
      </w:r>
      <w:r w:rsidR="001E06E4" w:rsidRPr="00BD604E">
        <w:rPr>
          <w:bCs/>
        </w:rPr>
        <w:t>.</w:t>
      </w:r>
    </w:p>
    <w:p w:rsidRDefault="00222EEF" w:rsidP="00991754" w:rsidR="005E17C2">
      <w:pPr>
        <w:jc w:val="both"/>
        <w:rPr>
          <w:bCs/>
        </w:rPr>
      </w:pPr>
      <w:r>
        <w:rPr>
          <w:bCs/>
        </w:rPr>
        <w:tab/>
      </w:r>
      <w:r w:rsidR="006D1ACB">
        <w:rPr>
          <w:bCs/>
        </w:rPr>
        <w:t>Na završno</w:t>
      </w:r>
      <w:r w:rsidR="005E17C2">
        <w:rPr>
          <w:bCs/>
        </w:rPr>
        <w:t>m</w:t>
      </w:r>
      <w:r w:rsidR="006D1ACB">
        <w:rPr>
          <w:bCs/>
        </w:rPr>
        <w:t xml:space="preserve"> ročišt</w:t>
      </w:r>
      <w:r w:rsidR="005E17C2">
        <w:rPr>
          <w:bCs/>
        </w:rPr>
        <w:t>u</w:t>
      </w:r>
      <w:r w:rsidR="00616B86">
        <w:rPr>
          <w:bCs/>
        </w:rPr>
        <w:t xml:space="preserve"> </w:t>
      </w:r>
      <w:r w:rsidR="005E17C2">
        <w:rPr>
          <w:bCs/>
        </w:rPr>
        <w:t>stečajni upravitelj izložio je završni račun nazočnim vjerovnicima</w:t>
      </w:r>
      <w:r w:rsidR="006D1ACB">
        <w:rPr>
          <w:bCs/>
        </w:rPr>
        <w:t>.</w:t>
      </w:r>
      <w:r w:rsidR="005E17C2">
        <w:rPr>
          <w:bCs/>
        </w:rPr>
        <w:t xml:space="preserve"> Nitko od vjerovnika nije imao primjedbi na završni račun.</w:t>
      </w:r>
    </w:p>
    <w:p w:rsidRDefault="00760062" w:rsidP="00991754" w:rsidR="00760062">
      <w:pPr>
        <w:jc w:val="both"/>
        <w:rPr>
          <w:bCs/>
        </w:rPr>
      </w:pPr>
      <w:r>
        <w:tab/>
        <w:t>Stečajni upravitelj sačinio je pregled priliva i odliva novčanih sredstava po žiro računu od otvaranja stečajnog postupak. Ukupan priliv iznosi 1.245.772,37 kn, a odliv 1.245.693,25 kn.</w:t>
      </w:r>
    </w:p>
    <w:p w:rsidRDefault="00E822BF" w:rsidP="00991754" w:rsidR="00E822BF" w:rsidRPr="00760062">
      <w:pPr>
        <w:jc w:val="both"/>
      </w:pPr>
      <w:r>
        <w:rPr>
          <w:bCs/>
        </w:rPr>
        <w:tab/>
      </w:r>
      <w:r w:rsidR="00760062">
        <w:t xml:space="preserve">Stečajni upravitelj je 19. travnja 2018. podnio tužbu protiv razlučnog vjerovnika </w:t>
      </w:r>
      <w:r w:rsidR="00760062" w:rsidRPr="002C1624">
        <w:t>Hypo Alpe-Adria Bank International</w:t>
      </w:r>
      <w:r w:rsidR="00760062">
        <w:t xml:space="preserve"> AG</w:t>
      </w:r>
      <w:r w:rsidR="00760062" w:rsidRPr="002C1624">
        <w:t>, Klagenfurt</w:t>
      </w:r>
      <w:r w:rsidR="00760062">
        <w:t xml:space="preserve"> radi utvrđenja ništetnosti Ugovora. Predložio je da se Grad Crikvenica pridruži u parnici kao umješač.</w:t>
      </w:r>
    </w:p>
    <w:p w:rsidRDefault="00C25638" w:rsidP="00D92C24" w:rsidR="008F0D1E">
      <w:pPr>
        <w:jc w:val="both"/>
        <w:rPr>
          <w:bCs/>
        </w:rPr>
      </w:pPr>
      <w:r>
        <w:rPr>
          <w:bCs/>
        </w:rPr>
        <w:tab/>
        <w:t xml:space="preserve">Nakon </w:t>
      </w:r>
      <w:r w:rsidR="009C5136">
        <w:rPr>
          <w:bCs/>
        </w:rPr>
        <w:t>zaključenja stečajnog postupka nad dužnikom</w:t>
      </w:r>
      <w:r w:rsidR="00BD1834">
        <w:rPr>
          <w:bCs/>
        </w:rPr>
        <w:t>,</w:t>
      </w:r>
      <w:r w:rsidR="009C5136">
        <w:rPr>
          <w:bCs/>
        </w:rPr>
        <w:t xml:space="preserve"> stečajni upravitelj podnijet će  </w:t>
      </w:r>
      <w:r>
        <w:rPr>
          <w:bCs/>
        </w:rPr>
        <w:t xml:space="preserve"> zahtjev </w:t>
      </w:r>
      <w:r w:rsidR="00760062">
        <w:rPr>
          <w:bCs/>
        </w:rPr>
        <w:t>Partner banci</w:t>
      </w:r>
      <w:r w:rsidR="005B5EAC">
        <w:rPr>
          <w:bCs/>
        </w:rPr>
        <w:t xml:space="preserve"> d.d. </w:t>
      </w:r>
      <w:r w:rsidR="00BD1834">
        <w:rPr>
          <w:bCs/>
        </w:rPr>
        <w:t>koja</w:t>
      </w:r>
      <w:r w:rsidR="00760062">
        <w:rPr>
          <w:bCs/>
        </w:rPr>
        <w:t xml:space="preserve"> je</w:t>
      </w:r>
      <w:r w:rsidR="00BD1834">
        <w:rPr>
          <w:bCs/>
        </w:rPr>
        <w:t xml:space="preserve"> vodi</w:t>
      </w:r>
      <w:r w:rsidR="00760062">
        <w:rPr>
          <w:bCs/>
        </w:rPr>
        <w:t>la</w:t>
      </w:r>
      <w:r w:rsidR="00BD1834">
        <w:rPr>
          <w:bCs/>
        </w:rPr>
        <w:t xml:space="preserve"> platni promet stečajnog dužnika </w:t>
      </w:r>
      <w:r>
        <w:rPr>
          <w:bCs/>
        </w:rPr>
        <w:t>za zatvaranje žiro</w:t>
      </w:r>
      <w:r w:rsidR="009C5136">
        <w:rPr>
          <w:bCs/>
        </w:rPr>
        <w:t xml:space="preserve">računa, </w:t>
      </w:r>
      <w:r w:rsidR="009C5136" w:rsidRPr="009C5136">
        <w:rPr>
          <w:bCs/>
        </w:rPr>
        <w:t>uz napomenu da na žiroračunu ne smiju biti gotovinska sredstva.</w:t>
      </w:r>
      <w:r w:rsidR="00D92C24">
        <w:rPr>
          <w:bCs/>
        </w:rPr>
        <w:t xml:space="preserve"> </w:t>
      </w:r>
      <w:r w:rsidR="0004622B" w:rsidRPr="0004622B">
        <w:rPr>
          <w:bCs/>
        </w:rPr>
        <w:t>Potvrdu o zatvaranju žiroračuna dužnika i potvrdu o imenovanju stečajni upravitelj dužan je dostaviti sudu.</w:t>
      </w:r>
    </w:p>
    <w:p w:rsidRDefault="00F02C01" w:rsidP="006A2C32" w:rsidR="00F02C01" w:rsidRPr="00BD604E">
      <w:pPr>
        <w:ind w:firstLine="708"/>
        <w:jc w:val="both"/>
        <w:rPr>
          <w:bCs/>
        </w:rPr>
      </w:pPr>
      <w:r w:rsidRPr="00BD604E">
        <w:rPr>
          <w:bCs/>
        </w:rPr>
        <w:t>Slijedom navedenog</w:t>
      </w:r>
      <w:r w:rsidR="00F80847">
        <w:rPr>
          <w:bCs/>
        </w:rPr>
        <w:t>,</w:t>
      </w:r>
      <w:r w:rsidRPr="00BD604E">
        <w:rPr>
          <w:bCs/>
        </w:rPr>
        <w:t xml:space="preserve"> a temeljem čl.</w:t>
      </w:r>
      <w:r w:rsidR="00A07FB5">
        <w:rPr>
          <w:bCs/>
        </w:rPr>
        <w:t xml:space="preserve"> </w:t>
      </w:r>
      <w:r w:rsidRPr="00BD604E">
        <w:rPr>
          <w:bCs/>
        </w:rPr>
        <w:t>196. st.</w:t>
      </w:r>
      <w:r w:rsidR="00A07FB5">
        <w:rPr>
          <w:bCs/>
        </w:rPr>
        <w:t xml:space="preserve"> </w:t>
      </w:r>
      <w:r w:rsidRPr="00BD604E">
        <w:rPr>
          <w:bCs/>
        </w:rPr>
        <w:t>1</w:t>
      </w:r>
      <w:r w:rsidR="009E251B" w:rsidRPr="00BD604E">
        <w:rPr>
          <w:bCs/>
        </w:rPr>
        <w:t>.</w:t>
      </w:r>
      <w:r w:rsidRPr="00BD604E">
        <w:rPr>
          <w:bCs/>
        </w:rPr>
        <w:t xml:space="preserve"> S</w:t>
      </w:r>
      <w:r w:rsidR="00AE55FF">
        <w:rPr>
          <w:bCs/>
        </w:rPr>
        <w:t>Z-a</w:t>
      </w:r>
      <w:r w:rsidR="009E251B" w:rsidRPr="00BD604E">
        <w:t xml:space="preserve"> </w:t>
      </w:r>
      <w:r w:rsidRPr="00BD604E">
        <w:rPr>
          <w:bCs/>
        </w:rPr>
        <w:t>va</w:t>
      </w:r>
      <w:r w:rsidR="009721C4" w:rsidRPr="00BD604E">
        <w:rPr>
          <w:bCs/>
        </w:rPr>
        <w:t>ljalo je riješiti kao u izreci.</w:t>
      </w:r>
    </w:p>
    <w:p w:rsidRDefault="00926458" w:rsidP="00645A16" w:rsidR="00926458" w:rsidRPr="00BD604E">
      <w:pPr>
        <w:jc w:val="center"/>
      </w:pPr>
    </w:p>
    <w:p w:rsidRDefault="006D74E8" w:rsidP="003C7D65" w:rsidR="006D74E8">
      <w:pPr>
        <w:jc w:val="center"/>
      </w:pPr>
      <w:r w:rsidRPr="00BD604E">
        <w:t>U Rijeci,</w:t>
      </w:r>
      <w:r w:rsidR="00E1488A" w:rsidRPr="00BD604E">
        <w:t xml:space="preserve"> </w:t>
      </w:r>
      <w:r w:rsidR="00760062">
        <w:t>23. travnja</w:t>
      </w:r>
      <w:r w:rsidR="001E37E1">
        <w:t xml:space="preserve"> 2018</w:t>
      </w:r>
      <w:r w:rsidRPr="00BD604E">
        <w:t>.</w:t>
      </w:r>
      <w:r w:rsidR="00364AE5" w:rsidRPr="00BD604E">
        <w:t xml:space="preserve"> </w:t>
      </w:r>
    </w:p>
    <w:p w:rsidRDefault="00BA4CA2" w:rsidP="00A0684A" w:rsidR="00BA4CA2">
      <w:pPr>
        <w:jc w:val="right"/>
      </w:pPr>
    </w:p>
    <w:p w:rsidRDefault="00760062" w:rsidP="00760062" w:rsidR="00A0684A">
      <w:pPr>
        <w:jc w:val="center"/>
      </w:pPr>
      <w:r>
        <w:tab/>
      </w:r>
      <w:r>
        <w:tab/>
      </w:r>
      <w:r>
        <w:tab/>
      </w:r>
      <w:r>
        <w:tab/>
      </w:r>
      <w:r>
        <w:tab/>
      </w:r>
      <w:r>
        <w:tab/>
      </w:r>
      <w:r>
        <w:tab/>
      </w:r>
      <w:r>
        <w:tab/>
      </w:r>
      <w:r w:rsidR="006D74E8" w:rsidRPr="00BD604E">
        <w:t>Stečajni sudac</w:t>
      </w:r>
    </w:p>
    <w:p w:rsidRDefault="00760062" w:rsidP="00805886" w:rsidR="002E20C2" w:rsidRPr="005B5EAC">
      <w:pPr>
        <w:ind w:firstLine="708" w:left="1416"/>
        <w:jc w:val="center"/>
      </w:pPr>
      <w:r>
        <w:tab/>
      </w:r>
      <w:r>
        <w:tab/>
      </w:r>
      <w:r>
        <w:tab/>
      </w:r>
      <w:r>
        <w:tab/>
      </w:r>
      <w:r>
        <w:tab/>
      </w:r>
      <w:r w:rsidR="006D74E8" w:rsidRPr="00BD604E">
        <w:t xml:space="preserve">Daniela </w:t>
      </w:r>
      <w:r w:rsidR="006D74E8" w:rsidRPr="00474CAB">
        <w:t>Korlević</w:t>
      </w:r>
      <w:r w:rsidR="005D29D5" w:rsidRPr="00474CAB">
        <w:t xml:space="preserve"> </w:t>
      </w:r>
    </w:p>
    <w:p w:rsidRDefault="003D1E20" w:rsidP="00760062" w:rsidR="003D1E20" w:rsidRPr="005B5EAC">
      <w:pPr>
        <w:ind w:firstLine="708" w:left="1416"/>
        <w:jc w:val="center"/>
      </w:pPr>
    </w:p>
    <w:p w:rsidRDefault="00E43EEE" w:rsidP="00474CAB" w:rsidR="00E43EEE">
      <w:pPr>
        <w:ind w:firstLine="708" w:left="1416"/>
        <w:jc w:val="right"/>
      </w:pPr>
    </w:p>
    <w:p w:rsidRDefault="00583FAF" w:rsidP="00353D93" w:rsidR="00583FAF">
      <w:pPr>
        <w:ind w:firstLine="708" w:left="1416"/>
        <w:jc w:val="right"/>
      </w:pPr>
    </w:p>
    <w:p w:rsidRDefault="00BA4CA2" w:rsidP="00353D93" w:rsidR="00BA4CA2">
      <w:pPr>
        <w:ind w:firstLine="708" w:left="1416"/>
        <w:jc w:val="right"/>
      </w:pPr>
    </w:p>
    <w:p w:rsidRDefault="006D74E8" w:rsidP="006D74E8" w:rsidR="006D74E8" w:rsidRPr="00760062">
      <w:r w:rsidRPr="00760062">
        <w:t>UPUTA O PRAVNOM LIJEKU:</w:t>
      </w:r>
    </w:p>
    <w:p w:rsidRDefault="006D74E8" w:rsidP="006D74E8" w:rsidR="006D74E8" w:rsidRPr="00BD604E">
      <w:pPr>
        <w:jc w:val="both"/>
      </w:pPr>
      <w:r w:rsidRPr="00BD604E">
        <w:t xml:space="preserve">Protiv rješenja svaki stečajni vjerovnik ima pravo na žalbu. </w:t>
      </w:r>
      <w:r w:rsidR="00FB3758" w:rsidRPr="000A7232">
        <w:t xml:space="preserve">Žalba se </w:t>
      </w:r>
      <w:r w:rsidR="00FB3758">
        <w:t xml:space="preserve">izjavljuje u dva primjerka u roku od osam dana od dostave prvostupanjskog rješenja. Dostava se smatra obavljenom </w:t>
      </w:r>
      <w:r w:rsidR="00FB3758" w:rsidRPr="000A7232">
        <w:t>istekom osmoga dana od dana objave pismena na mrežnoj stranici e-Oglasna ploča</w:t>
      </w:r>
      <w:r w:rsidR="00FB3758">
        <w:t xml:space="preserve"> sudova, </w:t>
      </w:r>
      <w:r w:rsidR="00FB3758" w:rsidRPr="000A7232">
        <w:t xml:space="preserve">a o žalbi odlučuje Visoki trgovački sud Republike Hrvatske. </w:t>
      </w:r>
    </w:p>
    <w:p w:rsidRDefault="006D74E8" w:rsidP="006D74E8" w:rsidR="006D74E8">
      <w:pPr>
        <w:jc w:val="both"/>
      </w:pPr>
    </w:p>
    <w:p w:rsidRDefault="00E26662" w:rsidP="006D74E8" w:rsidR="00E26662">
      <w:pPr>
        <w:jc w:val="both"/>
        <w:rPr>
          <w:sz w:val="20"/>
          <w:szCs w:val="20"/>
        </w:rPr>
      </w:pPr>
    </w:p>
    <w:p w:rsidRDefault="008D2E93" w:rsidP="003F14E9" w:rsidR="008D2E93" w:rsidRPr="001514D6">
      <w:pPr>
        <w:jc w:val="both"/>
        <w:rPr>
          <w:sz w:val="20"/>
          <w:szCs w:val="20"/>
        </w:rPr>
      </w:pPr>
    </w:p>
    <w:sectPr w:rsidSect="00973C44" w:rsidR="008D2E93" w:rsidRPr="001514D6">
      <w:headerReference w:type="default" r:id="rId11"/>
      <w:footerReference w:type="even" r:id="rId12"/>
      <w:footerReference w:type="default" r:id="rId13"/>
      <w:pgSz w:code="1" w:h="15840" w:w="12240"/>
      <w:pgMar w:gutter="0" w:footer="709" w:header="709" w:left="1320" w:bottom="1134" w:right="1680"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6D76" w:rsidR="00A16D76">
      <w:r>
        <w:separator/>
      </w:r>
    </w:p>
  </w:endnote>
  <w:endnote w:id="0" w:type="continuationSeparator">
    <w:p w:rsidRDefault="00A16D76" w:rsidR="00A16D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6D76" w:rsidP="00000F00" w:rsidR="00A16D7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16D76" w:rsidR="00A16D7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6D76" w:rsidP="00000F00" w:rsidR="00A16D7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31ED">
      <w:rPr>
        <w:rStyle w:val="Brojstranice"/>
        <w:noProof/>
      </w:rPr>
      <w:t>3</w:t>
    </w:r>
    <w:r>
      <w:rPr>
        <w:rStyle w:val="Brojstranice"/>
      </w:rPr>
      <w:fldChar w:fldCharType="end"/>
    </w:r>
  </w:p>
  <w:p w:rsidRDefault="00A16D76" w:rsidR="00A16D7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6D76" w:rsidR="00A16D76">
      <w:r>
        <w:separator/>
      </w:r>
    </w:p>
  </w:footnote>
  <w:footnote w:id="0" w:type="continuationSeparator">
    <w:p w:rsidRDefault="00A16D76" w:rsidR="00A16D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7414" w:rsidP="00367414" w:rsidR="00A16D76" w:rsidRPr="00367414">
    <w:pPr>
      <w:jc w:val="right"/>
    </w:pPr>
    <w:r>
      <w:t>Poslovni broj</w:t>
    </w:r>
    <w:r w:rsidRPr="00BD604E">
      <w:t xml:space="preserve"> 15 St-</w:t>
    </w:r>
    <w:r w:rsidR="00150ED9">
      <w:t>627/11</w:t>
    </w:r>
    <w:r>
      <w:t>-196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E6BCB"/>
    <w:multiLevelType w:val="hybridMultilevel"/>
    <w:tmpl w:val="1422A090"/>
    <w:lvl w:tplc="3282F5AC" w:ilvl="0">
      <w:start w:val="1"/>
      <w:numFmt w:val="upperRoman"/>
      <w:lvlText w:val="%1."/>
      <w:lvlJc w:val="left"/>
      <w:pPr>
        <w:ind w:hanging="975" w:left="2343"/>
      </w:pPr>
      <w:rPr>
        <w:rFonts w:cs="Times New Roman" w:eastAsia="Times New Roman" w:hAnsi="Times New Roman" w:ascii="Times New Roman"/>
      </w:rPr>
    </w:lvl>
    <w:lvl w:tentative="true" w:tplc="041A0019" w:ilvl="1">
      <w:start w:val="1"/>
      <w:numFmt w:val="lowerLetter"/>
      <w:lvlText w:val="%2."/>
      <w:lvlJc w:val="left"/>
      <w:pPr>
        <w:ind w:hanging="360" w:left="2448"/>
      </w:pPr>
    </w:lvl>
    <w:lvl w:tentative="true" w:tplc="041A001B" w:ilvl="2">
      <w:start w:val="1"/>
      <w:numFmt w:val="lowerRoman"/>
      <w:lvlText w:val="%3."/>
      <w:lvlJc w:val="right"/>
      <w:pPr>
        <w:ind w:hanging="180" w:left="3168"/>
      </w:pPr>
    </w:lvl>
    <w:lvl w:tentative="true" w:tplc="041A000F" w:ilvl="3">
      <w:start w:val="1"/>
      <w:numFmt w:val="decimal"/>
      <w:lvlText w:val="%4."/>
      <w:lvlJc w:val="left"/>
      <w:pPr>
        <w:ind w:hanging="360" w:left="3888"/>
      </w:pPr>
    </w:lvl>
    <w:lvl w:tentative="true" w:tplc="041A0019" w:ilvl="4">
      <w:start w:val="1"/>
      <w:numFmt w:val="lowerLetter"/>
      <w:lvlText w:val="%5."/>
      <w:lvlJc w:val="left"/>
      <w:pPr>
        <w:ind w:hanging="360" w:left="4608"/>
      </w:pPr>
    </w:lvl>
    <w:lvl w:tentative="true" w:tplc="041A001B" w:ilvl="5">
      <w:start w:val="1"/>
      <w:numFmt w:val="lowerRoman"/>
      <w:lvlText w:val="%6."/>
      <w:lvlJc w:val="right"/>
      <w:pPr>
        <w:ind w:hanging="180" w:left="5328"/>
      </w:pPr>
    </w:lvl>
    <w:lvl w:tentative="true" w:tplc="041A000F" w:ilvl="6">
      <w:start w:val="1"/>
      <w:numFmt w:val="decimal"/>
      <w:lvlText w:val="%7."/>
      <w:lvlJc w:val="left"/>
      <w:pPr>
        <w:ind w:hanging="360" w:left="6048"/>
      </w:pPr>
    </w:lvl>
    <w:lvl w:tentative="true" w:tplc="041A0019" w:ilvl="7">
      <w:start w:val="1"/>
      <w:numFmt w:val="lowerLetter"/>
      <w:lvlText w:val="%8."/>
      <w:lvlJc w:val="left"/>
      <w:pPr>
        <w:ind w:hanging="360" w:left="6768"/>
      </w:pPr>
    </w:lvl>
    <w:lvl w:tentative="true" w:tplc="041A001B" w:ilvl="8">
      <w:start w:val="1"/>
      <w:numFmt w:val="lowerRoman"/>
      <w:lvlText w:val="%9."/>
      <w:lvlJc w:val="right"/>
      <w:pPr>
        <w:ind w:hanging="180" w:left="7488"/>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32A7727B"/>
    <w:multiLevelType w:val="multilevel"/>
    <w:tmpl w:val="D1C4F7D0"/>
    <w:lvl w:ilvl="0">
      <w:start w:val="1"/>
      <w:numFmt w:val="decimal"/>
      <w:lvlText w:val="%1."/>
      <w:lvlJc w:val="left"/>
      <w:pPr>
        <w:ind w:hanging="360" w:left="720"/>
      </w:pPr>
      <w:rPr>
        <w:rFonts w:hint="default"/>
      </w:rPr>
    </w:lvl>
    <w:lvl w:ilvl="1">
      <w:start w:val="2"/>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3">
    <w:nsid w:val="5A28067F"/>
    <w:multiLevelType w:val="hybridMultilevel"/>
    <w:tmpl w:val="4A48FB32"/>
    <w:lvl w:tplc="E81E8D3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825"/>
    <w:rsid w:val="00000F00"/>
    <w:rsid w:val="00006904"/>
    <w:rsid w:val="000104ED"/>
    <w:rsid w:val="00023D93"/>
    <w:rsid w:val="000278B6"/>
    <w:rsid w:val="00027DDC"/>
    <w:rsid w:val="00030071"/>
    <w:rsid w:val="0004622B"/>
    <w:rsid w:val="00057F25"/>
    <w:rsid w:val="000645EE"/>
    <w:rsid w:val="0006753E"/>
    <w:rsid w:val="00070178"/>
    <w:rsid w:val="0007126B"/>
    <w:rsid w:val="00073796"/>
    <w:rsid w:val="00077472"/>
    <w:rsid w:val="000976D5"/>
    <w:rsid w:val="000C0531"/>
    <w:rsid w:val="000D528D"/>
    <w:rsid w:val="000F7667"/>
    <w:rsid w:val="00107558"/>
    <w:rsid w:val="00111E62"/>
    <w:rsid w:val="00150ED9"/>
    <w:rsid w:val="001514D6"/>
    <w:rsid w:val="00162DD9"/>
    <w:rsid w:val="00163352"/>
    <w:rsid w:val="001656B0"/>
    <w:rsid w:val="00170108"/>
    <w:rsid w:val="00170AC0"/>
    <w:rsid w:val="00186A48"/>
    <w:rsid w:val="00194B01"/>
    <w:rsid w:val="00196075"/>
    <w:rsid w:val="001967FB"/>
    <w:rsid w:val="001A5908"/>
    <w:rsid w:val="001A7678"/>
    <w:rsid w:val="001C36D1"/>
    <w:rsid w:val="001E06E4"/>
    <w:rsid w:val="001E36A7"/>
    <w:rsid w:val="001E37E1"/>
    <w:rsid w:val="001F2025"/>
    <w:rsid w:val="001F6B5A"/>
    <w:rsid w:val="0020078A"/>
    <w:rsid w:val="00222EEF"/>
    <w:rsid w:val="00224595"/>
    <w:rsid w:val="00224BF0"/>
    <w:rsid w:val="00237EC9"/>
    <w:rsid w:val="00240400"/>
    <w:rsid w:val="00242600"/>
    <w:rsid w:val="002616CF"/>
    <w:rsid w:val="002626EA"/>
    <w:rsid w:val="00270211"/>
    <w:rsid w:val="002727A7"/>
    <w:rsid w:val="00281607"/>
    <w:rsid w:val="00284FBB"/>
    <w:rsid w:val="00285046"/>
    <w:rsid w:val="002938EF"/>
    <w:rsid w:val="00297C99"/>
    <w:rsid w:val="002A36AF"/>
    <w:rsid w:val="002A5028"/>
    <w:rsid w:val="002A5EFE"/>
    <w:rsid w:val="002B116B"/>
    <w:rsid w:val="002B65B5"/>
    <w:rsid w:val="002B79B5"/>
    <w:rsid w:val="002C6F11"/>
    <w:rsid w:val="002D32E7"/>
    <w:rsid w:val="002D4BDF"/>
    <w:rsid w:val="002E20C2"/>
    <w:rsid w:val="002E27F5"/>
    <w:rsid w:val="002E4DA6"/>
    <w:rsid w:val="002F6CAF"/>
    <w:rsid w:val="002F7FAD"/>
    <w:rsid w:val="00304DED"/>
    <w:rsid w:val="00305DD5"/>
    <w:rsid w:val="00305ECF"/>
    <w:rsid w:val="00313A42"/>
    <w:rsid w:val="00324C29"/>
    <w:rsid w:val="00324D6B"/>
    <w:rsid w:val="003317C4"/>
    <w:rsid w:val="00345A93"/>
    <w:rsid w:val="00353D93"/>
    <w:rsid w:val="00364AE5"/>
    <w:rsid w:val="00367414"/>
    <w:rsid w:val="00375286"/>
    <w:rsid w:val="00395370"/>
    <w:rsid w:val="00395988"/>
    <w:rsid w:val="003970DB"/>
    <w:rsid w:val="003A0646"/>
    <w:rsid w:val="003B1E7E"/>
    <w:rsid w:val="003B31DB"/>
    <w:rsid w:val="003C2C60"/>
    <w:rsid w:val="003C4111"/>
    <w:rsid w:val="003C6FB0"/>
    <w:rsid w:val="003C7D65"/>
    <w:rsid w:val="003C7E19"/>
    <w:rsid w:val="003D151D"/>
    <w:rsid w:val="003D1E20"/>
    <w:rsid w:val="003D7357"/>
    <w:rsid w:val="003D79E5"/>
    <w:rsid w:val="003E2304"/>
    <w:rsid w:val="003E2CEF"/>
    <w:rsid w:val="003E469F"/>
    <w:rsid w:val="003E6D56"/>
    <w:rsid w:val="003F14E9"/>
    <w:rsid w:val="003F628F"/>
    <w:rsid w:val="003F78CB"/>
    <w:rsid w:val="00401DC5"/>
    <w:rsid w:val="00410734"/>
    <w:rsid w:val="00415679"/>
    <w:rsid w:val="00425A0A"/>
    <w:rsid w:val="0042736D"/>
    <w:rsid w:val="0043133A"/>
    <w:rsid w:val="00452F5E"/>
    <w:rsid w:val="00453BDB"/>
    <w:rsid w:val="00460248"/>
    <w:rsid w:val="00464F9A"/>
    <w:rsid w:val="004674ED"/>
    <w:rsid w:val="00474CAB"/>
    <w:rsid w:val="0047717E"/>
    <w:rsid w:val="00486135"/>
    <w:rsid w:val="00486407"/>
    <w:rsid w:val="00494739"/>
    <w:rsid w:val="004C5D3E"/>
    <w:rsid w:val="004C6C02"/>
    <w:rsid w:val="004D6987"/>
    <w:rsid w:val="004E2157"/>
    <w:rsid w:val="004E6D5E"/>
    <w:rsid w:val="004E7086"/>
    <w:rsid w:val="004F07C7"/>
    <w:rsid w:val="005025F3"/>
    <w:rsid w:val="00507E05"/>
    <w:rsid w:val="00511AF3"/>
    <w:rsid w:val="0051455F"/>
    <w:rsid w:val="005408EB"/>
    <w:rsid w:val="005604BC"/>
    <w:rsid w:val="00572119"/>
    <w:rsid w:val="00583FAF"/>
    <w:rsid w:val="00586C07"/>
    <w:rsid w:val="005879FC"/>
    <w:rsid w:val="00596A6F"/>
    <w:rsid w:val="005B3DC7"/>
    <w:rsid w:val="005B4287"/>
    <w:rsid w:val="005B5EAC"/>
    <w:rsid w:val="005B69BE"/>
    <w:rsid w:val="005C1EA5"/>
    <w:rsid w:val="005D0549"/>
    <w:rsid w:val="005D28F5"/>
    <w:rsid w:val="005D29D5"/>
    <w:rsid w:val="005E17C2"/>
    <w:rsid w:val="005E2616"/>
    <w:rsid w:val="005E58F6"/>
    <w:rsid w:val="005E5BD6"/>
    <w:rsid w:val="00610996"/>
    <w:rsid w:val="006131FE"/>
    <w:rsid w:val="00614447"/>
    <w:rsid w:val="006161ED"/>
    <w:rsid w:val="00616B86"/>
    <w:rsid w:val="006215A3"/>
    <w:rsid w:val="00623CBC"/>
    <w:rsid w:val="006257D4"/>
    <w:rsid w:val="00626BED"/>
    <w:rsid w:val="00634921"/>
    <w:rsid w:val="00636FFE"/>
    <w:rsid w:val="00645A16"/>
    <w:rsid w:val="00646A00"/>
    <w:rsid w:val="00655C74"/>
    <w:rsid w:val="0067425B"/>
    <w:rsid w:val="00680FB6"/>
    <w:rsid w:val="00692110"/>
    <w:rsid w:val="006931ED"/>
    <w:rsid w:val="006A2C32"/>
    <w:rsid w:val="006B1732"/>
    <w:rsid w:val="006B18E3"/>
    <w:rsid w:val="006B34DB"/>
    <w:rsid w:val="006B71A5"/>
    <w:rsid w:val="006C08E5"/>
    <w:rsid w:val="006C43D7"/>
    <w:rsid w:val="006C5107"/>
    <w:rsid w:val="006D0D13"/>
    <w:rsid w:val="006D1ACB"/>
    <w:rsid w:val="006D5BF1"/>
    <w:rsid w:val="006D74E8"/>
    <w:rsid w:val="006E0BC6"/>
    <w:rsid w:val="006F172F"/>
    <w:rsid w:val="00705493"/>
    <w:rsid w:val="00705CA8"/>
    <w:rsid w:val="0071460D"/>
    <w:rsid w:val="00715ED1"/>
    <w:rsid w:val="0072761A"/>
    <w:rsid w:val="0073590C"/>
    <w:rsid w:val="00742CE2"/>
    <w:rsid w:val="00745A70"/>
    <w:rsid w:val="00754617"/>
    <w:rsid w:val="007548C0"/>
    <w:rsid w:val="00756CF2"/>
    <w:rsid w:val="007573B4"/>
    <w:rsid w:val="00760062"/>
    <w:rsid w:val="007777A8"/>
    <w:rsid w:val="00781E11"/>
    <w:rsid w:val="00783E98"/>
    <w:rsid w:val="0079094E"/>
    <w:rsid w:val="00792282"/>
    <w:rsid w:val="00792A9D"/>
    <w:rsid w:val="00795B98"/>
    <w:rsid w:val="007973C7"/>
    <w:rsid w:val="007B701D"/>
    <w:rsid w:val="007F5C46"/>
    <w:rsid w:val="007F6001"/>
    <w:rsid w:val="00800F56"/>
    <w:rsid w:val="00805886"/>
    <w:rsid w:val="00816C66"/>
    <w:rsid w:val="008337F1"/>
    <w:rsid w:val="0084064F"/>
    <w:rsid w:val="00842E38"/>
    <w:rsid w:val="0084404C"/>
    <w:rsid w:val="008458B2"/>
    <w:rsid w:val="008A46BF"/>
    <w:rsid w:val="008A7E68"/>
    <w:rsid w:val="008C1F6D"/>
    <w:rsid w:val="008D00BA"/>
    <w:rsid w:val="008D2E93"/>
    <w:rsid w:val="008E1054"/>
    <w:rsid w:val="008E6C21"/>
    <w:rsid w:val="008F0D1E"/>
    <w:rsid w:val="008F5639"/>
    <w:rsid w:val="008F5AA6"/>
    <w:rsid w:val="008F6A76"/>
    <w:rsid w:val="00902701"/>
    <w:rsid w:val="00907201"/>
    <w:rsid w:val="00911751"/>
    <w:rsid w:val="00911CBC"/>
    <w:rsid w:val="00917865"/>
    <w:rsid w:val="00921988"/>
    <w:rsid w:val="00925D70"/>
    <w:rsid w:val="009260A4"/>
    <w:rsid w:val="00926458"/>
    <w:rsid w:val="009335DD"/>
    <w:rsid w:val="00937F41"/>
    <w:rsid w:val="00947854"/>
    <w:rsid w:val="00956BBB"/>
    <w:rsid w:val="009623CD"/>
    <w:rsid w:val="00966125"/>
    <w:rsid w:val="00966639"/>
    <w:rsid w:val="009674F2"/>
    <w:rsid w:val="009721C4"/>
    <w:rsid w:val="00973C44"/>
    <w:rsid w:val="009754A6"/>
    <w:rsid w:val="00991754"/>
    <w:rsid w:val="0099511B"/>
    <w:rsid w:val="00997164"/>
    <w:rsid w:val="009A34B0"/>
    <w:rsid w:val="009A74FB"/>
    <w:rsid w:val="009B1CFA"/>
    <w:rsid w:val="009B35B3"/>
    <w:rsid w:val="009B6559"/>
    <w:rsid w:val="009C5136"/>
    <w:rsid w:val="009C5443"/>
    <w:rsid w:val="009C5FB1"/>
    <w:rsid w:val="009C7EE7"/>
    <w:rsid w:val="009D51D1"/>
    <w:rsid w:val="009E251B"/>
    <w:rsid w:val="009E3A99"/>
    <w:rsid w:val="00A0463D"/>
    <w:rsid w:val="00A0684A"/>
    <w:rsid w:val="00A07FB5"/>
    <w:rsid w:val="00A16D76"/>
    <w:rsid w:val="00A364D4"/>
    <w:rsid w:val="00A512F1"/>
    <w:rsid w:val="00A5185D"/>
    <w:rsid w:val="00A63696"/>
    <w:rsid w:val="00A64864"/>
    <w:rsid w:val="00A6735D"/>
    <w:rsid w:val="00A77E47"/>
    <w:rsid w:val="00A837F5"/>
    <w:rsid w:val="00A85D45"/>
    <w:rsid w:val="00A9130F"/>
    <w:rsid w:val="00A91568"/>
    <w:rsid w:val="00A92FB1"/>
    <w:rsid w:val="00AC2366"/>
    <w:rsid w:val="00AC571A"/>
    <w:rsid w:val="00AD4AFF"/>
    <w:rsid w:val="00AD7151"/>
    <w:rsid w:val="00AE3090"/>
    <w:rsid w:val="00AE55FF"/>
    <w:rsid w:val="00AF30BF"/>
    <w:rsid w:val="00B00141"/>
    <w:rsid w:val="00B05CFF"/>
    <w:rsid w:val="00B06E05"/>
    <w:rsid w:val="00B07E05"/>
    <w:rsid w:val="00B145B6"/>
    <w:rsid w:val="00B27EC9"/>
    <w:rsid w:val="00B27FB1"/>
    <w:rsid w:val="00B312DC"/>
    <w:rsid w:val="00B31468"/>
    <w:rsid w:val="00B57803"/>
    <w:rsid w:val="00B6358F"/>
    <w:rsid w:val="00B63F18"/>
    <w:rsid w:val="00B646DA"/>
    <w:rsid w:val="00B97FF7"/>
    <w:rsid w:val="00BA39F8"/>
    <w:rsid w:val="00BA4CA2"/>
    <w:rsid w:val="00BA6065"/>
    <w:rsid w:val="00BC2CC9"/>
    <w:rsid w:val="00BC551A"/>
    <w:rsid w:val="00BC5E6D"/>
    <w:rsid w:val="00BC7405"/>
    <w:rsid w:val="00BD1834"/>
    <w:rsid w:val="00BD4A55"/>
    <w:rsid w:val="00BD604E"/>
    <w:rsid w:val="00BF7286"/>
    <w:rsid w:val="00BF7372"/>
    <w:rsid w:val="00C25638"/>
    <w:rsid w:val="00C26FF2"/>
    <w:rsid w:val="00C32E9A"/>
    <w:rsid w:val="00C33348"/>
    <w:rsid w:val="00C37E28"/>
    <w:rsid w:val="00C4572B"/>
    <w:rsid w:val="00C5162C"/>
    <w:rsid w:val="00C5606B"/>
    <w:rsid w:val="00C67639"/>
    <w:rsid w:val="00C83E6D"/>
    <w:rsid w:val="00C8636D"/>
    <w:rsid w:val="00CA64E9"/>
    <w:rsid w:val="00CB2F11"/>
    <w:rsid w:val="00CC799D"/>
    <w:rsid w:val="00CE7A40"/>
    <w:rsid w:val="00D04EDC"/>
    <w:rsid w:val="00D06B2E"/>
    <w:rsid w:val="00D07B38"/>
    <w:rsid w:val="00D102A2"/>
    <w:rsid w:val="00D1281F"/>
    <w:rsid w:val="00D15FFC"/>
    <w:rsid w:val="00D169D6"/>
    <w:rsid w:val="00D33F0B"/>
    <w:rsid w:val="00D411FC"/>
    <w:rsid w:val="00D4204A"/>
    <w:rsid w:val="00D4374A"/>
    <w:rsid w:val="00D53AE6"/>
    <w:rsid w:val="00D569A8"/>
    <w:rsid w:val="00D646BC"/>
    <w:rsid w:val="00D64AFE"/>
    <w:rsid w:val="00D72D5F"/>
    <w:rsid w:val="00D741C5"/>
    <w:rsid w:val="00D77EB5"/>
    <w:rsid w:val="00D9251E"/>
    <w:rsid w:val="00D92C24"/>
    <w:rsid w:val="00DB0D9F"/>
    <w:rsid w:val="00DD644C"/>
    <w:rsid w:val="00DE026B"/>
    <w:rsid w:val="00DE717B"/>
    <w:rsid w:val="00E05746"/>
    <w:rsid w:val="00E1488A"/>
    <w:rsid w:val="00E15558"/>
    <w:rsid w:val="00E2069C"/>
    <w:rsid w:val="00E22385"/>
    <w:rsid w:val="00E25B4F"/>
    <w:rsid w:val="00E26662"/>
    <w:rsid w:val="00E33CDA"/>
    <w:rsid w:val="00E40641"/>
    <w:rsid w:val="00E40A74"/>
    <w:rsid w:val="00E41A57"/>
    <w:rsid w:val="00E4257A"/>
    <w:rsid w:val="00E43EEE"/>
    <w:rsid w:val="00E74E18"/>
    <w:rsid w:val="00E822BF"/>
    <w:rsid w:val="00E97229"/>
    <w:rsid w:val="00EA7C71"/>
    <w:rsid w:val="00EB4897"/>
    <w:rsid w:val="00EB5B07"/>
    <w:rsid w:val="00EB5C50"/>
    <w:rsid w:val="00ED1298"/>
    <w:rsid w:val="00ED6A50"/>
    <w:rsid w:val="00EE19F1"/>
    <w:rsid w:val="00F02C01"/>
    <w:rsid w:val="00F04550"/>
    <w:rsid w:val="00F210EF"/>
    <w:rsid w:val="00F25841"/>
    <w:rsid w:val="00F2601F"/>
    <w:rsid w:val="00F26CCA"/>
    <w:rsid w:val="00F276C3"/>
    <w:rsid w:val="00F35188"/>
    <w:rsid w:val="00F354BB"/>
    <w:rsid w:val="00F45EF2"/>
    <w:rsid w:val="00F56109"/>
    <w:rsid w:val="00F631D2"/>
    <w:rsid w:val="00F67F46"/>
    <w:rsid w:val="00F807F1"/>
    <w:rsid w:val="00F80847"/>
    <w:rsid w:val="00F8238C"/>
    <w:rsid w:val="00F8766D"/>
    <w:rsid w:val="00F9005B"/>
    <w:rsid w:val="00FA48B0"/>
    <w:rsid w:val="00FA5337"/>
    <w:rsid w:val="00FB2C8F"/>
    <w:rsid w:val="00FB3758"/>
    <w:rsid w:val="00FC37DF"/>
    <w:rsid w:val="00FC3EE5"/>
    <w:rsid w:val="00FD0E9B"/>
    <w:rsid w:val="00FD150F"/>
    <w:rsid w:val="00FF52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cs="Tahoma" w:hAnsi="Tahoma" w:ascii="Tahoma"/>
      <w:sz w:val="16"/>
      <w:szCs w:val="16"/>
    </w:rPr>
  </w:style>
  <w:style w:customStyle="true" w:styleId="TekstbaloniaChar" w:type="character">
    <w:name w:val="Tekst balončića Char"/>
    <w:link w:val="Tekstbalonia"/>
    <w:rsid w:val="00816C66"/>
    <w:rPr>
      <w:rFonts w:cs="Tahoma" w:hAnsi="Tahoma" w:asci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true"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9E3A99"/>
    <w:rPr>
      <w:color w:val="808080"/>
      <w:bdr w:space="0" w:sz="0" w:color="auto" w:val="none"/>
      <w:shd w:fill="auto" w:color="auto" w:val="clear"/>
    </w:rPr>
  </w:style>
  <w:style w:customStyle="true" w:styleId="eSPISCCParagraphDefaultFont" w:type="character">
    <w:name w:val="eSPIS_CC_Paragraph Default Font"/>
    <w:basedOn w:val="Zadanifontodlomka"/>
    <w:rsid w:val="009E3A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3A99"/>
    <w:rPr>
      <w:bdr w:space="0" w:sz="0" w:color="auto" w:val="none"/>
      <w:shd w:fill="FFFFCC" w:color="auto" w:val="clear"/>
      <w:lang w:val="hr-HR"/>
    </w:rPr>
  </w:style>
  <w:style w:customStyle="true" w:styleId="PozadinaSvijetloCrvena" w:type="character">
    <w:name w:val="Pozadina_SvijetloCrvena"/>
    <w:basedOn w:val="eSPISCCParagraphDefaultFont"/>
    <w:rsid w:val="009E3A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3A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ascii="Tahoma" w:cs="Tahoma" w:hAnsi="Tahoma"/>
      <w:sz w:val="16"/>
      <w:szCs w:val="16"/>
    </w:rPr>
  </w:style>
  <w:style w:customStyle="1" w:styleId="TekstbaloniaChar" w:type="character">
    <w:name w:val="Tekst balončića Char"/>
    <w:link w:val="Tekstbalonia"/>
    <w:rsid w:val="00816C66"/>
    <w:rPr>
      <w:rFonts w:ascii="Tahoma" w:cs="Tahoma" w:hAns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1"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9E3A99"/>
    <w:rPr>
      <w:color w:val="808080"/>
      <w:bdr w:color="auto" w:space="0" w:sz="0" w:val="none"/>
      <w:shd w:color="auto" w:fill="auto" w:val="clear"/>
    </w:rPr>
  </w:style>
  <w:style w:customStyle="1" w:styleId="eSPISCCParagraphDefaultFont" w:type="character">
    <w:name w:val="eSPIS_CC_Paragraph Default Font"/>
    <w:basedOn w:val="Zadanifontodlomka"/>
    <w:rsid w:val="009E3A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3A99"/>
    <w:rPr>
      <w:bdr w:color="auto" w:space="0" w:sz="0" w:val="none"/>
      <w:shd w:color="auto" w:fill="FFFFCC" w:val="clear"/>
      <w:lang w:val="hr-HR"/>
    </w:rPr>
  </w:style>
  <w:style w:customStyle="1" w:styleId="PozadinaSvijetloCrvena" w:type="character">
    <w:name w:val="Pozadina_SvijetloCrvena"/>
    <w:basedOn w:val="eSPISCCParagraphDefaultFont"/>
    <w:rsid w:val="009E3A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3A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5984136">
      <w:bodyDiv w:val="true"/>
      <w:marLeft w:val="0"/>
      <w:marRight w:val="0"/>
      <w:marTop w:val="0"/>
      <w:marBottom w:val="0"/>
      <w:divBdr>
        <w:top w:space="0" w:sz="0" w:color="auto" w:val="none"/>
        <w:left w:space="0" w:sz="0" w:color="auto" w:val="none"/>
        <w:bottom w:space="0" w:sz="0" w:color="auto" w:val="none"/>
        <w:right w:space="0" w:sz="0" w:color="auto" w:val="none"/>
      </w:divBdr>
    </w:div>
    <w:div w:id="875044365">
      <w:bodyDiv w:val="true"/>
      <w:marLeft w:val="0"/>
      <w:marRight w:val="0"/>
      <w:marTop w:val="0"/>
      <w:marBottom w:val="0"/>
      <w:divBdr>
        <w:top w:space="0" w:sz="0" w:color="auto" w:val="none"/>
        <w:left w:space="0" w:sz="0" w:color="auto" w:val="none"/>
        <w:bottom w:space="0" w:sz="0" w:color="auto" w:val="none"/>
        <w:right w:space="0" w:sz="0" w:color="auto" w:val="none"/>
      </w:divBdr>
    </w:div>
    <w:div w:id="11450523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izvorni_sadrzaj>
    <derivirana_varijabla naziv="DomainObject.Predmet.Broj_1">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2011.</izvorni_sadrzaj>
    <derivirana_varijabla naziv="DomainObject.Predmet.DatumOsnivanja_1">15.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St-627/2011</izvorni_sadrzaj>
    <derivirana_varijabla naziv="DomainObject.Predmet.OznakaBroj_1">St-627/2011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 MIRAMARE d.o.o.</izvorni_sadrzaj>
    <derivirana_varijabla naziv="DomainObject.Predmet.ProtustrankaFormated_1">  HOTEL MIRAMARE d.o.o.</derivirana_varijabla>
  </DomainObject.Predmet.ProtustrankaFormated>
  <DomainObject.Predmet.ProtustrankaFormatedOIB>
    <izvorni_sadrzaj>  HOTEL MIRAMARE d.o.o., OIB 14398490265</izvorni_sadrzaj>
    <derivirana_varijabla naziv="DomainObject.Predmet.ProtustrankaFormatedOIB_1">  HOTEL MIRAMARE d.o.o., OIB 14398490265</derivirana_varijabla>
  </DomainObject.Predmet.ProtustrankaFormatedOIB>
  <DomainObject.Predmet.ProtustrankaFormatedWithAdress>
    <izvorni_sadrzaj> HOTEL MIRAMARE d.o.o., Bana Jelačića 2, 51260 Crikvenica</izvorni_sadrzaj>
    <derivirana_varijabla naziv="DomainObject.Predmet.ProtustrankaFormatedWithAdress_1"> HOTEL MIRAMARE d.o.o., Bana Jelačića 2, 51260 Crikvenica</derivirana_varijabla>
  </DomainObject.Predmet.ProtustrankaFormatedWithAdress>
  <DomainObject.Predmet.ProtustrankaFormatedWithAdressOIB>
    <izvorni_sadrzaj> HOTEL MIRAMARE d.o.o., OIB 14398490265, Bana Jelačića 2, 51260 Crikvenica</izvorni_sadrzaj>
    <derivirana_varijabla naziv="DomainObject.Predmet.ProtustrankaFormatedWithAdressOIB_1"> HOTEL MIRAMARE d.o.o., OIB 14398490265, Bana Jelačića 2, 51260 Crikvenica</derivirana_varijabla>
  </DomainObject.Predmet.ProtustrankaFormatedWithAdressOIB>
  <DomainObject.Predmet.ProtustrankaWithAdress>
    <izvorni_sadrzaj>HOTEL MIRAMARE d.o.o. Bana Jelačića 2, 51260 Crikvenica</izvorni_sadrzaj>
    <derivirana_varijabla naziv="DomainObject.Predmet.ProtustrankaWithAdress_1">HOTEL MIRAMARE d.o.o. Bana Jelačića 2, 51260 Crikvenica</derivirana_varijabla>
  </DomainObject.Predmet.ProtustrankaWithAdress>
  <DomainObject.Predmet.ProtustrankaWithAdressOIB>
    <izvorni_sadrzaj>HOTEL MIRAMARE d.o.o., OIB 14398490265, Bana Jelačića 2, 51260 Crikvenica</izvorni_sadrzaj>
    <derivirana_varijabla naziv="DomainObject.Predmet.ProtustrankaWithAdressOIB_1">HOTEL MIRAMARE d.o.o., OIB 14398490265, Bana Jelačića 2, 51260 Crikvenica</derivirana_varijabla>
  </DomainObject.Predmet.ProtustrankaWithAdressOIB>
  <DomainObject.Predmet.ProtustrankaNazivFormated>
    <izvorni_sadrzaj>HOTEL MIRAMARE d.o.o.</izvorni_sadrzaj>
    <derivirana_varijabla naziv="DomainObject.Predmet.ProtustrankaNazivFormated_1">HOTEL MIRAMARE d.o.o.</derivirana_varijabla>
  </DomainObject.Predmet.ProtustrankaNazivFormated>
  <DomainObject.Predmet.ProtustrankaNazivFormatedOIB>
    <izvorni_sadrzaj>HOTEL MIRAMARE d.o.o., OIB 14398490265</izvorni_sadrzaj>
    <derivirana_varijabla naziv="DomainObject.Predmet.ProtustrankaNazivFormatedOIB_1">HOTEL MIRAMARE d.o.o., OIB 14398490265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HOTEL MIRAMARE d.o.o.</item>
    </izvorni_sadrzaj>
    <derivirana_varijabla naziv="DomainObject.Predmet.ProtuStrankaListFormated_1">
      <item>HOTEL MIRAMARE d.o.o.</item>
    </derivirana_varijabla>
  </DomainObject.Predmet.ProtuStrankaListFormated>
  <DomainObject.Predmet.ProtuStrankaListFormatedOIB>
    <izvorni_sadrzaj>
      <item>HOTEL MIRAMARE d.o.o., OIB 14398490265</item>
    </izvorni_sadrzaj>
    <derivirana_varijabla naziv="DomainObject.Predmet.ProtuStrankaListFormatedOIB_1">
      <item>HOTEL MIRAMARE d.o.o., OIB 14398490265</item>
    </derivirana_varijabla>
  </DomainObject.Predmet.ProtuStrankaListFormatedOIB>
  <DomainObject.Predmet.ProtuStrankaListFormatedWithAdress>
    <izvorni_sadrzaj>
      <item>HOTEL MIRAMARE d.o.o., Bana Jelačića 2, 51260 Crikvenica</item>
    </izvorni_sadrzaj>
    <derivirana_varijabla naziv="DomainObject.Predmet.ProtuStrankaListFormatedWithAdress_1">
      <item>HOTEL MIRAMARE d.o.o., Bana Jelačića 2, 51260 Crikvenica</item>
    </derivirana_varijabla>
  </DomainObject.Predmet.ProtuStrankaListFormatedWithAdress>
  <DomainObject.Predmet.ProtuStrankaListFormatedWithAdressOIB>
    <izvorni_sadrzaj>
      <item>HOTEL MIRAMARE d.o.o., OIB 14398490265, Bana Jelačića 2, 51260 Crikvenica</item>
    </izvorni_sadrzaj>
    <derivirana_varijabla naziv="DomainObject.Predmet.ProtuStrankaListFormatedWithAdressOIB_1">
      <item>HOTEL MIRAMARE d.o.o., OIB 14398490265, Bana Jelačića 2, 51260 Crikvenica</item>
    </derivirana_varijabla>
  </DomainObject.Predmet.ProtuStrankaListFormatedWithAdressOIB>
  <DomainObject.Predmet.ProtuStrankaListNazivFormated>
    <izvorni_sadrzaj>
      <item>HOTEL MIRAMARE d.o.o.</item>
    </izvorni_sadrzaj>
    <derivirana_varijabla naziv="DomainObject.Predmet.ProtuStrankaListNazivFormated_1">
      <item>HOTEL MIRAMARE d.o.o.</item>
    </derivirana_varijabla>
  </DomainObject.Predmet.ProtuStrankaListNazivFormated>
  <DomainObject.Predmet.ProtuStrankaListNazivFormatedOIB>
    <izvorni_sadrzaj>
      <item>HOTEL MIRAMARE d.o.o., OIB 14398490265</item>
    </izvorni_sadrzaj>
    <derivirana_varijabla naziv="DomainObject.Predmet.ProtuStrankaListNazivFormatedOIB_1">
      <item>HOTEL MIRAMARE d.o.o., OIB 14398490265</item>
    </derivirana_varijabla>
  </DomainObject.Predmet.ProtuStrankaListNazivFormatedOIB>
  <DomainObject.Predmet.OstaliListFormated>
    <izvorni_sadrzaj>
      <item>BLAŽENKA PRPIĆ</item>
      <item>Odvjetničko društvo PENEZIĆ, PETAK I KOŽUL</item>
      <item>JASMINKA CITKOVIĆ</item>
      <item>DENIS MLADENIĆ</item>
      <item>VTS</item>
      <item>Silvio Ratković</item>
      <item>Anita Cvetko</item>
      <item>IGOR UDOVIČIĆ</item>
      <item>Igor Udovičić</item>
      <item>MARIJA VUJASIN</item>
      <item>Silvio Ratković</item>
    </izvorni_sadrzaj>
    <derivirana_varijabla naziv="DomainObject.Predmet.OstaliListFormated_1">
      <item>BLAŽENKA PRPIĆ</item>
      <item>Odvjetničko društvo PENEZIĆ, PETAK I KOŽUL</item>
      <item>JASMINKA CITKOVIĆ</item>
      <item>DENIS MLADENIĆ</item>
      <item>VTS</item>
      <item>Silvio Ratković</item>
      <item>Anita Cvetko</item>
      <item>IGOR UDOVIČIĆ</item>
      <item>Igor Udovičić</item>
      <item>MARIJA VUJASIN</item>
      <item>Silvio Ratković</item>
    </derivirana_varijabla>
  </DomainObject.Predmet.OstaliListFormated>
  <DomainObject.Predmet.OstaliListFormatedOIB>
    <izvorni_sadrzaj>
      <item>BLAŽENKA PRPIĆ, OIB 58591486513</item>
      <item>Odvjetničko društvo PENEZIĆ, PETAK I KOŽUL</item>
      <item>JASMINKA CITKOVIĆ</item>
      <item>DENIS MLADENIĆ</item>
      <item>VTS</item>
      <item>Silvio Ratković</item>
      <item>Anita Cvetko</item>
      <item>IGOR UDOVIČIĆ</item>
      <item>Igor Udovičić, OIB 99485172236</item>
      <item>MARIJA VUJASIN</item>
      <item>Silvio Ratković, OIB 34628709033</item>
    </izvorni_sadrzaj>
    <derivirana_varijabla naziv="DomainObject.Predmet.OstaliListFormatedOIB_1">
      <item>BLAŽENKA PRPIĆ, OIB 58591486513</item>
      <item>Odvjetničko društvo PENEZIĆ, PETAK I KOŽUL</item>
      <item>JASMINKA CITKOVIĆ</item>
      <item>DENIS MLADENIĆ</item>
      <item>VTS</item>
      <item>Silvio Ratković</item>
      <item>Anita Cvetko</item>
      <item>IGOR UDOVIČIĆ</item>
      <item>Igor Udovičić, OIB 99485172236</item>
      <item>MARIJA VUJASIN</item>
      <item>Silvio Ratković, OIB 34628709033</item>
    </derivirana_varijabla>
  </DomainObject.Predmet.OstaliListFormatedOIB>
  <DomainObject.Predmet.OstaliListFormatedWithAdress>
    <izvorni_sadrzaj>
      <item>BLAŽENKA PRPIĆ, Corrado Illiasich 21/2, 51000 Rijeka</item>
      <item>Odvjetničko društvo PENEZIĆ, PETAK I KOŽUL, Bužanova 4, 10000 Zagreb</item>
      <item>JASMINKA CITKOVIĆ, Crikvenica</item>
      <item>DENIS MLADENIĆ, 51000 Rijeka</item>
      <item>VTS, Berislavićeva 11, 10000 Zagreb</item>
      <item>Silvio Ratković, Kralja Tomislava 80 B, 51260 Crikvenica</item>
      <item>Anita Cvetko</item>
      <item>IGOR UDOVIČIĆ, F. KURELCA BB, 51000 Rijeka</item>
      <item>Igor Udovičić, Bartola Kašića 22, 51000 Rijeka</item>
      <item>MARIJA VUJASIN</item>
      <item>Silvio Ratković, Povilska 37, 51250 Novi Vinodolski</item>
    </izvorni_sadrzaj>
    <derivirana_varijabla naziv="DomainObject.Predmet.OstaliListFormatedWithAdress_1">
      <item>BLAŽENKA PRPIĆ, Corrado Illiasich 21/2, 51000 Rijeka</item>
      <item>Odvjetničko društvo PENEZIĆ, PETAK I KOŽUL, Bužanova 4, 10000 Zagreb</item>
      <item>JASMINKA CITKOVIĆ, Crikvenica</item>
      <item>DENIS MLADENIĆ, 51000 Rijeka</item>
      <item>VTS, Berislavićeva 11, 10000 Zagreb</item>
      <item>Silvio Ratković, Kralja Tomislava 80 B, 51260 Crikvenica</item>
      <item>Anita Cvetko</item>
      <item>IGOR UDOVIČIĆ, F. KURELCA BB, 51000 Rijeka</item>
      <item>Igor Udovičić, Bartola Kašića 22, 51000 Rijeka</item>
      <item>MARIJA VUJASIN</item>
      <item>Silvio Ratković, Povilska 37, 51250 Novi Vinodolski</item>
    </derivirana_varijabla>
  </DomainObject.Predmet.OstaliListFormatedWithAdress>
  <DomainObject.Predmet.OstaliListFormatedWithAdressOIB>
    <izvorni_sadrzaj>
      <item>BLAŽENKA PRPIĆ, OIB 58591486513, Corrado Illiasich 21/2, 51000 Rijeka</item>
      <item>Odvjetničko društvo PENEZIĆ, PETAK I KOŽUL, Bužanova 4, 10000 Zagreb</item>
      <item>JASMINKA CITKOVIĆ, Crikvenica</item>
      <item>DENIS MLADENIĆ, 51000 Rijeka</item>
      <item>VTS, Berislavićeva 11, 10000 Zagreb</item>
      <item>Silvio Ratković, Kralja Tomislava 80 B, 51260 Crikvenica</item>
      <item>Anita Cvetko</item>
      <item>IGOR UDOVIČIĆ, F. KURELCA BB, 51000 Rijeka</item>
      <item>Igor Udovičić, OIB 99485172236, Bartola Kašića 22, 51000 Rijeka</item>
      <item>MARIJA VUJASIN</item>
      <item>Silvio Ratković, OIB 34628709033, Povilska 37, 51250 Novi Vinodolski</item>
    </izvorni_sadrzaj>
    <derivirana_varijabla naziv="DomainObject.Predmet.OstaliListFormatedWithAdressOIB_1">
      <item>BLAŽENKA PRPIĆ, OIB 58591486513, Corrado Illiasich 21/2, 51000 Rijeka</item>
      <item>Odvjetničko društvo PENEZIĆ, PETAK I KOŽUL, Bužanova 4, 10000 Zagreb</item>
      <item>JASMINKA CITKOVIĆ, Crikvenica</item>
      <item>DENIS MLADENIĆ, 51000 Rijeka</item>
      <item>VTS, Berislavićeva 11, 10000 Zagreb</item>
      <item>Silvio Ratković, Kralja Tomislava 80 B, 51260 Crikvenica</item>
      <item>Anita Cvetko</item>
      <item>IGOR UDOVIČIĆ, F. KURELCA BB, 51000 Rijeka</item>
      <item>Igor Udovičić, OIB 99485172236, Bartola Kašića 22, 51000 Rijeka</item>
      <item>MARIJA VUJASIN</item>
      <item>Silvio Ratković, OIB 34628709033, Povilska 37, 51250 Novi Vinodolski</item>
    </derivirana_varijabla>
  </DomainObject.Predmet.OstaliListFormatedWithAdressOIB>
  <DomainObject.Predmet.OstaliListNazivFormated>
    <izvorni_sadrzaj>
      <item>BLAŽENKA PRPIĆ</item>
      <item>Odvjetničko društvo PENEZIĆ, PETAK I KOŽUL</item>
      <item>JASMINKA CITKOVIĆ</item>
      <item>DENIS MLADENIĆ</item>
      <item>VTS</item>
      <item>Silvio Ratković</item>
      <item>Anita Cvetko</item>
      <item>IGOR UDOVIČIĆ</item>
      <item>Igor Udovičić</item>
      <item>MARIJA VUJASIN</item>
      <item>Silvio Ratković</item>
    </izvorni_sadrzaj>
    <derivirana_varijabla naziv="DomainObject.Predmet.OstaliListNazivFormated_1">
      <item>BLAŽENKA PRPIĆ</item>
      <item>Odvjetničko društvo PENEZIĆ, PETAK I KOŽUL</item>
      <item>JASMINKA CITKOVIĆ</item>
      <item>DENIS MLADENIĆ</item>
      <item>VTS</item>
      <item>Silvio Ratković</item>
      <item>Anita Cvetko</item>
      <item>IGOR UDOVIČIĆ</item>
      <item>Igor Udovičić</item>
      <item>MARIJA VUJASIN</item>
      <item>Silvio Ratković</item>
    </derivirana_varijabla>
  </DomainObject.Predmet.OstaliListNazivFormated>
  <DomainObject.Predmet.OstaliListNazivFormatedOIB>
    <izvorni_sadrzaj>
      <item>BLAŽENKA PRPIĆ, OIB 58591486513</item>
      <item>Odvjetničko društvo PENEZIĆ, PETAK I KOŽUL</item>
      <item>JASMINKA CITKOVIĆ</item>
      <item>DENIS MLADENIĆ</item>
      <item>VTS</item>
      <item>Silvio Ratković</item>
      <item>Anita Cvetko</item>
      <item>IGOR UDOVIČIĆ</item>
      <item>Igor Udovičić, OIB 99485172236</item>
      <item>MARIJA VUJASIN</item>
      <item>Silvio Ratković, OIB 34628709033</item>
    </izvorni_sadrzaj>
    <derivirana_varijabla naziv="DomainObject.Predmet.OstaliListNazivFormatedOIB_1">
      <item>BLAŽENKA PRPIĆ, OIB 58591486513</item>
      <item>Odvjetničko društvo PENEZIĆ, PETAK I KOŽUL</item>
      <item>JASMINKA CITKOVIĆ</item>
      <item>DENIS MLADENIĆ</item>
      <item>VTS</item>
      <item>Silvio Ratković</item>
      <item>Anita Cvetko</item>
      <item>IGOR UDOVIČIĆ</item>
      <item>Igor Udovičić, OIB 99485172236</item>
      <item>MARIJA VUJASIN</item>
      <item>Silvio Ratković, OIB 34628709033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HOTEL MIRAMARE d.o.o.</izvorni_sadrzaj>
    <derivirana_varijabla naziv="DomainObject.Predmet.ProtustrankaIDrugi_1">HOTEL MIRAMARE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HOTEL MIRAMARE d.o.o., OIB 14398490265, Bana Jelačića 2, 51260 Crikvenica</izvorni_sadrzaj>
    <derivirana_varijabla naziv="DomainObject.Predmet.ProtustrankaIDrugiAdressOIB_1">HOTEL MIRAMARE d.o.o., OIB 14398490265, Bana Jelačića 2,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 MIRAMARE d.o.o.</item>
      <item>REPUBLIKA HRVATSKA</item>
      <item>BLAŽENKA PRPIĆ</item>
      <item>Odvjetničko društvo PENEZIĆ, PETAK I KOŽUL</item>
      <item>JASMINKA CITKOVIĆ</item>
      <item>DENIS MLADENIĆ</item>
      <item>VTS</item>
      <item>Silvio Ratković</item>
      <item>Anita Cvetko</item>
      <item>IGOR UDOVIČIĆ</item>
      <item>Igor Udovičić</item>
      <item>MARIJA VUJASIN</item>
      <item>Silvio Ratković</item>
    </izvorni_sadrzaj>
    <derivirana_varijabla naziv="DomainObject.Predmet.SudioniciListNaziv_1">
      <item>HOTEL MIRAMARE d.o.o.</item>
      <item>REPUBLIKA HRVATSKA</item>
      <item>BLAŽENKA PRPIĆ</item>
      <item>Odvjetničko društvo PENEZIĆ, PETAK I KOŽUL</item>
      <item>JASMINKA CITKOVIĆ</item>
      <item>DENIS MLADENIĆ</item>
      <item>VTS</item>
      <item>Silvio Ratković</item>
      <item>Anita Cvetko</item>
      <item>IGOR UDOVIČIĆ</item>
      <item>Igor Udovičić</item>
      <item>MARIJA VUJASIN</item>
      <item>Silvio Ratković</item>
    </derivirana_varijabla>
  </DomainObject.Predmet.SudioniciListNaziv>
  <DomainObject.Predmet.SudioniciListAdressOIB>
    <izvorni_sadrzaj>
      <item>HOTEL MIRAMARE d.o.o., OIB 14398490265, Bana Jelačića 2,51260 Crikvenica</item>
      <item>REPUBLIKA HRVATSKA, OIB 52634238587</item>
      <item>BLAŽENKA PRPIĆ, OIB 58591486513, Corrado Illiasich 21/2,51000 Rijeka</item>
      <item>Odvjetničko društvo PENEZIĆ, PETAK I KOŽUL, Bužanova 4,10000 Zagreb</item>
      <item>JASMINKA CITKOVIĆ, Crikvenica</item>
      <item>DENIS MLADENIĆ, 51000 Rijeka</item>
      <item>VTS, Berislavićeva 11,10000 Zagreb</item>
      <item>Silvio Ratković, Kralja Tomislava 80 B,51260 Crikvenica</item>
      <item>Anita Cvetko</item>
      <item>IGOR UDOVIČIĆ, F. KURELCA BB,51000 Rijeka</item>
      <item>Igor Udovičić, OIB 99485172236, Bartola Kašića 22,51000 Rijeka</item>
      <item>MARIJA VUJASIN</item>
      <item>Silvio Ratković, OIB 34628709033, Povilska 37,51250 Novi Vinodolski</item>
    </izvorni_sadrzaj>
    <derivirana_varijabla naziv="DomainObject.Predmet.SudioniciListAdressOIB_1">
      <item>HOTEL MIRAMARE d.o.o., OIB 14398490265, Bana Jelačića 2,51260 Crikvenica</item>
      <item>REPUBLIKA HRVATSKA, OIB 52634238587</item>
      <item>BLAŽENKA PRPIĆ, OIB 58591486513, Corrado Illiasich 21/2,51000 Rijeka</item>
      <item>Odvjetničko društvo PENEZIĆ, PETAK I KOŽUL, Bužanova 4,10000 Zagreb</item>
      <item>JASMINKA CITKOVIĆ, Crikvenica</item>
      <item>DENIS MLADENIĆ, 51000 Rijeka</item>
      <item>VTS, Berislavićeva 11,10000 Zagreb</item>
      <item>Silvio Ratković, Kralja Tomislava 80 B,51260 Crikvenica</item>
      <item>Anita Cvetko</item>
      <item>IGOR UDOVIČIĆ, F. KURELCA BB,51000 Rijeka</item>
      <item>Igor Udovičić, OIB 99485172236, Bartola Kašića 22,51000 Rijeka</item>
      <item>MARIJA VUJASIN</item>
      <item>Silvio Ratković, OIB 34628709033, Povilska 37,51250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14398490265</item>
      <item>, OIB 52634238587</item>
      <item>, OIB 58591486513</item>
      <item>, OIB null</item>
      <item>, OIB null</item>
      <item>, OIB null</item>
      <item>, OIB null</item>
      <item>, OIB null</item>
      <item>, OIB null</item>
      <item>, OIB null</item>
      <item>, OIB 99485172236</item>
      <item>, OIB null</item>
      <item>, OIB 34628709033</item>
    </izvorni_sadrzaj>
    <derivirana_varijabla naziv="DomainObject.Predmet.SudioniciListNazivOIB_1">
      <item>, OIB 14398490265</item>
      <item>, OIB 52634238587</item>
      <item>, OIB 58591486513</item>
      <item>, OIB null</item>
      <item>, OIB null</item>
      <item>, OIB null</item>
      <item>, OIB null</item>
      <item>, OIB null</item>
      <item>, OIB null</item>
      <item>, OIB null</item>
      <item>, OIB 99485172236</item>
      <item>, OIB null</item>
      <item>, OIB 34628709033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275CC1-6B51-4DBB-A082-0A10FE3EF1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1171</properties:Words>
  <properties:Characters>6674</properties:Characters>
  <properties:Lines>134</properties:Lines>
  <properties:Paragraphs>41</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2018-04-23T08:51:00Z</dcterms:created>
  <dc:creator>dcmelik</dc:creator>
  <cp:lastModifiedBy>Jasna Radulović</cp:lastModifiedBy>
  <cp:lastPrinted>2018-04-23T09:25:00Z</cp:lastPrinted>
  <dcterms:modified xmlns:xsi="http://www.w3.org/2001/XMLSchema-instance" xsi:type="dcterms:W3CDTF">2018-04-23T09:39:00Z</dcterms:modified>
  <cp:revision>16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postupk (čl. 196 SZ-a) (627-11 rješenje zaključenje stečajnog postupka čl  196.docx)</vt:lpwstr>
  </prop:property>
  <prop:property name="CC_coloring" pid="4" fmtid="{D5CDD505-2E9C-101B-9397-08002B2CF9AE}">
    <vt:bool>false</vt:bool>
  </prop:property>
  <prop:property name="BrojStranica" pid="5" fmtid="{D5CDD505-2E9C-101B-9397-08002B2CF9AE}">
    <vt:i4>3</vt:i4>
  </prop:property>
</prop:Properties>
</file>