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2d53" w14:paraId="58f2d53" w:rsidRDefault="001D62FA" w:rsidP="001D62FA" w:rsidR="001D62FA" w:rsidRPr="000551D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551DE">
        <w:rPr>
          <w:rFonts w:hAnsi="Times New Roman" w:ascii="Times New Roman"/>
          <w:szCs w:val="24"/>
        </w:rPr>
        <w:t xml:space="preserve">   </w:t>
      </w:r>
      <w:r w:rsidR="00445AF2" w:rsidRPr="000551DE">
        <w:rPr>
          <w:rFonts w:hAnsi="Times New Roman" w:ascii="Times New Roman"/>
          <w:noProof/>
          <w:szCs w:val="24"/>
        </w:rPr>
        <w:t xml:space="preserve">    </w:t>
      </w:r>
      <w:r w:rsidR="00047F3F" w:rsidRPr="000551DE">
        <w:rPr>
          <w:rFonts w:hAnsi="Times New Roman" w:ascii="Times New Roman"/>
          <w:noProof/>
          <w:szCs w:val="24"/>
        </w:rPr>
        <w:t xml:space="preserve">       </w:t>
      </w:r>
      <w:r w:rsidR="006D1BFF">
        <w:rPr>
          <w:rFonts w:hAnsi="Times New Roman" w:ascii="Times New Roman"/>
          <w:noProof/>
          <w:szCs w:val="24"/>
        </w:rPr>
        <w:t xml:space="preserve">   </w:t>
      </w:r>
      <w:r w:rsidR="00047F3F" w:rsidRPr="000551DE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Republika Hrvatska</w:t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TRGOVAČKI SUD U ZAGREBU</w:t>
      </w:r>
      <w:r w:rsidRPr="000551DE">
        <w:rPr>
          <w:rFonts w:hAnsi="Times New Roman" w:ascii="Times New Roman"/>
          <w:szCs w:val="24"/>
        </w:rPr>
        <w:tab/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Zagreb, Amruševa 2/II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F157C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>20 St-</w:t>
      </w:r>
      <w:r w:rsidR="006D1BFF">
        <w:rPr>
          <w:rFonts w:hAnsi="Times New Roman" w:ascii="Times New Roman"/>
          <w:szCs w:val="24"/>
        </w:rPr>
        <w:t>79</w:t>
      </w:r>
      <w:r w:rsidR="005C5057" w:rsidRPr="000551DE">
        <w:rPr>
          <w:rFonts w:hAnsi="Times New Roman" w:ascii="Times New Roman"/>
          <w:szCs w:val="24"/>
        </w:rPr>
        <w:t>/13</w:t>
      </w:r>
      <w:r w:rsidR="00B41A13">
        <w:rPr>
          <w:rFonts w:hAnsi="Times New Roman" w:ascii="Times New Roman"/>
          <w:szCs w:val="24"/>
        </w:rPr>
        <w:t>-83</w:t>
      </w:r>
      <w:r w:rsidR="001D62FA" w:rsidRPr="000551DE">
        <w:rPr>
          <w:rFonts w:hAnsi="Times New Roman" w:ascii="Times New Roman"/>
          <w:szCs w:val="24"/>
        </w:rPr>
        <w:t xml:space="preserve">   </w:t>
      </w:r>
    </w:p>
    <w:p w:rsidRDefault="001D62FA" w:rsidP="001D62FA" w:rsidR="00305FC3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</w:t>
      </w:r>
    </w:p>
    <w:p w:rsidRDefault="00305FC3" w:rsidP="00305FC3" w:rsidR="00305FC3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E P U B L I K A    H R V A T S K A</w:t>
      </w:r>
    </w:p>
    <w:p w:rsidRDefault="00305FC3" w:rsidP="001D62FA" w:rsidR="00305FC3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  <w:t>TRGOVAČKI SUD U ZAGREBU</w:t>
      </w:r>
      <w:r w:rsidR="00305FC3" w:rsidRPr="000551DE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po sucu pojedincu Luciji Butigan, u stečajnom postupku nad stečajnim dužnikom</w:t>
      </w:r>
      <w:r w:rsidR="00090D1A" w:rsidRPr="000551DE">
        <w:rPr>
          <w:rFonts w:hAnsi="Times New Roman" w:ascii="Times New Roman"/>
          <w:szCs w:val="24"/>
        </w:rPr>
        <w:t xml:space="preserve"> </w:t>
      </w:r>
      <w:r w:rsidR="006D1BFF" w:rsidRPr="006D1BFF">
        <w:rPr>
          <w:rFonts w:hAnsi="Times New Roman" w:ascii="Times New Roman"/>
          <w:szCs w:val="24"/>
        </w:rPr>
        <w:t>OMEGA-TRADE d.o.o. za proizvodnju, promet i usluge, Zagreb, Sunekova 130, MBS: 080392822, OIB: 75386768461</w:t>
      </w:r>
      <w:r w:rsidR="005C5057" w:rsidRPr="000551DE">
        <w:rPr>
          <w:rFonts w:hAnsi="Times New Roman" w:ascii="Times New Roman"/>
          <w:szCs w:val="24"/>
        </w:rPr>
        <w:t xml:space="preserve">, dana </w:t>
      </w:r>
      <w:r w:rsidR="006D1BFF">
        <w:rPr>
          <w:rFonts w:hAnsi="Times New Roman" w:ascii="Times New Roman"/>
          <w:szCs w:val="24"/>
        </w:rPr>
        <w:t>7</w:t>
      </w:r>
      <w:r w:rsidR="000551DE" w:rsidRPr="000551DE">
        <w:rPr>
          <w:rFonts w:hAnsi="Times New Roman" w:ascii="Times New Roman"/>
          <w:szCs w:val="24"/>
        </w:rPr>
        <w:t xml:space="preserve">. </w:t>
      </w:r>
      <w:r w:rsidR="006D1BFF">
        <w:rPr>
          <w:rFonts w:hAnsi="Times New Roman" w:ascii="Times New Roman"/>
          <w:szCs w:val="24"/>
        </w:rPr>
        <w:t>travnja</w:t>
      </w:r>
      <w:r w:rsidR="00090D1A" w:rsidRPr="000551DE">
        <w:rPr>
          <w:rFonts w:hAnsi="Times New Roman" w:ascii="Times New Roman"/>
          <w:szCs w:val="24"/>
        </w:rPr>
        <w:t xml:space="preserve"> 201</w:t>
      </w:r>
      <w:r w:rsidR="00047F3F" w:rsidRPr="000551DE">
        <w:rPr>
          <w:rFonts w:hAnsi="Times New Roman" w:ascii="Times New Roman"/>
          <w:szCs w:val="24"/>
        </w:rPr>
        <w:t>6</w:t>
      </w:r>
      <w:r w:rsidRPr="000551DE">
        <w:rPr>
          <w:rFonts w:hAnsi="Times New Roman" w:ascii="Times New Roman"/>
          <w:szCs w:val="24"/>
        </w:rPr>
        <w:t>.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r i j e š i o </w:t>
      </w:r>
      <w:r w:rsidR="00DC45E9" w:rsidRPr="000551DE">
        <w:rPr>
          <w:rFonts w:hAnsi="Times New Roman" w:ascii="Times New Roman"/>
          <w:szCs w:val="24"/>
        </w:rPr>
        <w:t xml:space="preserve">  </w:t>
      </w:r>
      <w:r w:rsidR="001D62FA" w:rsidRPr="000551DE">
        <w:rPr>
          <w:rFonts w:hAnsi="Times New Roman" w:ascii="Times New Roman"/>
          <w:szCs w:val="24"/>
        </w:rPr>
        <w:t xml:space="preserve">  j e 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6D1BFF" w:rsidP="00B41A13" w:rsidR="005C5057" w:rsidRPr="00B41A13">
      <w:pPr>
        <w:pStyle w:val="Tijeloteksta"/>
        <w:ind w:left="780"/>
        <w:rPr>
          <w:bCs/>
          <w:vertAlign w:val="superscript"/>
        </w:rPr>
      </w:pPr>
      <w:r>
        <w:rPr>
          <w:szCs w:val="24"/>
        </w:rPr>
        <w:t xml:space="preserve">I. </w:t>
      </w:r>
      <w:r>
        <w:rPr>
          <w:szCs w:val="24"/>
        </w:rPr>
        <w:tab/>
      </w:r>
      <w:r w:rsidR="00047F3F" w:rsidRPr="000551DE">
        <w:rPr>
          <w:szCs w:val="24"/>
        </w:rPr>
        <w:t>Iz</w:t>
      </w:r>
      <w:r w:rsidR="00661916" w:rsidRPr="000551DE">
        <w:rPr>
          <w:szCs w:val="24"/>
        </w:rPr>
        <w:t xml:space="preserve"> </w:t>
      </w:r>
      <w:r w:rsidR="00047F3F" w:rsidRPr="000551DE">
        <w:rPr>
          <w:szCs w:val="24"/>
        </w:rPr>
        <w:t xml:space="preserve">kupovnine polučene prodajom nekretnina stečajnog dužnika </w:t>
      </w:r>
      <w:r w:rsidRPr="006D1BFF">
        <w:rPr>
          <w:szCs w:val="24"/>
        </w:rPr>
        <w:t>OMEGA-TRADE d.o.o. za proizvodnju, promet i usluge, Zagreb, Sunekova 130, MBS: 080392822, OIB: 75386768461</w:t>
      </w:r>
      <w:r w:rsidR="00047F3F" w:rsidRPr="000551DE">
        <w:rPr>
          <w:szCs w:val="24"/>
        </w:rPr>
        <w:t xml:space="preserve">, </w:t>
      </w:r>
      <w:r>
        <w:rPr>
          <w:szCs w:val="24"/>
        </w:rPr>
        <w:t>koja je upisana</w:t>
      </w:r>
      <w:r w:rsidRPr="00003AF1">
        <w:rPr>
          <w:szCs w:val="24"/>
        </w:rPr>
        <w:t xml:space="preserve"> u </w:t>
      </w:r>
      <w:r w:rsidR="00B41A13" w:rsidRPr="001C6F1D">
        <w:t>zemljišno knjižnom odjelu Općinskog suda u Varaždinu, u zk.ul. 1885, k.o. Varaždin, (u osnivanju) kat. čestica br. 2219/1 –Dvorište površine 410 m</w:t>
      </w:r>
      <w:r w:rsidR="00B41A13" w:rsidRPr="001C6F1D">
        <w:rPr>
          <w:vertAlign w:val="superscript"/>
        </w:rPr>
        <w:t>2</w:t>
      </w:r>
      <w:r w:rsidR="00B41A13" w:rsidRPr="001C6F1D">
        <w:t>, Zgrade površine 186 m</w:t>
      </w:r>
      <w:r w:rsidR="00B41A13" w:rsidRPr="001C6F1D">
        <w:rPr>
          <w:vertAlign w:val="superscript"/>
        </w:rPr>
        <w:t>2</w:t>
      </w:r>
      <w:r w:rsidR="00047F3F" w:rsidRPr="000551DE">
        <w:rPr>
          <w:szCs w:val="24"/>
        </w:rPr>
        <w:t xml:space="preserve"> </w:t>
      </w:r>
      <w:r>
        <w:rPr>
          <w:bCs/>
          <w:szCs w:val="24"/>
        </w:rPr>
        <w:t>namiruju</w:t>
      </w:r>
      <w:r w:rsidR="00503034" w:rsidRPr="000551DE">
        <w:rPr>
          <w:bCs/>
          <w:szCs w:val="24"/>
        </w:rPr>
        <w:t xml:space="preserve"> se:</w:t>
      </w:r>
    </w:p>
    <w:p w:rsidRDefault="00503034" w:rsidP="006D1BFF" w:rsidR="00503034" w:rsidRPr="000551DE">
      <w:pPr>
        <w:ind w:hanging="426" w:left="426"/>
        <w:jc w:val="both"/>
        <w:rPr>
          <w:rFonts w:hAnsi="Times New Roman" w:ascii="Times New Roman"/>
          <w:bCs/>
          <w:color w:val="FF0000"/>
          <w:szCs w:val="24"/>
        </w:rPr>
      </w:pPr>
    </w:p>
    <w:p w:rsidRDefault="002B7F76" w:rsidP="00732DE6" w:rsidR="00732DE6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1.</w:t>
      </w:r>
      <w:r w:rsidR="006D1BFF">
        <w:rPr>
          <w:rFonts w:hAnsi="Times New Roman" w:ascii="Times New Roman"/>
          <w:bCs/>
          <w:szCs w:val="24"/>
        </w:rPr>
        <w:t xml:space="preserve"> </w:t>
      </w:r>
      <w:r w:rsidR="00047F3F" w:rsidRPr="000551DE">
        <w:rPr>
          <w:rFonts w:hAnsi="Times New Roman" w:ascii="Times New Roman"/>
          <w:bCs/>
          <w:szCs w:val="24"/>
        </w:rPr>
        <w:t xml:space="preserve">troškovi stečajnog postupka u iznosu od </w:t>
      </w:r>
      <w:r w:rsidR="00B41A13" w:rsidRPr="00B41A13">
        <w:rPr>
          <w:rFonts w:hAnsi="Times New Roman" w:ascii="Times New Roman"/>
          <w:szCs w:val="24"/>
        </w:rPr>
        <w:t xml:space="preserve">60.796,80 </w:t>
      </w:r>
      <w:r w:rsidR="006D1BFF">
        <w:rPr>
          <w:rFonts w:hAnsi="Times New Roman" w:ascii="Times New Roman"/>
          <w:bCs/>
          <w:szCs w:val="24"/>
        </w:rPr>
        <w:t xml:space="preserve">kn na temelju čl. 170. </w:t>
      </w:r>
    </w:p>
    <w:p w:rsidRDefault="00732DE6" w:rsidP="00732DE6" w:rsidR="002B7F76" w:rsidRPr="000551DE">
      <w:pPr>
        <w:ind w:left="567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    </w:t>
      </w:r>
      <w:r w:rsidR="006D1BFF">
        <w:rPr>
          <w:rFonts w:hAnsi="Times New Roman" w:ascii="Times New Roman"/>
          <w:bCs/>
          <w:szCs w:val="24"/>
        </w:rPr>
        <w:t>Stečajnog zakona</w:t>
      </w:r>
      <w:r w:rsidR="002B7F76">
        <w:rPr>
          <w:rFonts w:hAnsi="Times New Roman" w:ascii="Times New Roman"/>
          <w:bCs/>
          <w:szCs w:val="24"/>
        </w:rPr>
        <w:t>.</w:t>
      </w:r>
    </w:p>
    <w:p w:rsidRDefault="00503034" w:rsidP="00503034" w:rsidR="00503034" w:rsidRPr="000551DE">
      <w:pPr>
        <w:jc w:val="both"/>
        <w:rPr>
          <w:rFonts w:hAnsi="Times New Roman" w:ascii="Times New Roman"/>
          <w:color w:val="FF0000"/>
          <w:szCs w:val="24"/>
        </w:rPr>
      </w:pPr>
    </w:p>
    <w:p w:rsidRDefault="00661916" w:rsidP="006D1BFF" w:rsidR="00503034" w:rsidRPr="000551DE">
      <w:pPr>
        <w:ind w:hanging="426" w:left="426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>II.</w:t>
      </w:r>
      <w:r w:rsidRPr="000551DE">
        <w:rPr>
          <w:rFonts w:hAnsi="Times New Roman" w:ascii="Times New Roman"/>
          <w:szCs w:val="24"/>
        </w:rPr>
        <w:tab/>
      </w:r>
      <w:r w:rsidR="00503034" w:rsidRPr="000551DE">
        <w:rPr>
          <w:rFonts w:hAnsi="Times New Roman" w:ascii="Times New Roman"/>
          <w:bCs/>
          <w:szCs w:val="24"/>
        </w:rPr>
        <w:t>Razlučni vjerovnik</w:t>
      </w:r>
      <w:r w:rsidR="00047F3F" w:rsidRPr="000551DE">
        <w:rPr>
          <w:rFonts w:hAnsi="Times New Roman" w:ascii="Times New Roman"/>
          <w:bCs/>
          <w:szCs w:val="24"/>
        </w:rPr>
        <w:t xml:space="preserve"> </w:t>
      </w:r>
      <w:r w:rsidR="00B41A13" w:rsidRPr="00B41A13">
        <w:rPr>
          <w:rFonts w:hAnsi="Times New Roman" w:ascii="Times New Roman"/>
          <w:bCs/>
          <w:szCs w:val="24"/>
        </w:rPr>
        <w:t>ERSTE&amp;STEIERMÄRKISCHE BANK d. d.</w:t>
      </w:r>
      <w:r w:rsidR="00B41A13">
        <w:rPr>
          <w:rFonts w:hAnsi="Times New Roman" w:ascii="Times New Roman"/>
          <w:bCs/>
          <w:szCs w:val="24"/>
        </w:rPr>
        <w:t>,</w:t>
      </w:r>
      <w:r w:rsidR="00B41A13" w:rsidRPr="00B41A13">
        <w:rPr>
          <w:rFonts w:hAnsi="Times New Roman" w:ascii="Times New Roman"/>
          <w:bCs/>
          <w:szCs w:val="24"/>
        </w:rPr>
        <w:t xml:space="preserve"> Rijeka</w:t>
      </w:r>
      <w:r w:rsidR="00B41A13">
        <w:rPr>
          <w:rFonts w:hAnsi="Times New Roman" w:ascii="Times New Roman"/>
          <w:bCs/>
          <w:szCs w:val="24"/>
        </w:rPr>
        <w:t xml:space="preserve">, </w:t>
      </w:r>
      <w:r w:rsidR="00B41A13" w:rsidRPr="00B41A13">
        <w:rPr>
          <w:rFonts w:hAnsi="Times New Roman" w:ascii="Times New Roman"/>
          <w:bCs/>
          <w:szCs w:val="24"/>
        </w:rPr>
        <w:t>Jadranski Trg 3/a</w:t>
      </w:r>
      <w:r w:rsidR="00B41A13">
        <w:rPr>
          <w:rFonts w:hAnsi="Times New Roman" w:ascii="Times New Roman"/>
          <w:bCs/>
          <w:szCs w:val="24"/>
        </w:rPr>
        <w:t>, OIB:23057039320</w:t>
      </w:r>
      <w:r w:rsidR="006D1BFF">
        <w:rPr>
          <w:rFonts w:hAnsi="Times New Roman" w:ascii="Times New Roman"/>
          <w:bCs/>
          <w:szCs w:val="24"/>
        </w:rPr>
        <w:t xml:space="preserve"> </w:t>
      </w:r>
      <w:r w:rsidR="00503034" w:rsidRPr="000551DE">
        <w:rPr>
          <w:rFonts w:hAnsi="Times New Roman" w:ascii="Times New Roman"/>
          <w:bCs/>
          <w:szCs w:val="24"/>
        </w:rPr>
        <w:t>namiruje se</w:t>
      </w:r>
      <w:r w:rsidR="002B7F76">
        <w:rPr>
          <w:rFonts w:hAnsi="Times New Roman" w:ascii="Times New Roman"/>
          <w:bCs/>
          <w:szCs w:val="24"/>
        </w:rPr>
        <w:t xml:space="preserve"> djelomično u odnosu na svoju osiguranu tražbinu, </w:t>
      </w:r>
      <w:r w:rsidR="00503034" w:rsidRPr="000551DE">
        <w:rPr>
          <w:rFonts w:hAnsi="Times New Roman" w:ascii="Times New Roman"/>
          <w:bCs/>
          <w:szCs w:val="24"/>
        </w:rPr>
        <w:t xml:space="preserve"> </w:t>
      </w:r>
      <w:r w:rsidR="00B41A13">
        <w:rPr>
          <w:rFonts w:hAnsi="Times New Roman" w:ascii="Times New Roman"/>
          <w:bCs/>
          <w:szCs w:val="24"/>
        </w:rPr>
        <w:t>(osigurana tražbina na dan 7.04.2016. iznosi 1</w:t>
      </w:r>
      <w:r w:rsidR="00732DE6">
        <w:rPr>
          <w:rFonts w:hAnsi="Times New Roman" w:ascii="Times New Roman"/>
          <w:bCs/>
          <w:szCs w:val="24"/>
        </w:rPr>
        <w:t>.</w:t>
      </w:r>
      <w:r w:rsidR="00B41A13">
        <w:rPr>
          <w:rFonts w:hAnsi="Times New Roman" w:ascii="Times New Roman"/>
          <w:bCs/>
          <w:szCs w:val="24"/>
        </w:rPr>
        <w:t>373.543,27</w:t>
      </w:r>
      <w:r w:rsidR="00732DE6">
        <w:rPr>
          <w:rFonts w:hAnsi="Times New Roman" w:ascii="Times New Roman"/>
          <w:bCs/>
          <w:szCs w:val="24"/>
        </w:rPr>
        <w:t xml:space="preserve"> kn) </w:t>
      </w:r>
      <w:r w:rsidR="00503034" w:rsidRPr="000551DE">
        <w:rPr>
          <w:rFonts w:hAnsi="Times New Roman" w:ascii="Times New Roman"/>
          <w:bCs/>
          <w:szCs w:val="24"/>
        </w:rPr>
        <w:t xml:space="preserve">preostalim dijelom kupovnine u iznosu od </w:t>
      </w:r>
      <w:r w:rsidR="00B41A13">
        <w:rPr>
          <w:rFonts w:hAnsi="Times New Roman" w:ascii="Times New Roman"/>
          <w:szCs w:val="24"/>
        </w:rPr>
        <w:t>169.203,20</w:t>
      </w:r>
      <w:r w:rsidR="006D1BFF" w:rsidRPr="006D1BFF">
        <w:rPr>
          <w:rFonts w:hAnsi="Times New Roman" w:ascii="Times New Roman"/>
          <w:szCs w:val="24"/>
        </w:rPr>
        <w:t xml:space="preserve"> </w:t>
      </w:r>
      <w:r w:rsidR="000551DE">
        <w:rPr>
          <w:rFonts w:hAnsi="Times New Roman" w:ascii="Times New Roman"/>
          <w:bCs/>
          <w:szCs w:val="24"/>
        </w:rPr>
        <w:t>kn.</w:t>
      </w:r>
      <w:r w:rsidR="00732DE6">
        <w:rPr>
          <w:rFonts w:hAnsi="Times New Roman" w:ascii="Times New Roman"/>
          <w:bCs/>
          <w:szCs w:val="24"/>
        </w:rPr>
        <w:t xml:space="preserve"> </w:t>
      </w:r>
    </w:p>
    <w:p w:rsidRDefault="00503034" w:rsidP="00503034" w:rsidR="00503034" w:rsidRPr="000551DE">
      <w:pPr>
        <w:jc w:val="both"/>
        <w:rPr>
          <w:rFonts w:hAnsi="Times New Roman" w:ascii="Times New Roman"/>
          <w:bCs/>
          <w:szCs w:val="24"/>
        </w:rPr>
      </w:pPr>
    </w:p>
    <w:p w:rsidRDefault="00661916" w:rsidP="00503034" w:rsidR="00661916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Obrazloženje</w:t>
      </w:r>
    </w:p>
    <w:p w:rsidRDefault="00732DE6" w:rsidP="00732DE6" w:rsidR="00732DE6">
      <w:pPr>
        <w:ind w:firstLine="720"/>
        <w:jc w:val="both"/>
        <w:rPr>
          <w:rFonts w:hAnsi="Times New Roman" w:ascii="Times New Roman"/>
          <w:szCs w:val="24"/>
        </w:rPr>
      </w:pPr>
    </w:p>
    <w:p w:rsidRDefault="00047F3F" w:rsidP="00732DE6" w:rsidR="00503034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Nekretnina</w:t>
      </w:r>
      <w:r w:rsidR="00661916" w:rsidRPr="000551DE">
        <w:rPr>
          <w:rFonts w:hAnsi="Times New Roman" w:ascii="Times New Roman"/>
          <w:szCs w:val="24"/>
        </w:rPr>
        <w:t xml:space="preserve"> iz točke</w:t>
      </w:r>
      <w:r w:rsidRPr="000551DE">
        <w:rPr>
          <w:rFonts w:hAnsi="Times New Roman" w:ascii="Times New Roman"/>
          <w:szCs w:val="24"/>
        </w:rPr>
        <w:t xml:space="preserve"> I. izreke ovog Rješenja prodana</w:t>
      </w:r>
      <w:r w:rsidR="00661916" w:rsidRPr="000551DE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je</w:t>
      </w:r>
      <w:r w:rsidR="00503034" w:rsidRPr="000551DE">
        <w:rPr>
          <w:rFonts w:hAnsi="Times New Roman" w:ascii="Times New Roman"/>
          <w:szCs w:val="24"/>
        </w:rPr>
        <w:t xml:space="preserve"> na </w:t>
      </w:r>
      <w:r w:rsidR="000551DE">
        <w:rPr>
          <w:rFonts w:hAnsi="Times New Roman" w:ascii="Times New Roman"/>
          <w:szCs w:val="24"/>
        </w:rPr>
        <w:t>petom</w:t>
      </w:r>
      <w:r w:rsidRPr="000551DE">
        <w:rPr>
          <w:rFonts w:hAnsi="Times New Roman" w:ascii="Times New Roman"/>
          <w:szCs w:val="24"/>
        </w:rPr>
        <w:t xml:space="preserve"> ročištu za javnu dražbu održanom dana </w:t>
      </w:r>
      <w:r w:rsidR="00732DE6">
        <w:rPr>
          <w:rFonts w:hAnsi="Times New Roman" w:ascii="Times New Roman"/>
          <w:szCs w:val="24"/>
        </w:rPr>
        <w:t>4</w:t>
      </w:r>
      <w:r w:rsidR="000551DE">
        <w:rPr>
          <w:rFonts w:hAnsi="Times New Roman" w:ascii="Times New Roman"/>
          <w:szCs w:val="24"/>
        </w:rPr>
        <w:t xml:space="preserve">. </w:t>
      </w:r>
      <w:r w:rsidR="00732DE6">
        <w:rPr>
          <w:rFonts w:hAnsi="Times New Roman" w:ascii="Times New Roman"/>
          <w:szCs w:val="24"/>
        </w:rPr>
        <w:t>veljače 2016</w:t>
      </w:r>
      <w:r w:rsidRPr="000551DE">
        <w:rPr>
          <w:rFonts w:hAnsi="Times New Roman" w:ascii="Times New Roman"/>
          <w:szCs w:val="24"/>
        </w:rPr>
        <w:t xml:space="preserve">., </w:t>
      </w:r>
      <w:r w:rsidR="00503034" w:rsidRPr="000551DE">
        <w:rPr>
          <w:rFonts w:hAnsi="Times New Roman" w:ascii="Times New Roman"/>
          <w:szCs w:val="24"/>
        </w:rPr>
        <w:t>za kupovn</w:t>
      </w:r>
      <w:r w:rsidR="00AA6146" w:rsidRPr="000551DE">
        <w:rPr>
          <w:rFonts w:hAnsi="Times New Roman" w:ascii="Times New Roman"/>
          <w:szCs w:val="24"/>
        </w:rPr>
        <w:t>inu</w:t>
      </w:r>
      <w:r w:rsidR="00503034" w:rsidRPr="000551DE">
        <w:rPr>
          <w:rFonts w:hAnsi="Times New Roman" w:ascii="Times New Roman"/>
          <w:szCs w:val="24"/>
        </w:rPr>
        <w:t xml:space="preserve"> u iznosu od </w:t>
      </w:r>
      <w:r w:rsidR="00B41A13">
        <w:rPr>
          <w:rFonts w:hAnsi="Times New Roman" w:ascii="Times New Roman"/>
          <w:szCs w:val="24"/>
        </w:rPr>
        <w:t>230</w:t>
      </w:r>
      <w:r w:rsidR="000551DE">
        <w:rPr>
          <w:rFonts w:hAnsi="Times New Roman" w:ascii="Times New Roman"/>
          <w:szCs w:val="24"/>
        </w:rPr>
        <w:t>.000,00</w:t>
      </w:r>
      <w:r w:rsidR="00503034" w:rsidRPr="000551DE">
        <w:rPr>
          <w:rFonts w:hAnsi="Times New Roman" w:ascii="Times New Roman"/>
          <w:szCs w:val="24"/>
        </w:rPr>
        <w:t xml:space="preserve"> kn</w:t>
      </w:r>
      <w:r w:rsidR="00157B9F" w:rsidRPr="000551DE">
        <w:rPr>
          <w:rFonts w:hAnsi="Times New Roman" w:ascii="Times New Roman"/>
          <w:szCs w:val="24"/>
        </w:rPr>
        <w:t>.</w:t>
      </w:r>
    </w:p>
    <w:p w:rsidRDefault="003153E2" w:rsidP="00BA3756" w:rsidR="003153E2" w:rsidRPr="000551DE">
      <w:pPr>
        <w:jc w:val="both"/>
        <w:rPr>
          <w:rFonts w:hAnsi="Times New Roman" w:ascii="Times New Roman"/>
          <w:szCs w:val="24"/>
        </w:rPr>
      </w:pPr>
    </w:p>
    <w:p w:rsidRDefault="00AA6146" w:rsidP="00BA3756" w:rsidR="00AA6146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="00157B9F" w:rsidRPr="000551DE">
        <w:rPr>
          <w:rFonts w:hAnsi="Times New Roman" w:ascii="Times New Roman"/>
          <w:szCs w:val="24"/>
        </w:rPr>
        <w:t>Kupac je u cijelosti uplatio kupovninu</w:t>
      </w:r>
      <w:r w:rsidRPr="000551DE">
        <w:rPr>
          <w:rFonts w:hAnsi="Times New Roman" w:ascii="Times New Roman"/>
          <w:szCs w:val="24"/>
        </w:rPr>
        <w:t>, te su</w:t>
      </w:r>
      <w:r w:rsidR="00157B9F" w:rsidRPr="000551DE">
        <w:rPr>
          <w:rFonts w:hAnsi="Times New Roman" w:ascii="Times New Roman"/>
          <w:szCs w:val="24"/>
        </w:rPr>
        <w:t xml:space="preserve"> se</w:t>
      </w:r>
      <w:r w:rsidRPr="000551DE">
        <w:rPr>
          <w:rFonts w:hAnsi="Times New Roman" w:ascii="Times New Roman"/>
          <w:szCs w:val="24"/>
        </w:rPr>
        <w:t xml:space="preserve"> time ostvarili uvjeti</w:t>
      </w:r>
      <w:r w:rsidR="00157B9F" w:rsidRPr="000551DE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da se odredi i održi ročište za diobu predmetne kupovnine.</w:t>
      </w:r>
    </w:p>
    <w:p w:rsidRDefault="00661916" w:rsidP="00445AF2" w:rsidR="00AA6146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Na održanom ročištu za diobu kupov</w:t>
      </w:r>
      <w:r w:rsidR="00AA6146" w:rsidRPr="000551DE">
        <w:rPr>
          <w:rFonts w:hAnsi="Times New Roman" w:ascii="Times New Roman"/>
          <w:szCs w:val="24"/>
        </w:rPr>
        <w:t>n</w:t>
      </w:r>
      <w:r w:rsidR="00157B9F" w:rsidRPr="000551DE">
        <w:rPr>
          <w:rFonts w:hAnsi="Times New Roman" w:ascii="Times New Roman"/>
          <w:szCs w:val="24"/>
        </w:rPr>
        <w:t>ine polučene prodajom predmetne</w:t>
      </w:r>
      <w:r w:rsidRPr="000551DE">
        <w:rPr>
          <w:rFonts w:hAnsi="Times New Roman" w:ascii="Times New Roman"/>
          <w:szCs w:val="24"/>
        </w:rPr>
        <w:t xml:space="preserve"> nekretnin</w:t>
      </w:r>
      <w:r w:rsidR="00157B9F" w:rsidRPr="000551DE">
        <w:rPr>
          <w:rFonts w:hAnsi="Times New Roman" w:ascii="Times New Roman"/>
          <w:szCs w:val="24"/>
        </w:rPr>
        <w:t>e</w:t>
      </w:r>
      <w:r w:rsidRPr="000551DE">
        <w:rPr>
          <w:rFonts w:hAnsi="Times New Roman" w:ascii="Times New Roman"/>
          <w:szCs w:val="24"/>
        </w:rPr>
        <w:t xml:space="preserve">, </w:t>
      </w:r>
      <w:r w:rsidR="00445AF2" w:rsidRPr="000551DE">
        <w:rPr>
          <w:rFonts w:hAnsi="Times New Roman" w:ascii="Times New Roman"/>
          <w:szCs w:val="24"/>
        </w:rPr>
        <w:t xml:space="preserve">stečajni upravitelj u svom usmenom izlaganju ostao je kao u pisanom prijedlogu, a koji je </w:t>
      </w:r>
      <w:r w:rsidR="00732DE6">
        <w:rPr>
          <w:rFonts w:hAnsi="Times New Roman" w:ascii="Times New Roman"/>
          <w:szCs w:val="24"/>
        </w:rPr>
        <w:t>izravno</w:t>
      </w:r>
      <w:r w:rsidR="00445AF2" w:rsidRPr="000551DE">
        <w:rPr>
          <w:rFonts w:hAnsi="Times New Roman" w:ascii="Times New Roman"/>
          <w:szCs w:val="24"/>
        </w:rPr>
        <w:t xml:space="preserve"> dostavio </w:t>
      </w:r>
      <w:r w:rsidR="00157B9F" w:rsidRPr="000551DE">
        <w:rPr>
          <w:rFonts w:hAnsi="Times New Roman" w:ascii="Times New Roman"/>
          <w:szCs w:val="24"/>
        </w:rPr>
        <w:t>razluč</w:t>
      </w:r>
      <w:r w:rsidR="00732DE6">
        <w:rPr>
          <w:rFonts w:hAnsi="Times New Roman" w:ascii="Times New Roman"/>
          <w:szCs w:val="24"/>
        </w:rPr>
        <w:t>nom vjerovniku putem punomoćnika</w:t>
      </w:r>
      <w:r w:rsidR="00445AF2" w:rsidRPr="000551DE">
        <w:rPr>
          <w:rFonts w:hAnsi="Times New Roman" w:ascii="Times New Roman"/>
          <w:szCs w:val="24"/>
        </w:rPr>
        <w:t>.</w:t>
      </w:r>
    </w:p>
    <w:p w:rsidRDefault="00732DE6" w:rsidP="00445AF2" w:rsidR="00732DE6" w:rsidRPr="000551DE">
      <w:pPr>
        <w:ind w:firstLine="720"/>
        <w:jc w:val="both"/>
        <w:rPr>
          <w:rFonts w:hAnsi="Times New Roman" w:ascii="Times New Roman"/>
          <w:szCs w:val="24"/>
        </w:rPr>
      </w:pPr>
    </w:p>
    <w:p w:rsidRDefault="00445AF2" w:rsidP="00B41A13" w:rsidR="00445AF2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Na izneseni</w:t>
      </w:r>
      <w:r w:rsidR="002B7F76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prijedlog </w:t>
      </w:r>
      <w:r w:rsidR="002B7F76">
        <w:rPr>
          <w:rFonts w:hAnsi="Times New Roman" w:ascii="Times New Roman"/>
          <w:szCs w:val="24"/>
        </w:rPr>
        <w:t xml:space="preserve">stečajnog upravitelja </w:t>
      </w:r>
      <w:r w:rsidRPr="000551DE">
        <w:rPr>
          <w:rFonts w:hAnsi="Times New Roman" w:ascii="Times New Roman"/>
          <w:szCs w:val="24"/>
        </w:rPr>
        <w:t>za diobu predmetne kupovnine,</w:t>
      </w:r>
      <w:r w:rsidR="00EF6341" w:rsidRPr="000551DE">
        <w:rPr>
          <w:rFonts w:hAnsi="Times New Roman" w:ascii="Times New Roman"/>
          <w:szCs w:val="24"/>
        </w:rPr>
        <w:t xml:space="preserve"> </w:t>
      </w:r>
      <w:r w:rsidR="00732DE6">
        <w:rPr>
          <w:rFonts w:hAnsi="Times New Roman" w:ascii="Times New Roman"/>
          <w:szCs w:val="24"/>
        </w:rPr>
        <w:t>nazočna</w:t>
      </w:r>
      <w:r w:rsidR="002B7F76">
        <w:rPr>
          <w:rFonts w:hAnsi="Times New Roman" w:ascii="Times New Roman"/>
          <w:szCs w:val="24"/>
        </w:rPr>
        <w:t xml:space="preserve"> </w:t>
      </w:r>
      <w:r w:rsidR="00EF6341" w:rsidRPr="000551DE">
        <w:rPr>
          <w:rFonts w:hAnsi="Times New Roman" w:ascii="Times New Roman"/>
          <w:szCs w:val="24"/>
        </w:rPr>
        <w:t>punomoćni</w:t>
      </w:r>
      <w:r w:rsidR="00732DE6">
        <w:rPr>
          <w:rFonts w:hAnsi="Times New Roman" w:ascii="Times New Roman"/>
          <w:szCs w:val="24"/>
        </w:rPr>
        <w:t>ca</w:t>
      </w:r>
      <w:r w:rsidR="00EF6341" w:rsidRPr="000551DE">
        <w:rPr>
          <w:rFonts w:hAnsi="Times New Roman" w:ascii="Times New Roman"/>
          <w:szCs w:val="24"/>
        </w:rPr>
        <w:t xml:space="preserve"> razlučnog vjerovnika</w:t>
      </w:r>
      <w:r w:rsidR="002B7F76">
        <w:rPr>
          <w:rFonts w:hAnsi="Times New Roman" w:ascii="Times New Roman"/>
          <w:szCs w:val="24"/>
        </w:rPr>
        <w:t xml:space="preserve"> </w:t>
      </w:r>
      <w:r w:rsidR="00B41A13" w:rsidRPr="00B41A13">
        <w:rPr>
          <w:rFonts w:hAnsi="Times New Roman" w:ascii="Times New Roman"/>
          <w:bCs/>
          <w:szCs w:val="24"/>
        </w:rPr>
        <w:t>ERSTE&amp;STEIERMÄRKISCHE BANK d. d.</w:t>
      </w:r>
      <w:r w:rsidR="00B41A13">
        <w:rPr>
          <w:rFonts w:hAnsi="Times New Roman" w:ascii="Times New Roman"/>
          <w:bCs/>
          <w:szCs w:val="24"/>
        </w:rPr>
        <w:t>,</w:t>
      </w:r>
      <w:r w:rsidR="00B41A13" w:rsidRPr="00B41A13">
        <w:rPr>
          <w:rFonts w:hAnsi="Times New Roman" w:ascii="Times New Roman"/>
          <w:bCs/>
          <w:szCs w:val="24"/>
        </w:rPr>
        <w:t xml:space="preserve"> Rijeka</w:t>
      </w:r>
      <w:r w:rsidR="00B41A13">
        <w:rPr>
          <w:rFonts w:hAnsi="Times New Roman" w:ascii="Times New Roman"/>
          <w:bCs/>
          <w:szCs w:val="24"/>
        </w:rPr>
        <w:t xml:space="preserve">, </w:t>
      </w:r>
      <w:r w:rsidR="00B41A13" w:rsidRPr="00B41A13">
        <w:rPr>
          <w:rFonts w:hAnsi="Times New Roman" w:ascii="Times New Roman"/>
          <w:bCs/>
          <w:szCs w:val="24"/>
        </w:rPr>
        <w:t>Jadranski Trg 3/a</w:t>
      </w:r>
      <w:r w:rsidR="00B41A13">
        <w:rPr>
          <w:rFonts w:hAnsi="Times New Roman" w:ascii="Times New Roman"/>
          <w:bCs/>
          <w:szCs w:val="24"/>
        </w:rPr>
        <w:t>, OIB:23057039320</w:t>
      </w:r>
      <w:r w:rsidR="00732DE6">
        <w:rPr>
          <w:rFonts w:hAnsi="Times New Roman" w:ascii="Times New Roman"/>
          <w:bCs/>
          <w:szCs w:val="24"/>
        </w:rPr>
        <w:t xml:space="preserve">, </w:t>
      </w:r>
      <w:r w:rsidR="00B41A13">
        <w:rPr>
          <w:rFonts w:hAnsi="Times New Roman" w:ascii="Times New Roman"/>
          <w:szCs w:val="24"/>
        </w:rPr>
        <w:t xml:space="preserve">imala je primjedbi u odnosu na troškove knjigovodstvenih usluga za iznos od 7.096,30 kn, a u odnosu na preostali iznos troškova, nije imala primjedbi, odnosno s prijedlogom stečajnog upravitelja bila je suglasna. </w:t>
      </w:r>
    </w:p>
    <w:p w:rsidRDefault="00157B9F" w:rsidP="002E2651" w:rsidR="00B603B8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lastRenderedPageBreak/>
        <w:t xml:space="preserve">Iz ukupno ostvarene kupovnine u iznosu od </w:t>
      </w:r>
      <w:r w:rsidR="00B41A13">
        <w:rPr>
          <w:rFonts w:hAnsi="Times New Roman" w:ascii="Times New Roman"/>
          <w:szCs w:val="24"/>
        </w:rPr>
        <w:t>230</w:t>
      </w:r>
      <w:r w:rsidR="002B7F76">
        <w:rPr>
          <w:rFonts w:hAnsi="Times New Roman" w:ascii="Times New Roman"/>
          <w:szCs w:val="24"/>
        </w:rPr>
        <w:t>.000,00</w:t>
      </w:r>
      <w:r w:rsidRPr="000551DE">
        <w:rPr>
          <w:rFonts w:hAnsi="Times New Roman" w:ascii="Times New Roman"/>
          <w:szCs w:val="24"/>
        </w:rPr>
        <w:t xml:space="preserve"> kn</w:t>
      </w:r>
      <w:r w:rsidR="00732DE6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namiruju se troškovi stečajnog postupka u iznosu od </w:t>
      </w:r>
      <w:r w:rsidR="00B41A13">
        <w:rPr>
          <w:rFonts w:hAnsi="Times New Roman" w:ascii="Times New Roman"/>
          <w:szCs w:val="24"/>
        </w:rPr>
        <w:t>60.796,80</w:t>
      </w:r>
      <w:r w:rsidR="00B41A13" w:rsidRPr="000551DE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kn, a koji se temelje na odredbi čl.170. st. 1. i 2. Stečajnog zakona (Narodne novine broj: 44/96, 161/98, 29/99, 129/00, 123/03, 197/03, 187/04,</w:t>
      </w:r>
      <w:r w:rsidR="00B41A13">
        <w:rPr>
          <w:rFonts w:hAnsi="Times New Roman" w:ascii="Times New Roman"/>
          <w:szCs w:val="24"/>
        </w:rPr>
        <w:t xml:space="preserve"> 82/06, 116/10, 125/12, 133/12). N</w:t>
      </w:r>
      <w:r w:rsidR="00B41A13" w:rsidRPr="00B41A13">
        <w:rPr>
          <w:rFonts w:hAnsi="Times New Roman" w:ascii="Times New Roman"/>
          <w:szCs w:val="24"/>
        </w:rPr>
        <w:t>avedene troškove čini trošak utvrđenja istovjetnosti tražbine, odnosno predstavlja 5% od ukupno postignutog utrška, odnosno iznos od 11.500,00 kn na temelju čl. 170. st.1. SZ-a, te zatim, stvarni troškovi provedbe stečajnog postupka na temelju čl. 170. st.2. SZ-a u iznosu od 49.296,80 kn. Prethodno navedeni trošak sastoji se od bruto nagrade stečajnom up</w:t>
      </w:r>
      <w:r w:rsidR="00B41A13">
        <w:rPr>
          <w:rFonts w:hAnsi="Times New Roman" w:ascii="Times New Roman"/>
          <w:szCs w:val="24"/>
        </w:rPr>
        <w:t>ravitelju u iznosu od 36.340,00</w:t>
      </w:r>
      <w:r w:rsidR="00B41A13" w:rsidRPr="00B41A13">
        <w:rPr>
          <w:rFonts w:hAnsi="Times New Roman" w:ascii="Times New Roman"/>
          <w:szCs w:val="24"/>
        </w:rPr>
        <w:t xml:space="preserve">kn, </w:t>
      </w:r>
      <w:r w:rsidR="00B41A13">
        <w:rPr>
          <w:rFonts w:hAnsi="Times New Roman" w:ascii="Times New Roman"/>
          <w:szCs w:val="24"/>
        </w:rPr>
        <w:t xml:space="preserve">(Obračun na temelju Uredbe Vlade RH – NN 105/15), </w:t>
      </w:r>
      <w:r w:rsidR="00B41A13" w:rsidRPr="00B41A13">
        <w:rPr>
          <w:rFonts w:hAnsi="Times New Roman" w:ascii="Times New Roman"/>
          <w:szCs w:val="24"/>
        </w:rPr>
        <w:t>od troškova procjene nekretnine po stalnom sudskom vještaku u iznosu 4.000,00 kn, od pripadajućeg dijela troškova za knjigovodstvene usluge u iznosu od 7.096,30 kn,  pripadajući režijski troškovi (komunalna naknada) u iznosu od 910,50 kn, troškovi bravara u iznosu od 450,00 kn, troškovi izlaska na teret i obila</w:t>
      </w:r>
      <w:r w:rsidR="00B603B8">
        <w:rPr>
          <w:rFonts w:hAnsi="Times New Roman" w:ascii="Times New Roman"/>
          <w:szCs w:val="24"/>
        </w:rPr>
        <w:t xml:space="preserve">zak objekta u iznosu od 500,00 kn, pa je riješeno kao u točki I.1. Izreke ovog rješenja, odnosno, sud je u cijelosti prihvatio prijedlog troškova stečajnog upravitelja, a u odnosu na troškove knjigovodstvenih usluga u iznosu od 7.482,00 kn, navodi se, da su isti obračunati na temelju Ugovora od 1. siječnja 2015., a koji Ugovor je zaključen između izvršitelja knjigovodstvenih usluga i naručitelja – ovdje stečajnog dužnika. Člankom 6. citiranog Ugovora, navedene ugovorne stranke su se sporazumjele da će naručitelj u ime mjesečne naknade platiti izvršitelju iznos od 750,00 kn, u koju cijenu nije uključen PDV, te jednokratnu naknadu za izradu PD obrazaca za razdoblje 2011., 2014., u ukupnom iznosu od 4.000,00 kn. Navedeni ugovor stečajni upravitelj je istog dana prezentirao i dostavio razlučnom vjerovniku putem punomoćnice. </w:t>
      </w:r>
    </w:p>
    <w:p w:rsidRDefault="002E2651" w:rsidP="00B603B8" w:rsidR="002E2651">
      <w:pPr>
        <w:jc w:val="both"/>
        <w:rPr>
          <w:rFonts w:hAnsi="Times New Roman" w:ascii="Times New Roman"/>
          <w:szCs w:val="24"/>
        </w:rPr>
      </w:pPr>
    </w:p>
    <w:p w:rsidRDefault="002E2651" w:rsidP="00B603B8" w:rsidR="00B603B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Zatim se, p</w:t>
      </w:r>
      <w:r w:rsidR="00732DE6" w:rsidRPr="00732DE6">
        <w:rPr>
          <w:rFonts w:hAnsi="Times New Roman" w:ascii="Times New Roman"/>
          <w:szCs w:val="24"/>
        </w:rPr>
        <w:t>reosta</w:t>
      </w:r>
      <w:r w:rsidR="00B603B8">
        <w:rPr>
          <w:rFonts w:hAnsi="Times New Roman" w:ascii="Times New Roman"/>
          <w:szCs w:val="24"/>
        </w:rPr>
        <w:t xml:space="preserve">lim iznosom od </w:t>
      </w:r>
      <w:r w:rsidR="00732DE6" w:rsidRPr="00732DE6">
        <w:rPr>
          <w:rFonts w:hAnsi="Times New Roman" w:ascii="Times New Roman"/>
          <w:szCs w:val="24"/>
        </w:rPr>
        <w:t xml:space="preserve"> </w:t>
      </w:r>
      <w:r w:rsidR="00B603B8" w:rsidRPr="00B41A13">
        <w:rPr>
          <w:rFonts w:hAnsi="Times New Roman" w:ascii="Times New Roman"/>
          <w:szCs w:val="24"/>
        </w:rPr>
        <w:t>169.203,20</w:t>
      </w:r>
      <w:r w:rsidR="00B603B8">
        <w:rPr>
          <w:rFonts w:hAnsi="Times New Roman" w:ascii="Times New Roman"/>
          <w:szCs w:val="24"/>
        </w:rPr>
        <w:t xml:space="preserve"> </w:t>
      </w:r>
      <w:r w:rsidR="00732DE6" w:rsidRPr="00732DE6">
        <w:rPr>
          <w:rFonts w:hAnsi="Times New Roman" w:ascii="Times New Roman"/>
          <w:szCs w:val="24"/>
        </w:rPr>
        <w:t xml:space="preserve">kn </w:t>
      </w:r>
      <w:r>
        <w:rPr>
          <w:rFonts w:hAnsi="Times New Roman" w:ascii="Times New Roman"/>
          <w:szCs w:val="24"/>
        </w:rPr>
        <w:t>namiruje</w:t>
      </w:r>
      <w:r w:rsidR="00732DE6" w:rsidRPr="00732DE6">
        <w:rPr>
          <w:rFonts w:hAnsi="Times New Roman" w:ascii="Times New Roman"/>
          <w:szCs w:val="24"/>
        </w:rPr>
        <w:t xml:space="preserve"> djelomično osigurana tražbina</w:t>
      </w:r>
      <w:r>
        <w:rPr>
          <w:rFonts w:hAnsi="Times New Roman" w:ascii="Times New Roman"/>
          <w:szCs w:val="24"/>
        </w:rPr>
        <w:t xml:space="preserve"> </w:t>
      </w:r>
      <w:r w:rsidR="00B603B8">
        <w:rPr>
          <w:rFonts w:hAnsi="Times New Roman" w:ascii="Times New Roman"/>
          <w:bCs/>
          <w:szCs w:val="24"/>
        </w:rPr>
        <w:t>(osigurana tražbina na dan 7</w:t>
      </w:r>
      <w:r>
        <w:rPr>
          <w:rFonts w:hAnsi="Times New Roman" w:ascii="Times New Roman"/>
          <w:bCs/>
          <w:szCs w:val="24"/>
        </w:rPr>
        <w:t>.</w:t>
      </w:r>
      <w:r w:rsidR="00B603B8">
        <w:rPr>
          <w:rFonts w:hAnsi="Times New Roman" w:ascii="Times New Roman"/>
          <w:bCs/>
          <w:szCs w:val="24"/>
        </w:rPr>
        <w:t>4</w:t>
      </w:r>
      <w:r>
        <w:rPr>
          <w:rFonts w:hAnsi="Times New Roman" w:ascii="Times New Roman"/>
          <w:bCs/>
          <w:szCs w:val="24"/>
        </w:rPr>
        <w:t xml:space="preserve">.2016. iznosi </w:t>
      </w:r>
      <w:r w:rsidR="00B603B8">
        <w:rPr>
          <w:rFonts w:hAnsi="Times New Roman" w:ascii="Times New Roman"/>
          <w:bCs/>
          <w:szCs w:val="24"/>
        </w:rPr>
        <w:t>1.373.543,27</w:t>
      </w:r>
      <w:r>
        <w:rPr>
          <w:rFonts w:hAnsi="Times New Roman" w:ascii="Times New Roman"/>
          <w:bCs/>
          <w:szCs w:val="24"/>
        </w:rPr>
        <w:t xml:space="preserve"> kn)</w:t>
      </w:r>
      <w:r w:rsidR="00732DE6" w:rsidRPr="00732DE6">
        <w:rPr>
          <w:rFonts w:hAnsi="Times New Roman" w:ascii="Times New Roman"/>
          <w:szCs w:val="24"/>
        </w:rPr>
        <w:t xml:space="preserve"> razlučnog vjerovnika </w:t>
      </w:r>
      <w:r w:rsidR="00B603B8" w:rsidRPr="00B41A13">
        <w:rPr>
          <w:rFonts w:hAnsi="Times New Roman" w:ascii="Times New Roman"/>
          <w:szCs w:val="24"/>
        </w:rPr>
        <w:t>ERSTE&amp;ST</w:t>
      </w:r>
      <w:r w:rsidR="00B603B8">
        <w:rPr>
          <w:rFonts w:hAnsi="Times New Roman" w:ascii="Times New Roman"/>
          <w:szCs w:val="24"/>
        </w:rPr>
        <w:t>EIERMÄRKISCHE BANK d. d. Rijeka</w:t>
      </w:r>
      <w:r>
        <w:rPr>
          <w:rFonts w:hAnsi="Times New Roman" w:ascii="Times New Roman"/>
          <w:szCs w:val="24"/>
        </w:rPr>
        <w:t xml:space="preserve">, a što predstavlja namirenje od </w:t>
      </w:r>
      <w:r w:rsidR="00B603B8">
        <w:rPr>
          <w:rFonts w:hAnsi="Times New Roman" w:ascii="Times New Roman"/>
          <w:szCs w:val="24"/>
        </w:rPr>
        <w:t>12</w:t>
      </w:r>
      <w:r>
        <w:rPr>
          <w:rFonts w:hAnsi="Times New Roman" w:ascii="Times New Roman"/>
          <w:szCs w:val="24"/>
        </w:rPr>
        <w:t>,</w:t>
      </w:r>
      <w:r w:rsidR="00B603B8">
        <w:rPr>
          <w:rFonts w:hAnsi="Times New Roman" w:ascii="Times New Roman"/>
          <w:szCs w:val="24"/>
        </w:rPr>
        <w:t>32</w:t>
      </w:r>
      <w:r>
        <w:rPr>
          <w:rFonts w:hAnsi="Times New Roman" w:ascii="Times New Roman"/>
          <w:szCs w:val="24"/>
        </w:rPr>
        <w:t xml:space="preserve">% u odnosu na ukupno osiguranu tražbinu razlučnog vjerovnika navedenog datuma, </w:t>
      </w:r>
      <w:r w:rsidR="00445AF2" w:rsidRPr="000551DE">
        <w:rPr>
          <w:rFonts w:hAnsi="Times New Roman" w:ascii="Times New Roman"/>
          <w:szCs w:val="24"/>
        </w:rPr>
        <w:t>pa je sud donio rješenje u točki II. izreke, na temelju člank</w:t>
      </w:r>
      <w:r w:rsidR="00B603B8">
        <w:rPr>
          <w:rFonts w:hAnsi="Times New Roman" w:ascii="Times New Roman"/>
          <w:szCs w:val="24"/>
        </w:rPr>
        <w:t>a 164.a stavak 3. točka 2. SZ-a, pa je riješeno kao u točki II. Izreke ovog rješenja.</w:t>
      </w:r>
    </w:p>
    <w:p w:rsidRDefault="002E2651" w:rsidP="00081813" w:rsidR="002E2651" w:rsidRPr="002E2651">
      <w:pPr>
        <w:jc w:val="both"/>
        <w:rPr>
          <w:rFonts w:hAnsi="Times New Roman" w:ascii="Times New Roman"/>
          <w:szCs w:val="24"/>
        </w:rPr>
      </w:pPr>
    </w:p>
    <w:p w:rsidRDefault="002E2651" w:rsidP="002E2651" w:rsidR="002E2651" w:rsidRPr="002E2651">
      <w:pPr>
        <w:jc w:val="center"/>
        <w:rPr>
          <w:rFonts w:hAnsi="Times New Roman" w:ascii="Times New Roman"/>
          <w:bCs/>
        </w:rPr>
      </w:pPr>
      <w:r w:rsidRPr="002E2651">
        <w:rPr>
          <w:rFonts w:hAnsi="Times New Roman" w:ascii="Times New Roman"/>
          <w:bCs/>
        </w:rPr>
        <w:t xml:space="preserve">U Zagrebu 7. </w:t>
      </w:r>
      <w:r>
        <w:rPr>
          <w:rFonts w:hAnsi="Times New Roman" w:ascii="Times New Roman"/>
          <w:bCs/>
        </w:rPr>
        <w:t>travnja</w:t>
      </w:r>
      <w:r w:rsidRPr="002E2651">
        <w:rPr>
          <w:rFonts w:hAnsi="Times New Roman" w:ascii="Times New Roman"/>
          <w:bCs/>
        </w:rPr>
        <w:t xml:space="preserve">  2016.</w:t>
      </w:r>
    </w:p>
    <w:p w:rsidRDefault="001D62FA" w:rsidP="001D62FA" w:rsidR="002E2651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</w:t>
      </w:r>
      <w:r w:rsidR="001F157C" w:rsidRPr="000551DE">
        <w:rPr>
          <w:rFonts w:hAnsi="Times New Roman" w:ascii="Times New Roman"/>
          <w:szCs w:val="24"/>
        </w:rPr>
        <w:t xml:space="preserve">    </w:t>
      </w:r>
      <w:r w:rsidRPr="000551DE">
        <w:rPr>
          <w:rFonts w:hAnsi="Times New Roman" w:ascii="Times New Roman"/>
          <w:szCs w:val="24"/>
        </w:rPr>
        <w:tab/>
      </w:r>
      <w:r w:rsidR="001F157C" w:rsidRPr="000551DE">
        <w:rPr>
          <w:rFonts w:hAnsi="Times New Roman" w:ascii="Times New Roman"/>
          <w:szCs w:val="24"/>
        </w:rPr>
        <w:t xml:space="preserve">   </w:t>
      </w:r>
      <w:r w:rsidRPr="000551DE">
        <w:rPr>
          <w:rFonts w:hAnsi="Times New Roman" w:ascii="Times New Roman"/>
          <w:szCs w:val="24"/>
        </w:rPr>
        <w:t xml:space="preserve"> </w:t>
      </w:r>
      <w:r w:rsidR="001F157C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</w:t>
      </w:r>
    </w:p>
    <w:p w:rsidRDefault="002E2651" w:rsidP="001D62FA" w:rsidR="002E2651">
      <w:pPr>
        <w:rPr>
          <w:rFonts w:hAnsi="Times New Roman" w:ascii="Times New Roman"/>
          <w:szCs w:val="24"/>
        </w:rPr>
      </w:pPr>
    </w:p>
    <w:p w:rsidRDefault="002E2651" w:rsidP="001D62FA" w:rsidR="001D62FA" w:rsidRPr="000551D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</w:t>
      </w:r>
      <w:r w:rsidR="001D62FA" w:rsidRPr="000551DE">
        <w:rPr>
          <w:rFonts w:hAnsi="Times New Roman" w:ascii="Times New Roman"/>
          <w:szCs w:val="24"/>
        </w:rPr>
        <w:t>S U D A C:</w:t>
      </w:r>
    </w:p>
    <w:p w:rsidRDefault="001D62FA" w:rsidP="001D62FA" w:rsidR="001D62FA" w:rsidRPr="000551DE">
      <w:pPr>
        <w:ind w:firstLine="720" w:left="72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F157C" w:rsidR="001D62FA">
      <w:pPr>
        <w:ind w:firstLine="720" w:left="216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                   </w:t>
      </w:r>
      <w:r w:rsidR="001F157C" w:rsidRPr="000551DE">
        <w:rPr>
          <w:rFonts w:hAnsi="Times New Roman" w:ascii="Times New Roman"/>
          <w:szCs w:val="24"/>
        </w:rPr>
        <w:t xml:space="preserve">              LUCIJA BUTIGAN</w:t>
      </w:r>
      <w:r w:rsidR="00081813">
        <w:rPr>
          <w:rFonts w:hAnsi="Times New Roman" w:ascii="Times New Roman"/>
          <w:szCs w:val="24"/>
        </w:rPr>
        <w:t>, v.r.</w:t>
      </w:r>
    </w:p>
    <w:p w:rsidRDefault="00D25570" w:rsidP="001F157C" w:rsidR="00D25570" w:rsidRPr="000551DE">
      <w:pPr>
        <w:ind w:firstLine="720" w:left="2160"/>
        <w:rPr>
          <w:rFonts w:hAnsi="Times New Roman" w:ascii="Times New Roman"/>
          <w:szCs w:val="24"/>
          <w:u w:val="single"/>
        </w:rPr>
      </w:pPr>
    </w:p>
    <w:p w:rsidRDefault="001D62FA" w:rsidP="001D62FA" w:rsidR="001D62FA" w:rsidRPr="000551DE">
      <w:pPr>
        <w:pStyle w:val="Tijeloteksta"/>
        <w:rPr>
          <w:szCs w:val="24"/>
          <w:u w:val="single"/>
        </w:rPr>
      </w:pPr>
      <w:r w:rsidRPr="000551DE">
        <w:rPr>
          <w:szCs w:val="24"/>
          <w:u w:val="single"/>
        </w:rPr>
        <w:t>UPUTA O PRAVNOM LIJEKU: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081813" w:rsidP="00081813" w:rsidR="00081813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081813" w:rsidR="0008181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>(Valentina Kranjčić)</w:t>
      </w:r>
    </w:p>
    <w:p w:rsidRDefault="003153E2" w:rsidP="001D62FA" w:rsidR="003153E2" w:rsidRPr="000551DE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081813">
      <w:pPr>
        <w:jc w:val="both"/>
        <w:rPr>
          <w:rFonts w:hAnsi="Times New Roman" w:ascii="Times New Roman"/>
          <w:color w:val="FFFFFF"/>
          <w:szCs w:val="24"/>
        </w:rPr>
      </w:pPr>
      <w:r w:rsidRPr="00081813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08181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081813">
        <w:rPr>
          <w:rFonts w:hAnsi="Times New Roman" w:ascii="Times New Roman"/>
          <w:color w:val="FFFFFF"/>
          <w:szCs w:val="24"/>
        </w:rPr>
        <w:t>stečajni upravitelj</w:t>
      </w:r>
    </w:p>
    <w:p w:rsidRDefault="00445AF2" w:rsidP="00431C77" w:rsidR="00D25570" w:rsidRPr="0008181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081813">
        <w:rPr>
          <w:rFonts w:hAnsi="Times New Roman" w:ascii="Times New Roman"/>
          <w:color w:val="FFFFFF"/>
          <w:szCs w:val="24"/>
        </w:rPr>
        <w:t xml:space="preserve">razlučni vjerovniku </w:t>
      </w:r>
      <w:r w:rsidR="00431C77" w:rsidRPr="00081813">
        <w:rPr>
          <w:rFonts w:hAnsi="Times New Roman" w:ascii="Times New Roman"/>
          <w:bCs/>
          <w:color w:val="FFFFFF"/>
          <w:szCs w:val="24"/>
        </w:rPr>
        <w:t>ERSTE&amp;STEIERMÄRKISCHE BANK d. d., Rijeka, Jadranski Trg 3/a, putem punomoćnika OD MAĐARIĆ &amp; LUI - Ilica 191F.</w:t>
      </w:r>
    </w:p>
    <w:p w:rsidRDefault="00445AF2" w:rsidP="00081813" w:rsidR="000551DE" w:rsidRPr="0008181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081813">
        <w:rPr>
          <w:rFonts w:hAnsi="Times New Roman" w:ascii="Times New Roman"/>
          <w:color w:val="FFFFFF"/>
          <w:szCs w:val="24"/>
        </w:rPr>
        <w:t>e-oglasna ploča suda – 8</w:t>
      </w:r>
      <w:r w:rsidR="001D62FA" w:rsidRPr="00081813">
        <w:rPr>
          <w:rFonts w:hAnsi="Times New Roman" w:ascii="Times New Roman"/>
          <w:color w:val="FFFFFF"/>
          <w:szCs w:val="24"/>
        </w:rPr>
        <w:t xml:space="preserve"> dana</w:t>
      </w:r>
    </w:p>
    <w:sectPr w:rsidSect="00D25570" w:rsidR="000551DE" w:rsidRPr="00081813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AF1" w:rsidR="004B1AF1">
      <w:r>
        <w:separator/>
      </w:r>
    </w:p>
  </w:endnote>
  <w:endnote w:id="0" w:type="continuationSeparator">
    <w:p w:rsidRDefault="004B1AF1" w:rsidR="004B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32B" w:rsidP="001D62FA" w:rsidR="009E032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</w:p>
  <w:p w:rsidRDefault="009E032B" w:rsidP="001D62FA" w:rsidR="009E032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AF1" w:rsidR="004B1AF1">
      <w:r>
        <w:separator/>
      </w:r>
    </w:p>
  </w:footnote>
  <w:footnote w:id="0" w:type="continuationSeparator">
    <w:p w:rsidRDefault="004B1AF1" w:rsidR="004B1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R="009E03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1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P="001D62FA" w:rsidR="009E032B" w:rsidRPr="00661916">
    <w:pPr>
      <w:pStyle w:val="Zaglavlje"/>
      <w:jc w:val="right"/>
      <w:rPr>
        <w:rFonts w:hAnsi="Times New Roman" w:ascii="Times New Roman"/>
        <w:szCs w:val="24"/>
      </w:rPr>
    </w:pPr>
    <w:r w:rsidRPr="00661916">
      <w:rPr>
        <w:rFonts w:hAnsi="Times New Roman" w:ascii="Times New Roman"/>
        <w:szCs w:val="24"/>
      </w:rPr>
      <w:t>20 St-</w:t>
    </w:r>
    <w:r w:rsidR="00732DE6">
      <w:rPr>
        <w:rFonts w:hAnsi="Times New Roman" w:ascii="Times New Roman"/>
        <w:szCs w:val="24"/>
      </w:rPr>
      <w:t>79</w:t>
    </w:r>
    <w:r w:rsidR="005C5057">
      <w:rPr>
        <w:rFonts w:hAnsi="Times New Roman" w:ascii="Times New Roman"/>
        <w:szCs w:val="24"/>
      </w:rPr>
      <w:t>/13</w:t>
    </w:r>
    <w:r w:rsidR="00732DE6">
      <w:rPr>
        <w:rFonts w:hAnsi="Times New Roman" w:ascii="Times New Roman"/>
        <w:szCs w:val="24"/>
      </w:rPr>
      <w:t>-</w:t>
    </w: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D7C01E3"/>
    <w:multiLevelType w:val="hybridMultilevel"/>
    <w:tmpl w:val="EC66CD20"/>
    <w:lvl w:tplc="5352E87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2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9"/>
  </w:num>
  <w:num w:numId="17">
    <w:abstractNumId w:val="3"/>
  </w:num>
  <w:num w:numId="18">
    <w:abstractNumId w:val="15"/>
  </w:num>
  <w:num w:numId="19">
    <w:abstractNumId w:val="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0719A"/>
    <w:rsid w:val="00011ABD"/>
    <w:rsid w:val="00047F3F"/>
    <w:rsid w:val="000551DE"/>
    <w:rsid w:val="00055ADA"/>
    <w:rsid w:val="00075465"/>
    <w:rsid w:val="00081813"/>
    <w:rsid w:val="00090D1A"/>
    <w:rsid w:val="00124F1E"/>
    <w:rsid w:val="00127213"/>
    <w:rsid w:val="00130E65"/>
    <w:rsid w:val="0013613E"/>
    <w:rsid w:val="001455C5"/>
    <w:rsid w:val="001504A0"/>
    <w:rsid w:val="00152DE3"/>
    <w:rsid w:val="00157B9F"/>
    <w:rsid w:val="00162DA3"/>
    <w:rsid w:val="00166D03"/>
    <w:rsid w:val="001D4A3C"/>
    <w:rsid w:val="001D62FA"/>
    <w:rsid w:val="001E7045"/>
    <w:rsid w:val="001F157C"/>
    <w:rsid w:val="001F20D6"/>
    <w:rsid w:val="00253DBC"/>
    <w:rsid w:val="002723DA"/>
    <w:rsid w:val="0027302E"/>
    <w:rsid w:val="002826E4"/>
    <w:rsid w:val="002B7F76"/>
    <w:rsid w:val="002C4862"/>
    <w:rsid w:val="002E2651"/>
    <w:rsid w:val="00305FC3"/>
    <w:rsid w:val="003153E2"/>
    <w:rsid w:val="00333828"/>
    <w:rsid w:val="00393AE5"/>
    <w:rsid w:val="003C7146"/>
    <w:rsid w:val="0041163F"/>
    <w:rsid w:val="00412005"/>
    <w:rsid w:val="00431C77"/>
    <w:rsid w:val="00432B49"/>
    <w:rsid w:val="00445AF2"/>
    <w:rsid w:val="004541BA"/>
    <w:rsid w:val="00454923"/>
    <w:rsid w:val="00456AA5"/>
    <w:rsid w:val="00465672"/>
    <w:rsid w:val="004B1AF1"/>
    <w:rsid w:val="004C20FB"/>
    <w:rsid w:val="004C2576"/>
    <w:rsid w:val="004C4430"/>
    <w:rsid w:val="004D0C8A"/>
    <w:rsid w:val="004E7D80"/>
    <w:rsid w:val="00503034"/>
    <w:rsid w:val="00514819"/>
    <w:rsid w:val="00527E30"/>
    <w:rsid w:val="005365F1"/>
    <w:rsid w:val="00551FA6"/>
    <w:rsid w:val="00586AF8"/>
    <w:rsid w:val="005C5057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61916"/>
    <w:rsid w:val="006925D5"/>
    <w:rsid w:val="006D1BFF"/>
    <w:rsid w:val="006D71AB"/>
    <w:rsid w:val="00707F4B"/>
    <w:rsid w:val="00732DE6"/>
    <w:rsid w:val="007C77D9"/>
    <w:rsid w:val="007E2720"/>
    <w:rsid w:val="0080720F"/>
    <w:rsid w:val="00810D75"/>
    <w:rsid w:val="008125CA"/>
    <w:rsid w:val="0085176D"/>
    <w:rsid w:val="00874217"/>
    <w:rsid w:val="00891BE7"/>
    <w:rsid w:val="008D2887"/>
    <w:rsid w:val="008D55E9"/>
    <w:rsid w:val="008E5EED"/>
    <w:rsid w:val="00917CD3"/>
    <w:rsid w:val="009263FF"/>
    <w:rsid w:val="00934AA8"/>
    <w:rsid w:val="00935D3D"/>
    <w:rsid w:val="00940B4E"/>
    <w:rsid w:val="009673AD"/>
    <w:rsid w:val="00987BE3"/>
    <w:rsid w:val="009B0B8B"/>
    <w:rsid w:val="009E032B"/>
    <w:rsid w:val="00A1268B"/>
    <w:rsid w:val="00A2640F"/>
    <w:rsid w:val="00A427AF"/>
    <w:rsid w:val="00A777D8"/>
    <w:rsid w:val="00A8619E"/>
    <w:rsid w:val="00AA6146"/>
    <w:rsid w:val="00AE6F76"/>
    <w:rsid w:val="00AF5F4B"/>
    <w:rsid w:val="00B077D6"/>
    <w:rsid w:val="00B16DB1"/>
    <w:rsid w:val="00B37301"/>
    <w:rsid w:val="00B41A13"/>
    <w:rsid w:val="00B603B8"/>
    <w:rsid w:val="00B64B4F"/>
    <w:rsid w:val="00B70425"/>
    <w:rsid w:val="00B7520F"/>
    <w:rsid w:val="00BA3756"/>
    <w:rsid w:val="00BE09BD"/>
    <w:rsid w:val="00BF35E0"/>
    <w:rsid w:val="00C31E51"/>
    <w:rsid w:val="00C36CBD"/>
    <w:rsid w:val="00C74C85"/>
    <w:rsid w:val="00C832F6"/>
    <w:rsid w:val="00CA019D"/>
    <w:rsid w:val="00CC1263"/>
    <w:rsid w:val="00CD714B"/>
    <w:rsid w:val="00D05306"/>
    <w:rsid w:val="00D10B10"/>
    <w:rsid w:val="00D23FE1"/>
    <w:rsid w:val="00D25570"/>
    <w:rsid w:val="00D319DF"/>
    <w:rsid w:val="00D47CBE"/>
    <w:rsid w:val="00D53E3B"/>
    <w:rsid w:val="00D544D5"/>
    <w:rsid w:val="00D73851"/>
    <w:rsid w:val="00D819ED"/>
    <w:rsid w:val="00DC45E9"/>
    <w:rsid w:val="00DE293E"/>
    <w:rsid w:val="00E407A6"/>
    <w:rsid w:val="00E7389B"/>
    <w:rsid w:val="00E93926"/>
    <w:rsid w:val="00EF6341"/>
    <w:rsid w:val="00F64C76"/>
    <w:rsid w:val="00F70D4B"/>
    <w:rsid w:val="00F84227"/>
    <w:rsid w:val="00FB205A"/>
    <w:rsid w:val="00FB6455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935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D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D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D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D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935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D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D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D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D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Erste namirenje</izvorni_sadrzaj>
    <derivirana_varijabla naziv="DomainObject.Primjedba_1">Erste namirenje</derivirana_varijabla>
  </DomainObject.Primjedba>
  <DomainObject.Oznaka>
    <izvorni_sadrzaj>St-79/2013-83</izvorni_sadrzaj>
    <derivirana_varijabla naziv="DomainObject.Oznaka_1">St-79/2013-83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UGO ŠARIĆ trgovina i usluge, d.o.o.; HUDEK-TRGOTRANS društvo s ograničenom odgovornošću</izvorni_sadrzaj>
    <derivirana_varijabla naziv="DomainObject.Predmet.StrankaFormated_1">  PRIVREDNA BANKA ZAGREB - DIONIČKO DRUŠTVO zastupanog po punomoćniku OD SUIĆ &amp; ŠKUNCA d.o.o.; UGO ŠARIĆ trgovina i usluge, d.o.o.; HUDEK-TRGOTRANS društvo s ograničenom odgovornošću</derivirana_varijabla>
  </DomainObject.Predmet.StrankaFormated>
  <DomainObject.Predmet.StrankaFormatedOIB>
    <izvorni_sadrzaj>  PRIVREDNA BANKA ZAGREB - DIONIČKO DRUŠTVO, OIB 02535697732 zastupanog po punomoćniku OD SUIĆ &amp; ŠKUNCA d.o.o.; UGO ŠARIĆ trgovina i usluge, d.o.o., OIB 64056166637; HUDEK-TRGOTRANS društvo s ograničenom odgovornošću, OIB 66718146008</izvorni_sadrzaj>
    <derivirana_varijabla naziv="DomainObject.Predmet.StrankaFormatedOIB_1">  PRIVREDNA BANKA ZAGREB - DIONIČKO DRUŠTVO, OIB 02535697732 zastupanog po punomoćniku OD SUIĆ &amp; ŠKUNCA d.o.o.; UGO ŠARIĆ trgovina i usluge, d.o.o., OIB 64056166637; HUDEK-TRGOTRANS društvo s ograničenom odgovornošću, OIB 66718146008</derivirana_varijabla>
  </DomainObject.Predmet.StrankaFormatedOIB>
  <DomainObject.Predmet.StrankaFormatedWithAdress>
    <izvorni_sadrzaj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izvorni_sadrzaj>
    <derivirana_varijabla naziv="DomainObject.Predmet.StrankaFormatedWithAdress_1"> PRIVREDNA BANKA ZAGREB - DIONIČKO DRUŠTVO, Račkoga 6, 10000 Zagreb zastupanog po punomoćniku OD SUIĆ &amp; ŠKUNCA d.o.o.; UGO ŠARIĆ trgovina i usluge, d.o.o., Slavonska avenija 26/14, 10000 Zagreb; HUDEK-TRGOTRANS društvo s ograničenom odgovornošću, Biljevec 77, 42243 Biljevec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izvorni_sadrzaj>
    <derivirana_varijabla naziv="DomainObject.Predmet.StrankaFormatedWithAdressOIB_1"> PRIVREDNA BANKA ZAGREB - DIONIČKO DRUŠTVO, OIB 02535697732, Račkoga 6, 10000 Zagreb zastupanog po punomoćniku OD SUIĆ &amp; ŠKUNCA d.o.o.; UGO ŠARIĆ trgovina i usluge, d.o.o., OIB 64056166637, Slavonska avenija 26/14, 10000 Zagreb; HUDEK-TRGOTRANS društvo s ograničenom odgovornošću, OIB 66718146008, Biljevec 77, 42243 Biljevec</derivirana_varijabla>
  </DomainObject.Predmet.StrankaFormatedWithAdressOIB>
  <DomainObject.Predmet.StrankaWithAdress>
    <izvorni_sadrzaj>PRIVREDNA BANKA ZAGREB - DIONIČKO DRUŠTVO Račkoga 6,10000 Zagreb,UGO ŠARIĆ trgovina i usluge, d.o.o. Slavonska avenija 26/14,10000 Zagreb,HUDEK-TRGOTRANS društvo s ograničenom odgovornošću Biljevec 77,42243 Biljevec</izvorni_sadrzaj>
    <derivirana_varijabla naziv="DomainObject.Predmet.StrankaWithAdress_1">PRIVREDNA BANKA ZAGREB - DIONIČKO DRUŠTVO Račkoga 6,10000 Zagreb,UGO ŠARIĆ trgovina i usluge, d.o.o. Slavonska avenija 26/14,10000 Zagreb,HUDEK-TRGOTRANS društvo s ograničenom odgovornošću Biljevec 77,42243 Biljevec</derivirana_varijabla>
  </DomainObject.Predmet.StrankaWithAdress>
  <DomainObject.Predmet.StrankaWithAdressOIB>
    <izvorni_sadrzaj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izvorni_sadrzaj>
    <derivirana_varijabla naziv="DomainObject.Predmet.StrankaWithAdressOIB_1">PRIVREDNA BANKA ZAGREB - DIONIČKO DRUŠTVO, OIB 02535697732, Račkoga 6,10000 Zagreb,UGO ŠARIĆ trgovina i usluge, d.o.o., OIB 64056166637, Slavonska avenija 26/14,10000 Zagreb,HUDEK-TRGOTRANS društvo s ograničenom odgovornošću, OIB 66718146008, Biljevec 77,42243 Biljevec</derivirana_varijabla>
  </DomainObject.Predmet.StrankaWithAdressOIB>
  <DomainObject.Predmet.StrankaNazivFormated>
    <izvorni_sadrzaj>PRIVREDNA BANKA ZAGREB - DIONIČKO DRUŠTVO,UGO ŠARIĆ trgovina i usluge, d.o.o.,HUDEK-TRGOTRANS društvo s ograničenom odgovornošću</izvorni_sadrzaj>
    <derivirana_varijabla naziv="DomainObject.Predmet.StrankaNazivFormated_1">PRIVREDNA BANKA ZAGREB - DIONIČKO DRUŠTVO,UGO ŠARIĆ trgovina i usluge, d.o.o.,HUDEK-TRGOTRANS društvo s ograničenom odgovornošću</derivirana_varijabla>
  </DomainObject.Predmet.StrankaNazivFormated>
  <DomainObject.Predmet.StrankaNazivFormatedOIB>
    <izvorni_sadrzaj>PRIVREDNA BANKA ZAGREB - DIONIČKO DRUŠTVO, OIB 02535697732,UGO ŠARIĆ trgovina i usluge, d.o.o., OIB 64056166637,HUDEK-TRGOTRANS društvo s ograničenom odgovornošću, OIB 66718146008</izvorni_sadrzaj>
    <derivirana_varijabla naziv="DomainObject.Predmet.StrankaNazivFormatedOIB_1">PRIVREDNA BANKA ZAGREB - DIONIČKO DRUŠTVO, OIB 02535697732,UGO ŠARIĆ trgovina i usluge, d.o.o., OIB 64056166637,HUDEK-TRGOTRANS društvo s ograničenom odgovornošću, OIB 66718146008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  <item>UGO ŠARIĆ trgovina i usluge, d.o.o.</item>
      <item>HUDEK-TRGOTRANS društvo s ograničenom odgovornošću</item>
    </izvorni_sadrzaj>
    <derivirana_varijabla naziv="DomainObject.Predmet.StrankaListFormated_1">
      <item>PRIVREDNA BANKA ZAGREB - DIONIČKO DRUŠTVO zastupanog po punomoćniku OD SUIĆ &amp; ŠKUNCA d.o.o.</item>
      <item>UGO ŠARIĆ trgovina i usluge, d.o.o.</item>
      <item>HUDEK-TRGOTRANS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izvorni_sadrzaj>
    <derivirana_varijabla naziv="DomainObject.Predmet.StrankaListFormatedOIB_1">
      <item>PRIVREDNA BANKA ZAGREB - DIONIČKO DRUŠTVO, OIB 02535697732 zastupanog po punomoćniku OD SUIĆ &amp; ŠKUNCA d.o.o.</item>
      <item>UGO ŠARIĆ trgovina i usluge, d.o.o., OIB 64056166637</item>
      <item>HUDEK-TRGOTRANS društvo s ograničenom odgovornošću, OIB 66718146008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izvorni_sadrzaj>
    <derivirana_varijabla naziv="DomainObject.Predmet.StrankaListFormatedWithAdress_1">
      <item>PRIVREDNA BANKA ZAGREB - DIONIČKO DRUŠTVO, Račkoga 6, 10000 Zagreb zastupanog po punomoćniku OD SUIĆ &amp; ŠKUNCA d.o.o.</item>
      <item>UGO ŠARIĆ trgovina i usluge, d.o.o., Slavonska avenija 26/14, 10000 Zagreb</item>
      <item>HUDEK-TRGOTRANS društvo s ograničenom odgovornošću, Biljevec 77, 42243 Biljevec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  <item>UGO ŠARIĆ trgovina i usluge, d.o.o., OIB 64056166637, Slavonska avenija 26/14, 10000 Zagreb</item>
      <item>HUDEK-TRGOTRANS društvo s ograničenom odgovornošću, OIB 66718146008, Biljevec 77, 42243 Biljevec</item>
    </derivirana_varijabla>
  </DomainObject.Predmet.StrankaListFormatedWithAdressOIB>
  <DomainObject.Predmet.StrankaListNazivFormated>
    <izvorni_sadrzaj>
      <item>PRIVREDNA BANKA ZAGREB - DIONIČKO DRUŠTVO</item>
      <item>UGO ŠARIĆ trgovina i usluge, d.o.o.</item>
      <item>HUDEK-TRGOTRANS društvo s ograničenom odgovornošću</item>
    </izvorni_sadrzaj>
    <derivirana_varijabla naziv="DomainObject.Predmet.StrankaListNazivFormated_1">
      <item>PRIVREDNA BANKA ZAGREB - DIONIČKO DRUŠTVO</item>
      <item>UGO ŠARIĆ trgovina i usluge, d.o.o.</item>
      <item>HUDEK-TRGOTRANS društvo s ograničenom odgovornošću</item>
    </derivirana_varijabla>
  </DomainObject.Predmet.StrankaListNazivFormated>
  <DomainObject.Predmet.StrankaListNazivFormatedOIB>
    <izvorni_sadrzaj>
      <item>PRIVREDNA BANKA ZAGREB - DIONIČKO DRUŠTVO, OIB 02535697732</item>
      <item>UGO ŠARIĆ trgovina i usluge, d.o.o., OIB 64056166637</item>
      <item>HUDEK-TRGOTRANS društvo s ograničenom odgovornošću, OIB 66718146008</item>
    </izvorni_sadrzaj>
    <derivirana_varijabla naziv="DomainObject.Predmet.StrankaListNazivFormatedOIB_1">
      <item>PRIVREDNA BANKA ZAGREB - DIONIČKO DRUŠTVO, OIB 02535697732</item>
      <item>UGO ŠARIĆ trgovina i usluge, d.o.o., OIB 64056166637</item>
      <item>HUDEK-TRGOTRANS društvo s ograničenom odgovornošću, OIB 66718146008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  <item>MAĐARIĆ &amp; LUI - odvjetničko društvo d.o.o., Ilica 191F , 10000 Zagreb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St-79/2013-83</izvorni_sadrzaj>
    <derivirana_varijabla naziv="DomainObject.PoslovniBrojDokumenta_1">St-79/2013-83</derivirana_varijabla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 i dr.</izvorni_sadrzaj>
    <derivirana_varijabla naziv="DomainObject.Predmet.StrankaIDrugiAdressOIB_1">PRIVREDNA BANKA ZAGREB - DIONIČKO DRUŠTVO, OIB 02535697732, Račkoga 6, 10000 Zagreb i dr.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  <item>MAĐARIĆ &amp; LUI - odvjetničko društvo d.o.o.</item>
      <item>UGO ŠARIĆ trgovina i usluge, d.o.o.</item>
      <item>HUDEK-TRGOTRANS društvo s ograničenom odgovornošću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  <item>MAĐARIĆ &amp; LUI - odvjetničko društvo d.o.o., OIB 27355904472, Ilica 191F ,10000 Zagreb</item>
      <item>UGO ŠARIĆ trgovina i usluge, d.o.o., OIB 64056166637, Slavonska avenija 26/14,10000 Zagreb</item>
      <item>HUDEK-TRGOTRANS društvo s ograničenom odgovornošću, OIB 66718146008, Biljevec 77,42243 Biljevec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  <item>, OIB 27355904472</item>
      <item>, OIB 64056166637</item>
      <item>, OIB 66718146008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757</properties:Words>
  <properties:Characters>4182</properties:Characters>
  <properties:Lines>97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2016-04-07T13:04:00Z</dcterms:created>
  <dc:creator>Sudsko vijeće</dc:creator>
  <cp:lastModifiedBy>Valentina Kranjčić</cp:lastModifiedBy>
  <cp:lastPrinted>2016-04-07T13:36:00Z</cp:lastPrinted>
  <dcterms:modified xmlns:xsi="http://www.w3.org/2001/XMLSchema-instance" xsi:type="dcterms:W3CDTF">2016-04-07T13:36:00Z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St-79/2013-83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