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8e12" w14:paraId="a4b8e12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F6B30">
        <w:t>2935/16-</w:t>
      </w:r>
      <w:r w:rsidR="00EB7259">
        <w:t>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9F6B30">
        <w:t>MEDIA ACTOR d.o.o. za poslovno savjetovanje, OIB 37993867307, Zagreb, Antuna Stipančića 31</w:t>
      </w:r>
      <w:r w:rsidRPr="00B9015B">
        <w:rPr>
          <w:lang w:val="pt-BR"/>
        </w:rPr>
        <w:t xml:space="preserve">, </w:t>
      </w:r>
      <w:r w:rsidR="00E900D3">
        <w:rPr>
          <w:lang w:val="pt-BR"/>
        </w:rPr>
        <w:t>14. lipnja</w:t>
      </w:r>
      <w:r w:rsidRPr="00B47357">
        <w:rPr>
          <w:color w:val="FF0000"/>
          <w:lang w:val="pt-BR"/>
        </w:rPr>
        <w:t xml:space="preserve"> </w:t>
      </w:r>
      <w:r>
        <w:rPr>
          <w:lang w:val="pt-BR"/>
        </w:rPr>
        <w:t>2017</w:t>
      </w:r>
      <w:r w:rsidRPr="00B9015B">
        <w:t>.,</w:t>
      </w:r>
    </w:p>
    <w:p w:rsidRDefault="00EB7259" w:rsidP="00843BBB" w:rsidR="00EB7259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9F6B30" w:rsidR="00A93839" w:rsidRPr="00B2337F">
      <w:pPr>
        <w:ind w:firstLine="708"/>
        <w:jc w:val="both"/>
      </w:pPr>
      <w:r w:rsidRPr="00A93839">
        <w:t xml:space="preserve">I. Otvara se stečajni postupak nad dužnikom </w:t>
      </w:r>
      <w:r w:rsidR="009F6B30">
        <w:t>MEDIA ACTOR d.o.o. za poslovno savjetovanje, OIB 37993867307, Zagreb, Antuna Stipančića 31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Zagrebu </w:t>
      </w:r>
      <w:r w:rsidR="00EB7259">
        <w:t>14. lipnja 2017</w:t>
      </w:r>
      <w:r w:rsidRPr="00B2337F">
        <w:t xml:space="preserve">. u </w:t>
      </w:r>
      <w:r w:rsidR="00EB7259" w:rsidRPr="00EB7259">
        <w:t>11</w:t>
      </w:r>
      <w:r w:rsidR="00C70ACC" w:rsidRPr="00EB7259">
        <w:t>.0</w:t>
      </w:r>
      <w:r w:rsidR="00DC7C75" w:rsidRPr="00EB7259">
        <w:t>0</w:t>
      </w:r>
      <w:r w:rsidRPr="00EB7259">
        <w:t xml:space="preserve"> </w:t>
      </w:r>
      <w:r w:rsidRPr="00B2337F">
        <w:t>sati.</w:t>
      </w:r>
    </w:p>
    <w:p w:rsidRDefault="00A93839" w:rsidP="009F6B30" w:rsidR="00A93839" w:rsidRPr="00843BBB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EB7259" w:rsidRPr="006A1D05">
        <w:t>Krešimir Panjaković, OIB: 39814088271, Osijek, Gornjodravska obala 89a</w:t>
      </w:r>
      <w:r w:rsidR="009B6435" w:rsidRPr="00843BBB">
        <w:rPr>
          <w:color w:val="FF0000"/>
        </w:rPr>
        <w:t>.</w:t>
      </w:r>
    </w:p>
    <w:p w:rsidRDefault="00A93839" w:rsidP="009F6B30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9F6B30">
        <w:t>MEDIA ACTOR d.o.o. za poslovno savjetovanje, OIB 37993867307, Zagreb, Antuna Stipančića 31</w:t>
      </w:r>
      <w:r w:rsidRPr="00A93839">
        <w:t>.</w:t>
      </w:r>
    </w:p>
    <w:p w:rsidRDefault="00A93839" w:rsidP="009F6B30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9F6B30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053309" w:rsidR="00053309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9F6B30">
        <w:t>MEDIA ACTOR d.o.o. za poslovno savjetovanje, OIB 37993867307, Zagreb, Antuna Stipančića 31</w:t>
      </w:r>
      <w:r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9F6B30" w:rsidP="009F6B30" w:rsidR="009F6B30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22. ožujka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15.181,53</w:t>
      </w:r>
      <w:r w:rsidRPr="00070D63">
        <w:t xml:space="preserve"> kn, kao i da dužnik ima </w:t>
      </w:r>
      <w:r>
        <w:t>2</w:t>
      </w:r>
      <w:r w:rsidRPr="00070D63">
        <w:t xml:space="preserve"> zaposlen</w:t>
      </w:r>
      <w:r>
        <w:t>a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053309" w:rsidP="00053309" w:rsidR="00053309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505924" w:rsidR="00505924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9F6B30" w:rsidRPr="009F6B30">
        <w:t>31. siječnja 2017</w:t>
      </w:r>
      <w:r w:rsidRPr="009F6B30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 no u spis je </w:t>
      </w:r>
      <w:r w:rsidR="009F6B30">
        <w:t xml:space="preserve">zastupnik po zakonu dužnika Jadran Kapor 9. siječnja 2017. dostavio izvješće o financijsko-gospodarskom stanju dužnika </w:t>
      </w:r>
      <w:r w:rsidR="009F6B30" w:rsidRPr="00F24250">
        <w:t xml:space="preserve">(list </w:t>
      </w:r>
      <w:r w:rsidR="009F6B30">
        <w:t>22-29</w:t>
      </w:r>
      <w:r w:rsidR="009F6B30" w:rsidRPr="00F24250">
        <w:t xml:space="preserve"> spisa) </w:t>
      </w:r>
      <w:r w:rsidR="009F6B30">
        <w:t xml:space="preserve">iz kojeg proizlazi da dužnik nema imovine. </w:t>
      </w:r>
    </w:p>
    <w:p w:rsidRDefault="00053309" w:rsidP="00053309" w:rsidR="00053309" w:rsidRPr="009F6B30">
      <w:pPr>
        <w:ind w:firstLine="708"/>
        <w:jc w:val="both"/>
      </w:pPr>
      <w:r w:rsidRPr="003A7D16">
        <w:t xml:space="preserve">Sud je rješenjem od </w:t>
      </w:r>
      <w:r w:rsidR="009F6B30" w:rsidRPr="009F6B30">
        <w:t>2. veljače 2017.</w:t>
      </w:r>
      <w:r w:rsidRPr="009F6B30">
        <w:t xml:space="preserve">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</w:t>
      </w:r>
      <w:r w:rsidRPr="009F6B30">
        <w:t xml:space="preserve">Zagrebu </w:t>
      </w:r>
      <w:r w:rsidR="009F6B30" w:rsidRPr="009F6B30">
        <w:t xml:space="preserve">3. veljače 2017. </w:t>
      </w:r>
      <w:r w:rsidRPr="009F6B30">
        <w:t xml:space="preserve">Vjerovnici nisu predujmili iznos od 23.000,00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 xml:space="preserve">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E900D3">
        <w:t>14. lipnja</w:t>
      </w:r>
      <w:r w:rsidR="00B6336F" w:rsidRPr="00B47357">
        <w:rPr>
          <w:color w:val="FF0000"/>
        </w:rPr>
        <w:t xml:space="preserve"> </w:t>
      </w:r>
      <w:r w:rsidR="006A7E02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CC174A">
        <w:t>,v.r.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CC174A" w:rsidP="00C359B6" w:rsidR="00CC174A">
      <w:pPr>
        <w:pStyle w:val="Bezproreda"/>
        <w:ind w:left="4956"/>
        <w:jc w:val="right"/>
      </w:pPr>
      <w:r>
        <w:t>Za točnost otpravka - ovlašteni službenik</w:t>
      </w:r>
    </w:p>
    <w:p w:rsidRDefault="00CC174A" w:rsidP="00C359B6" w:rsidR="00CC174A">
      <w:pPr>
        <w:pStyle w:val="Bezproreda"/>
        <w:ind w:left="4956"/>
        <w:jc w:val="right"/>
      </w:pPr>
      <w:r>
        <w:t>Karmela Dolenc</w:t>
      </w:r>
    </w:p>
    <w:p w:rsidRDefault="00CC174A" w:rsidP="00C12410" w:rsidR="00CC174A"/>
    <w:sectPr w:rsidSect="00B83F80" w:rsidR="00CC174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C174A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E900D3">
          <w:t>2935/16</w:t>
        </w:r>
        <w:r w:rsidR="006A7E02">
          <w:t>-</w:t>
        </w:r>
        <w:r w:rsidR="00EB7259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9F6B30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174A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900D3"/>
    <w:rsid w:val="00EB51F8"/>
    <w:rsid w:val="00EB7259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1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7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7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7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7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1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7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7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7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7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St-2935/2016</izvorni_sadrzaj>
    <derivirana_varijabla naziv="DomainObject.Predmet.OznakaBroj_1">St-2935/2016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ACTOR d.o.o. zastupanog po punomoćniku Jadran Kapor</izvorni_sadrzaj>
    <derivirana_varijabla naziv="DomainObject.Predmet.ProtustrankaFormated_1">  MEDIA ACTOR d.o.o. zastupanog po punomoćniku Jadran Kapor</derivirana_varijabla>
  </DomainObject.Predmet.ProtustrankaFormated>
  <DomainObject.Predmet.ProtustrankaFormatedOIB>
    <izvorni_sadrzaj>  MEDIA ACTOR d.o.o., OIB 37993867307 zastupanog po punomoćniku Jadran Kapor</izvorni_sadrzaj>
    <derivirana_varijabla naziv="DomainObject.Predmet.ProtustrankaFormatedOIB_1">  MEDIA ACTOR d.o.o., OIB 37993867307 zastupanog po punomoćniku Jadran Kapor</derivirana_varijabla>
  </DomainObject.Predmet.ProtustrankaFormatedOIB>
  <DomainObject.Predmet.ProtustrankaFormatedWithAdress>
    <izvorni_sadrzaj> MEDIA ACTOR d.o.o., Antuna Stipančića 31, 10000 Zagreb zastupanog po punomoćniku Jadran Kapor</izvorni_sadrzaj>
    <derivirana_varijabla naziv="DomainObject.Predmet.ProtustrankaFormatedWithAdress_1"> MEDIA ACTOR d.o.o., Antuna Stipančića 31, 10000 Zagreb zastupanog po punomoćniku Jadran Kapor</derivirana_varijabla>
  </DomainObject.Predmet.ProtustrankaFormatedWithAdress>
  <DomainObject.Predmet.ProtustrankaFormatedWithAdressOIB>
    <izvorni_sadrzaj> MEDIA ACTOR d.o.o., OIB 37993867307, Antuna Stipančića 31, 10000 Zagreb zastupanog po punomoćniku Jadran Kapor</izvorni_sadrzaj>
    <derivirana_varijabla naziv="DomainObject.Predmet.ProtustrankaFormatedWithAdressOIB_1"> MEDIA ACTOR d.o.o., OIB 37993867307, Antuna Stipančića 31, 10000 Zagreb zastupanog po punomoćniku Jadran Kapor</derivirana_varijabla>
  </DomainObject.Predmet.ProtustrankaFormatedWithAdressOIB>
  <DomainObject.Predmet.ProtustrankaWithAdress>
    <izvorni_sadrzaj>MEDIA ACTOR d.o.o. Antuna Stipančića 31, 10000 Zagreb</izvorni_sadrzaj>
    <derivirana_varijabla naziv="DomainObject.Predmet.ProtustrankaWithAdress_1">MEDIA ACTOR d.o.o. Antuna Stipančića 31, 10000 Zagreb</derivirana_varijabla>
  </DomainObject.Predmet.ProtustrankaWithAdress>
  <DomainObject.Predmet.ProtustrankaWithAdressOIB>
    <izvorni_sadrzaj>MEDIA ACTOR d.o.o., OIB 37993867307, Antuna Stipančića 31, 10000 Zagreb</izvorni_sadrzaj>
    <derivirana_varijabla naziv="DomainObject.Predmet.ProtustrankaWithAdressOIB_1">MEDIA ACTOR d.o.o., OIB 37993867307, Antuna Stipančića 31, 10000 Zagreb</derivirana_varijabla>
  </DomainObject.Predmet.ProtustrankaWithAdressOIB>
  <DomainObject.Predmet.ProtustrankaNazivFormated>
    <izvorni_sadrzaj>MEDIA ACTOR d.o.o.</izvorni_sadrzaj>
    <derivirana_varijabla naziv="DomainObject.Predmet.ProtustrankaNazivFormated_1">MEDIA ACTOR d.o.o.</derivirana_varijabla>
  </DomainObject.Predmet.ProtustrankaNazivFormated>
  <DomainObject.Predmet.ProtustrankaNazivFormatedOIB>
    <izvorni_sadrzaj>MEDIA ACTOR d.o.o., OIB 37993867307</izvorni_sadrzaj>
    <derivirana_varijabla naziv="DomainObject.Predmet.ProtustrankaNazivFormatedOIB_1">MEDIA ACTOR d.o.o., OIB 37993867307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ACTOR d.o.o. zastupanog po punomoćniku Jadran Kapor</item>
    </izvorni_sadrzaj>
    <derivirana_varijabla naziv="DomainObject.Predmet.ProtuStrankaListFormated_1">
      <item>MEDIA ACTOR d.o.o. zastupanog po punomoćniku Jadran Kapor</item>
    </derivirana_varijabla>
  </DomainObject.Predmet.ProtuStrankaListFormated>
  <DomainObject.Predmet.ProtuStrankaListFormatedOIB>
    <izvorni_sadrzaj>
      <item>MEDIA ACTOR d.o.o., OIB 37993867307 zastupanog po punomoćniku Jadran Kapor</item>
    </izvorni_sadrzaj>
    <derivirana_varijabla naziv="DomainObject.Predmet.ProtuStrankaListFormatedOIB_1">
      <item>MEDIA ACTOR d.o.o., OIB 37993867307 zastupanog po punomoćniku Jadran Kapor</item>
    </derivirana_varijabla>
  </DomainObject.Predmet.ProtuStrankaListFormatedOIB>
  <DomainObject.Predmet.ProtuStrankaListFormatedWithAdress>
    <izvorni_sadrzaj>
      <item>MEDIA ACTOR d.o.o., Antuna Stipančića 31, 10000 Zagreb zastupanog po punomoćniku Jadran Kapor</item>
    </izvorni_sadrzaj>
    <derivirana_varijabla naziv="DomainObject.Predmet.ProtuStrankaListFormatedWithAdress_1">
      <item>MEDIA ACTOR d.o.o., Antuna Stipančića 31, 10000 Zagreb zastupanog po punomoćniku Jadran Kapor</item>
    </derivirana_varijabla>
  </DomainObject.Predmet.ProtuStrankaListFormatedWithAdress>
  <DomainObject.Predmet.ProtuStrankaListFormatedWithAdressOIB>
    <izvorni_sadrzaj>
      <item>MEDIA ACTOR d.o.o., OIB 37993867307, Antuna Stipančića 31, 10000 Zagreb zastupanog po punomoćniku Jadran Kapor</item>
    </izvorni_sadrzaj>
    <derivirana_varijabla naziv="DomainObject.Predmet.ProtuStrankaListFormatedWithAdressOIB_1">
      <item>MEDIA ACTOR d.o.o., OIB 37993867307, Antuna Stipančića 31, 10000 Zagreb zastupanog po punomoćniku Jadran Kapor</item>
    </derivirana_varijabla>
  </DomainObject.Predmet.ProtuStrankaListFormatedWithAdressOIB>
  <DomainObject.Predmet.ProtuStrankaListNazivFormated>
    <izvorni_sadrzaj>
      <item>MEDIA ACTOR d.o.o.</item>
    </izvorni_sadrzaj>
    <derivirana_varijabla naziv="DomainObject.Predmet.ProtuStrankaListNazivFormated_1">
      <item>MEDIA ACTOR d.o.o.</item>
    </derivirana_varijabla>
  </DomainObject.Predmet.ProtuStrankaListNazivFormated>
  <DomainObject.Predmet.ProtuStrankaListNazivFormatedOIB>
    <izvorni_sadrzaj>
      <item>MEDIA ACTOR d.o.o., OIB 37993867307</item>
    </izvorni_sadrzaj>
    <derivirana_varijabla naziv="DomainObject.Predmet.ProtuStrankaListNazivFormatedOIB_1">
      <item>MEDIA ACTOR d.o.o., OIB 37993867307</item>
    </derivirana_varijabla>
  </DomainObject.Predmet.ProtuStrankaListNazivFormatedOIB>
  <DomainObject.Predmet.OstaliListFormated>
    <izvorni_sadrzaj>
      <item>Jadran Kapor punomoćnik sudionika u postupku MEDIA ACTOR d.o.o.</item>
      <item>Raiffeisenbank Austria d.d.</item>
    </izvorni_sadrzaj>
    <derivirana_varijabla naziv="DomainObject.Predmet.OstaliListFormated_1">
      <item>Jadran Kapor punomoćnik sudionika u postupku MEDIA ACTOR d.o.o.</item>
      <item>Raiffeisenbank Austria d.d.</item>
    </derivirana_varijabla>
  </DomainObject.Predmet.OstaliListFormated>
  <DomainObject.Predmet.OstaliListFormatedOIB>
    <izvorni_sadrzaj>
      <item>Jadran Kapor, OIB 38410439218 punomoćnik sudionika u postupku MEDIA ACTOR d.o.o.</item>
      <item>Raiffeisenbank Austria d.d., OIB 53056966535</item>
    </izvorni_sadrzaj>
    <derivirana_varijabla naziv="DomainObject.Predmet.OstaliListFormatedOIB_1">
      <item>Jadran Kapor, OIB 38410439218 punomoćnik sudionika u postupku MEDIA ACTOR d.o.o.</item>
      <item>Raiffeisenbank Austria d.d., OIB 53056966535</item>
    </derivirana_varijabla>
  </DomainObject.Predmet.OstaliListFormatedOIB>
  <DomainObject.Predmet.OstaliListFormatedWithAdress>
    <izvorni_sadrzaj>
      <item>Jadran Kapor, Kardinala Stepinca 52, 20000 Dubrovnik punomoćnik sudionika u postupku MEDIA ACTOR d.o.o.</item>
      <item>Raiffeisenbank Austria d.d., Magazinska cesta 69, 10000 Zagreb</item>
    </izvorni_sadrzaj>
    <derivirana_varijabla naziv="DomainObject.Predmet.OstaliListFormatedWithAdress_1">
      <item>Jadran Kapor, Kardinala Stepinca 52, 20000 Dubrovnik punomoćnik sudionika u postupku MEDIA ACTOR d.o.o.</item>
      <item>Raiffeisenbank Austria d.d., Magazinska cesta 69, 10000 Zagreb</item>
    </derivirana_varijabla>
  </DomainObject.Predmet.OstaliListFormatedWithAdress>
  <DomainObject.Predmet.OstaliListFormatedWithAdressOIB>
    <izvorni_sadrzaj>
      <item>Jadran Kapor, OIB 38410439218, Kardinala Stepinca 52, 20000 Dubrovnik punomoćnik sudionika u postupku MEDIA ACTOR d.o.o.</item>
      <item>Raiffeisenbank Austria d.d., OIB 53056966535, Magazinska cesta 69, 10000 Zagreb</item>
    </izvorni_sadrzaj>
    <derivirana_varijabla naziv="DomainObject.Predmet.OstaliListFormatedWithAdressOIB_1">
      <item>Jadran Kapor, OIB 38410439218, Kardinala Stepinca 52, 20000 Dubrovnik punomoćnik sudionika u postupku MEDIA ACTOR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Jadran Kapor</item>
      <item>Raiffeisenbank Austria d.d.</item>
    </izvorni_sadrzaj>
    <derivirana_varijabla naziv="DomainObject.Predmet.OstaliListNazivFormated_1">
      <item>Jadran Kapor</item>
      <item>Raiffeisenbank Austria d.d.</item>
    </derivirana_varijabla>
  </DomainObject.Predmet.OstaliListNazivFormated>
  <DomainObject.Predmet.OstaliListNazivFormatedOIB>
    <izvorni_sadrzaj>
      <item>Jadran Kapor, OIB 38410439218</item>
      <item>Raiffeisenbank Austria d.d., OIB 53056966535</item>
    </izvorni_sadrzaj>
    <derivirana_varijabla naziv="DomainObject.Predmet.OstaliListNazivFormatedOIB_1">
      <item>Jadran Kapor, OIB 38410439218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ACTOR d.o.o.</izvorni_sadrzaj>
    <derivirana_varijabla naziv="DomainObject.Predmet.ProtustrankaIDrugi_1">MEDIA ACTOR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ACTOR d.o.o., OIB 37993867307, Antuna Stipančića 31, 10000 Zagreb</izvorni_sadrzaj>
    <derivirana_varijabla naziv="DomainObject.Predmet.ProtustrankaIDrugiAdressOIB_1">MEDIA ACTOR d.o.o., OIB 37993867307, Antuna Stipančića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ACTOR d.o.o.</item>
      <item>Jadran Kapor</item>
      <item>Raiffeisenbank Austria d.d.</item>
    </izvorni_sadrzaj>
    <derivirana_varijabla naziv="DomainObject.Predmet.SudioniciListNaziv_1">
      <item>FINA Regionalni centar Zagreb</item>
      <item>MEDIA ACTOR d.o.o.</item>
      <item>Jadran Kapor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 ACTOR d.o.o., OIB 37993867307, Antuna Stipančića 31,10000 Zagreb</item>
      <item>Jadran Kapor, OIB 38410439218, Kardinala Stepinca 52,20000 Dubrovnik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MEDIA ACTOR d.o.o., OIB 37993867307, Antuna Stipančića 31,10000 Zagreb</item>
      <item>Jadran Kapor, OIB 38410439218, Kardinala Stepinca 52,20000 Dubrovnik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37993867307</item>
      <item>, OIB 38410439218</item>
      <item>, OIB 53056966535</item>
    </izvorni_sadrzaj>
    <derivirana_varijabla naziv="DomainObject.Predmet.SudioniciListNazivOIB_1">
      <item>, OIB 85821130368</item>
      <item>, OIB 37993867307</item>
      <item>, OIB 38410439218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3F5AC-F6F4-42A1-9104-9E6D1251A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863</properties:Words>
  <properties:Characters>4828</properties:Characters>
  <properties:Lines>95</properties:Lines>
  <properties:Paragraphs>30</properties:Paragraphs>
  <properties:TotalTime>396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2017-06-14T08:52:00Z</cp:lastPrinted>
  <dcterms:modified xmlns:xsi="http://www.w3.org/2001/XMLSchema-instance" xsi:type="dcterms:W3CDTF">2017-06-14T08:52:00Z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