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ba4aa5" w14:paraId="2ba4aa5" w:rsidRDefault="00AC12CA" w:rsidP="00AC12CA" w:rsidR="00AC12CA">
      <w:pPr>
        <w:pStyle w:val="Bezproreda"/>
        <w15:collapsed w:val="false"/>
        <w:rPr>
          <w:rFonts w:hAnsi="Times New Roman" w:ascii="Times New Roman"/>
          <w:b/>
          <w:sz w:val="24"/>
        </w:rPr>
      </w:pPr>
      <w:bookmarkStart w:name="_GoBack" w:id="0"/>
      <w:bookmarkEnd w:id="0"/>
      <w:r>
        <w:rPr>
          <w:rFonts w:hAnsi="Times New Roman" w:ascii="Times New Roman"/>
          <w:b/>
          <w:sz w:val="24"/>
        </w:rPr>
        <w:tab/>
      </w:r>
      <w:r>
        <w:rPr>
          <w:rFonts w:hAnsi="Times New Roman" w:ascii="Times New Roman"/>
          <w:b/>
          <w:sz w:val="24"/>
        </w:rPr>
        <w:tab/>
      </w:r>
      <w:r>
        <w:rPr>
          <w:rFonts w:hAnsi="Times New Roman" w:ascii="Times New Roman"/>
          <w:b/>
          <w:sz w:val="24"/>
        </w:rPr>
        <w:tab/>
      </w:r>
      <w:r>
        <w:rPr>
          <w:rFonts w:hAnsi="Times New Roman" w:ascii="Times New Roman"/>
          <w:b/>
          <w:sz w:val="24"/>
        </w:rPr>
        <w:tab/>
      </w:r>
      <w:r>
        <w:rPr>
          <w:rFonts w:hAnsi="Times New Roman" w:ascii="Times New Roman"/>
          <w:b/>
          <w:sz w:val="24"/>
        </w:rPr>
        <w:tab/>
      </w:r>
      <w:r>
        <w:rPr>
          <w:rFonts w:hAnsi="Times New Roman" w:ascii="Times New Roman"/>
          <w:b/>
          <w:sz w:val="24"/>
        </w:rPr>
        <w:tab/>
      </w:r>
      <w:r>
        <w:rPr>
          <w:rFonts w:hAnsi="Times New Roman" w:ascii="Times New Roman"/>
          <w:b/>
          <w:sz w:val="24"/>
        </w:rPr>
        <w:tab/>
      </w:r>
      <w:r>
        <w:rPr>
          <w:rFonts w:hAnsi="Times New Roman" w:ascii="Times New Roman"/>
          <w:b/>
          <w:sz w:val="24"/>
        </w:rPr>
        <w:tab/>
      </w:r>
      <w:r>
        <w:rPr>
          <w:rFonts w:hAnsi="Times New Roman" w:ascii="Times New Roman"/>
          <w:b/>
          <w:sz w:val="24"/>
        </w:rPr>
        <w:tab/>
      </w:r>
      <w:r>
        <w:rPr>
          <w:rFonts w:hAnsi="Times New Roman" w:ascii="Times New Roman"/>
          <w:b/>
          <w:sz w:val="24"/>
        </w:rPr>
        <w:tab/>
        <w:t>1.St-1682/2016</w:t>
      </w:r>
    </w:p>
    <w:p w:rsidRDefault="00AC12CA" w:rsidP="00AC12CA" w:rsidR="00AC12CA">
      <w:pPr>
        <w:pStyle w:val="Bezproreda"/>
        <w:rPr>
          <w:rFonts w:hAnsi="Times New Roman" w:ascii="Times New Roman"/>
          <w:b/>
          <w:sz w:val="24"/>
        </w:rPr>
      </w:pPr>
      <w:r>
        <w:rPr>
          <w:rFonts w:hAnsi="Times New Roman" w:ascii="Times New Roman"/>
          <w:b/>
          <w:noProof/>
          <w:sz w:val="24"/>
          <w:lang w:eastAsia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C12CA" w:rsidP="00AC12CA" w:rsidR="00AC12CA">
      <w:pPr>
        <w:pStyle w:val="Bezproreda"/>
        <w:rPr>
          <w:rFonts w:hAnsi="Times New Roman" w:ascii="Times New Roman"/>
          <w:b/>
          <w:sz w:val="24"/>
        </w:rPr>
      </w:pPr>
    </w:p>
    <w:p w:rsidRDefault="00AC12CA" w:rsidP="00AC12CA" w:rsidR="00AC12CA">
      <w:pPr>
        <w:pStyle w:val="Bezproreda"/>
        <w:rPr>
          <w:rFonts w:hAnsi="Times New Roman" w:ascii="Times New Roman"/>
          <w:b/>
          <w:sz w:val="24"/>
        </w:rPr>
      </w:pPr>
      <w:r>
        <w:rPr>
          <w:rFonts w:hAnsi="Times New Roman" w:ascii="Times New Roman"/>
          <w:b/>
          <w:sz w:val="24"/>
        </w:rPr>
        <w:t>REPUBLIKA HRVATSKA</w:t>
      </w:r>
    </w:p>
    <w:p w:rsidRDefault="00AC12CA" w:rsidP="00AC12CA" w:rsidR="00AC12CA">
      <w:pPr>
        <w:pStyle w:val="Bezproreda"/>
        <w:rPr>
          <w:rFonts w:hAnsi="Times New Roman" w:ascii="Times New Roman"/>
          <w:b/>
          <w:sz w:val="24"/>
        </w:rPr>
      </w:pPr>
      <w:r>
        <w:rPr>
          <w:rFonts w:hAnsi="Times New Roman" w:ascii="Times New Roman"/>
          <w:b/>
          <w:sz w:val="24"/>
        </w:rPr>
        <w:t xml:space="preserve">TRGOVAČKI SUD U SPLITU </w:t>
      </w:r>
    </w:p>
    <w:p w:rsidRDefault="00AC12CA" w:rsidP="00AC12CA" w:rsidR="00AC12CA">
      <w:pPr>
        <w:pStyle w:val="Bezproreda"/>
        <w:rPr>
          <w:rFonts w:hAnsi="Times New Roman" w:ascii="Times New Roman"/>
          <w:b/>
          <w:sz w:val="24"/>
        </w:rPr>
      </w:pPr>
      <w:r>
        <w:rPr>
          <w:rFonts w:hAnsi="Times New Roman" w:ascii="Times New Roman"/>
          <w:b/>
          <w:sz w:val="24"/>
        </w:rPr>
        <w:t xml:space="preserve">Split, </w:t>
      </w:r>
      <w:proofErr w:type="spellStart"/>
      <w:r>
        <w:rPr>
          <w:rFonts w:hAnsi="Times New Roman" w:ascii="Times New Roman"/>
          <w:b/>
          <w:sz w:val="24"/>
        </w:rPr>
        <w:t>Sukoišanska</w:t>
      </w:r>
      <w:proofErr w:type="spellEnd"/>
      <w:r>
        <w:rPr>
          <w:rFonts w:hAnsi="Times New Roman" w:ascii="Times New Roman"/>
          <w:b/>
          <w:sz w:val="24"/>
        </w:rPr>
        <w:t xml:space="preserve"> 6  </w:t>
      </w:r>
    </w:p>
    <w:p w:rsidRDefault="00AC12CA" w:rsidP="00AC12CA" w:rsidR="00AC12CA">
      <w:pPr>
        <w:pStyle w:val="Bezproreda"/>
      </w:pPr>
      <w:r>
        <w:t xml:space="preserve">                                              </w:t>
      </w:r>
    </w:p>
    <w:p w:rsidRDefault="00AC12CA" w:rsidP="00AC12CA" w:rsidR="00AC12CA">
      <w:pPr>
        <w:jc w:val="center"/>
        <w:rPr>
          <w:b/>
        </w:rPr>
      </w:pPr>
      <w:r>
        <w:rPr>
          <w:b/>
        </w:rPr>
        <w:t>R E P U B L I K A   H R V A T S K A</w:t>
      </w:r>
    </w:p>
    <w:p w:rsidRDefault="00AC12CA" w:rsidP="00AC12CA" w:rsidR="00AC12CA">
      <w:pPr>
        <w:jc w:val="center"/>
        <w:rPr>
          <w:b/>
          <w:spacing w:val="100"/>
        </w:rPr>
      </w:pPr>
      <w:r>
        <w:rPr>
          <w:b/>
          <w:spacing w:val="100"/>
        </w:rPr>
        <w:t xml:space="preserve">RJEŠENJE </w:t>
      </w:r>
    </w:p>
    <w:p w:rsidRDefault="00AC12CA" w:rsidP="00AC12CA" w:rsidR="00AC12CA">
      <w:pPr>
        <w:jc w:val="both"/>
        <w:rPr>
          <w:color w:val="FF0000"/>
          <w:lang w:val="en-US"/>
        </w:rPr>
      </w:pPr>
      <w:r>
        <w:rPr>
          <w:lang w:val="en-US"/>
        </w:rPr>
        <w:tab/>
      </w:r>
      <w:r>
        <w:t>Trgovački sud u Splitu, po sucu ovog suda Velimiru Vuković, kao stečajnom sucu</w:t>
      </w:r>
      <w:r>
        <w:rPr>
          <w:lang w:val="en-US"/>
        </w:rPr>
        <w:t xml:space="preserve">, u </w:t>
      </w:r>
      <w:proofErr w:type="spellStart"/>
      <w:r>
        <w:rPr>
          <w:lang w:val="en-US"/>
        </w:rPr>
        <w:t>predstečajnom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postupku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po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prijedlogu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predlagatelja</w:t>
      </w:r>
      <w:proofErr w:type="spellEnd"/>
      <w:r>
        <w:rPr>
          <w:lang w:val="en-US"/>
        </w:rPr>
        <w:t xml:space="preserve"> IZO PERFEKT – BEKI </w:t>
      </w:r>
      <w:r>
        <w:t xml:space="preserve">d.o.o. za trgovinu i usluge </w:t>
      </w:r>
      <w:proofErr w:type="spellStart"/>
      <w:r>
        <w:t>Slin</w:t>
      </w:r>
      <w:proofErr w:type="spellEnd"/>
      <w:r>
        <w:rPr>
          <w:lang w:val="en-US"/>
        </w:rPr>
        <w:t xml:space="preserve">, </w:t>
      </w:r>
      <w:proofErr w:type="spellStart"/>
      <w:r>
        <w:rPr>
          <w:lang w:val="en-US"/>
        </w:rPr>
        <w:t>Kralja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Zvonimira</w:t>
      </w:r>
      <w:proofErr w:type="spellEnd"/>
      <w:r>
        <w:rPr>
          <w:lang w:val="en-US"/>
        </w:rPr>
        <w:t xml:space="preserve"> 75, OIB: 86529524502 , </w:t>
      </w:r>
      <w:proofErr w:type="spellStart"/>
      <w:r>
        <w:rPr>
          <w:lang w:val="en-US"/>
        </w:rPr>
        <w:t>radi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utvrđivanja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tražbina</w:t>
      </w:r>
      <w:proofErr w:type="spellEnd"/>
      <w:r>
        <w:rPr>
          <w:lang w:val="en-US"/>
        </w:rPr>
        <w:t xml:space="preserve"> u  </w:t>
      </w:r>
      <w:proofErr w:type="spellStart"/>
      <w:r>
        <w:rPr>
          <w:lang w:val="en-US"/>
        </w:rPr>
        <w:t>predstečajnom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postupku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nad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dužnikom</w:t>
      </w:r>
      <w:proofErr w:type="spellEnd"/>
      <w:r>
        <w:rPr>
          <w:lang w:val="en-US"/>
        </w:rPr>
        <w:t xml:space="preserve">, </w:t>
      </w:r>
      <w:proofErr w:type="spellStart"/>
      <w:r>
        <w:rPr>
          <w:lang w:val="en-US"/>
        </w:rPr>
        <w:t>povodom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podneska</w:t>
      </w:r>
      <w:proofErr w:type="spellEnd"/>
      <w:r>
        <w:rPr>
          <w:lang w:val="en-US"/>
        </w:rPr>
        <w:t xml:space="preserve"> FINE RC Split, dana 17</w:t>
      </w:r>
      <w:r w:rsidR="0071789E">
        <w:rPr>
          <w:lang w:val="en-US"/>
        </w:rPr>
        <w:t xml:space="preserve">. </w:t>
      </w:r>
      <w:proofErr w:type="spellStart"/>
      <w:proofErr w:type="gramStart"/>
      <w:r w:rsidR="0071789E">
        <w:rPr>
          <w:lang w:val="en-US"/>
        </w:rPr>
        <w:t>svibnja</w:t>
      </w:r>
      <w:proofErr w:type="spellEnd"/>
      <w:proofErr w:type="gramEnd"/>
      <w:r w:rsidR="0071789E">
        <w:rPr>
          <w:lang w:val="en-US"/>
        </w:rPr>
        <w:t xml:space="preserve"> </w:t>
      </w:r>
      <w:r>
        <w:rPr>
          <w:lang w:val="en-US"/>
        </w:rPr>
        <w:t xml:space="preserve">2017. </w:t>
      </w:r>
      <w:proofErr w:type="spellStart"/>
      <w:proofErr w:type="gramStart"/>
      <w:r>
        <w:rPr>
          <w:lang w:val="en-US"/>
        </w:rPr>
        <w:t>godine</w:t>
      </w:r>
      <w:proofErr w:type="spellEnd"/>
      <w:proofErr w:type="gramEnd"/>
      <w:r>
        <w:rPr>
          <w:lang w:val="en-US"/>
        </w:rPr>
        <w:t xml:space="preserve"> </w:t>
      </w:r>
    </w:p>
    <w:p w:rsidRDefault="00AC12CA" w:rsidP="00AC12CA" w:rsidR="00AC12CA">
      <w:pPr>
        <w:jc w:val="center"/>
      </w:pPr>
      <w:r>
        <w:t>r i j e š i o  j e</w:t>
      </w:r>
    </w:p>
    <w:p w:rsidRDefault="00AC12CA" w:rsidP="00AC12CA" w:rsidR="00AC12CA">
      <w:pPr>
        <w:rPr>
          <w:lang w:val="en-US"/>
        </w:rPr>
      </w:pPr>
      <w:r>
        <w:t>I.</w:t>
      </w:r>
      <w:r>
        <w:tab/>
      </w:r>
      <w:r w:rsidR="0071789E">
        <w:t>I</w:t>
      </w:r>
      <w:r>
        <w:t>spravlja</w:t>
      </w:r>
      <w:r w:rsidR="0071789E">
        <w:t xml:space="preserve"> se </w:t>
      </w:r>
      <w:r>
        <w:t xml:space="preserve"> zapisnik od 26.travnja 2017.godine i rješenje ovog suda broj 1.St-1682/2017.godine od  </w:t>
      </w:r>
      <w:r>
        <w:rPr>
          <w:lang w:val="en-US"/>
        </w:rPr>
        <w:t xml:space="preserve">08. </w:t>
      </w:r>
      <w:proofErr w:type="spellStart"/>
      <w:proofErr w:type="gramStart"/>
      <w:r>
        <w:rPr>
          <w:lang w:val="en-US"/>
        </w:rPr>
        <w:t>svibnja</w:t>
      </w:r>
      <w:proofErr w:type="spellEnd"/>
      <w:proofErr w:type="gramEnd"/>
      <w:r>
        <w:rPr>
          <w:lang w:val="en-US"/>
        </w:rPr>
        <w:t xml:space="preserve"> 2017. </w:t>
      </w:r>
      <w:proofErr w:type="spellStart"/>
      <w:proofErr w:type="gramStart"/>
      <w:r>
        <w:rPr>
          <w:lang w:val="en-US"/>
        </w:rPr>
        <w:t>godine</w:t>
      </w:r>
      <w:proofErr w:type="spellEnd"/>
      <w:proofErr w:type="gramEnd"/>
      <w:r>
        <w:rPr>
          <w:lang w:val="en-US"/>
        </w:rPr>
        <w:t xml:space="preserve">, u </w:t>
      </w:r>
      <w:proofErr w:type="spellStart"/>
      <w:r>
        <w:rPr>
          <w:lang w:val="en-US"/>
        </w:rPr>
        <w:t>odnosu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na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utvrđene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tražbine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slijedećih</w:t>
      </w:r>
      <w:proofErr w:type="spellEnd"/>
      <w:r>
        <w:rPr>
          <w:lang w:val="en-US"/>
        </w:rPr>
        <w:t xml:space="preserve">  </w:t>
      </w:r>
      <w:proofErr w:type="spellStart"/>
      <w:r>
        <w:rPr>
          <w:lang w:val="en-US"/>
        </w:rPr>
        <w:t>vjerovnika</w:t>
      </w:r>
      <w:proofErr w:type="spellEnd"/>
      <w:r>
        <w:rPr>
          <w:lang w:val="en-US"/>
        </w:rPr>
        <w:t xml:space="preserve">  </w:t>
      </w:r>
      <w:proofErr w:type="spellStart"/>
      <w:r>
        <w:rPr>
          <w:lang w:val="en-US"/>
        </w:rPr>
        <w:t>i</w:t>
      </w:r>
      <w:proofErr w:type="spellEnd"/>
      <w:r>
        <w:rPr>
          <w:lang w:val="en-US"/>
        </w:rPr>
        <w:t xml:space="preserve"> to: pod red. </w:t>
      </w:r>
      <w:proofErr w:type="spellStart"/>
      <w:proofErr w:type="gramStart"/>
      <w:r>
        <w:rPr>
          <w:lang w:val="en-US"/>
        </w:rPr>
        <w:t>brojem</w:t>
      </w:r>
      <w:proofErr w:type="spellEnd"/>
      <w:proofErr w:type="gramEnd"/>
      <w:r>
        <w:rPr>
          <w:lang w:val="en-US"/>
        </w:rPr>
        <w:t xml:space="preserve"> 6. </w:t>
      </w:r>
      <w:r>
        <w:t>ANAMARIJA BIOČIĆ SINIČIĆ, OIB: 16740921352, umjesto navedenog iznosa utvrđene tražbine od 1.812,50 kn treba stajati iznos</w:t>
      </w:r>
      <w:r w:rsidR="0071789E">
        <w:t xml:space="preserve"> utvrđene </w:t>
      </w:r>
      <w:r>
        <w:t xml:space="preserve"> od 5.062,50 kn, </w:t>
      </w:r>
      <w:r>
        <w:rPr>
          <w:lang w:val="en-US"/>
        </w:rPr>
        <w:t xml:space="preserve">pod red. </w:t>
      </w:r>
      <w:proofErr w:type="spellStart"/>
      <w:proofErr w:type="gramStart"/>
      <w:r>
        <w:rPr>
          <w:lang w:val="en-US"/>
        </w:rPr>
        <w:t>brojem</w:t>
      </w:r>
      <w:proofErr w:type="spellEnd"/>
      <w:proofErr w:type="gramEnd"/>
      <w:r>
        <w:rPr>
          <w:lang w:val="en-US"/>
        </w:rPr>
        <w:t xml:space="preserve"> 20. </w:t>
      </w:r>
      <w:r>
        <w:t>ELEKTROVODIČ d.o.o., OIB: 72676543023, umjesto navedenog iznosa utvrđene tražbine od 5.700,00 kn treba stajati iznos</w:t>
      </w:r>
      <w:r w:rsidR="0071789E">
        <w:t xml:space="preserve"> utvrđene </w:t>
      </w:r>
      <w:r>
        <w:t xml:space="preserve"> od 5.750,00 kn, </w:t>
      </w:r>
      <w:r>
        <w:rPr>
          <w:lang w:val="en-US"/>
        </w:rPr>
        <w:t xml:space="preserve"> pod red. </w:t>
      </w:r>
      <w:proofErr w:type="spellStart"/>
      <w:proofErr w:type="gramStart"/>
      <w:r>
        <w:rPr>
          <w:lang w:val="en-US"/>
        </w:rPr>
        <w:t>brojem</w:t>
      </w:r>
      <w:proofErr w:type="spellEnd"/>
      <w:proofErr w:type="gramEnd"/>
      <w:r>
        <w:rPr>
          <w:lang w:val="en-US"/>
        </w:rPr>
        <w:t xml:space="preserve"> 22. </w:t>
      </w:r>
      <w:r w:rsidR="00C20E7A">
        <w:t>FINANCIJSKA AGENCIJA,  OIB: 85821130368</w:t>
      </w:r>
      <w:r>
        <w:t xml:space="preserve">, umjesto navedenog iznosa utvrđene tražbine od </w:t>
      </w:r>
      <w:r w:rsidR="00C20E7A">
        <w:t>912</w:t>
      </w:r>
      <w:r>
        <w:t>,</w:t>
      </w:r>
      <w:r w:rsidR="00C20E7A">
        <w:t>5</w:t>
      </w:r>
      <w:r>
        <w:t xml:space="preserve">0 kn treba stajati iznos </w:t>
      </w:r>
      <w:r w:rsidR="0071789E">
        <w:t xml:space="preserve">utvrđene tražbine </w:t>
      </w:r>
      <w:r>
        <w:t xml:space="preserve">od </w:t>
      </w:r>
      <w:r w:rsidR="00C20E7A">
        <w:t xml:space="preserve">454,00 </w:t>
      </w:r>
      <w:r>
        <w:t>kn</w:t>
      </w:r>
      <w:r w:rsidR="00C20E7A">
        <w:t xml:space="preserve"> i </w:t>
      </w:r>
      <w:r w:rsidR="00C20E7A">
        <w:rPr>
          <w:lang w:val="en-US"/>
        </w:rPr>
        <w:t xml:space="preserve">pod red. </w:t>
      </w:r>
      <w:proofErr w:type="spellStart"/>
      <w:proofErr w:type="gramStart"/>
      <w:r w:rsidR="00C20E7A">
        <w:rPr>
          <w:lang w:val="en-US"/>
        </w:rPr>
        <w:t>brojem</w:t>
      </w:r>
      <w:proofErr w:type="spellEnd"/>
      <w:proofErr w:type="gramEnd"/>
      <w:r w:rsidR="00C20E7A">
        <w:rPr>
          <w:lang w:val="en-US"/>
        </w:rPr>
        <w:t xml:space="preserve"> 50. </w:t>
      </w:r>
      <w:r w:rsidR="00C20E7A">
        <w:t xml:space="preserve">KLIMA EXPERT d.o.o., OIB: 49766965594  , umjesto navedenog iznosa utvrđene tražbine od 33.951,76 kn treba stajati iznos </w:t>
      </w:r>
      <w:r w:rsidR="0071789E">
        <w:t xml:space="preserve">utvrđene tražbine </w:t>
      </w:r>
      <w:r w:rsidR="00C20E7A">
        <w:t>od 33.951,30 kn.</w:t>
      </w:r>
      <w:r>
        <w:rPr>
          <w:lang w:val="en-US"/>
        </w:rPr>
        <w:t xml:space="preserve"> </w:t>
      </w:r>
    </w:p>
    <w:p w:rsidRDefault="00AC12CA" w:rsidP="00AC12CA" w:rsidR="00AC12CA">
      <w:r>
        <w:t>II.</w:t>
      </w:r>
      <w:r>
        <w:tab/>
        <w:t xml:space="preserve">U preostalom dijelu zapisnik od 26.travnja 2017.godine i rješenje ovog suda broj 1.St-1682/2017.godine od  </w:t>
      </w:r>
      <w:r>
        <w:rPr>
          <w:lang w:val="en-US"/>
        </w:rPr>
        <w:t xml:space="preserve">08. </w:t>
      </w:r>
      <w:proofErr w:type="spellStart"/>
      <w:proofErr w:type="gramStart"/>
      <w:r>
        <w:rPr>
          <w:lang w:val="en-US"/>
        </w:rPr>
        <w:t>svibnja</w:t>
      </w:r>
      <w:proofErr w:type="spellEnd"/>
      <w:proofErr w:type="gramEnd"/>
      <w:r>
        <w:rPr>
          <w:lang w:val="en-US"/>
        </w:rPr>
        <w:t xml:space="preserve"> 2017. </w:t>
      </w:r>
      <w:proofErr w:type="spellStart"/>
      <w:proofErr w:type="gramStart"/>
      <w:r>
        <w:rPr>
          <w:lang w:val="en-US"/>
        </w:rPr>
        <w:t>godine</w:t>
      </w:r>
      <w:proofErr w:type="spellEnd"/>
      <w:proofErr w:type="gramEnd"/>
      <w:r>
        <w:rPr>
          <w:lang w:val="en-US"/>
        </w:rPr>
        <w:t xml:space="preserve">, </w:t>
      </w:r>
      <w:proofErr w:type="spellStart"/>
      <w:r>
        <w:rPr>
          <w:lang w:val="en-US"/>
        </w:rPr>
        <w:t>ostaju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neizmjenjeni</w:t>
      </w:r>
      <w:proofErr w:type="spellEnd"/>
      <w:r>
        <w:rPr>
          <w:lang w:val="en-US"/>
        </w:rPr>
        <w:t>.</w:t>
      </w:r>
    </w:p>
    <w:p w:rsidRDefault="00AC12CA" w:rsidP="00AC12CA" w:rsidR="00AC12CA">
      <w:pPr>
        <w:jc w:val="center"/>
      </w:pPr>
      <w:r>
        <w:t>Obrazloženje</w:t>
      </w:r>
    </w:p>
    <w:p w:rsidRDefault="00AC12CA" w:rsidP="00AC12CA" w:rsidR="00AC12CA">
      <w:pPr>
        <w:rPr>
          <w:lang w:val="en-US"/>
        </w:rPr>
      </w:pPr>
      <w:r>
        <w:tab/>
        <w:t xml:space="preserve">U zapisnik od 26.travnja 2017.godine i rješenje ovog suda broj 1.St-1682/2017.godine od  </w:t>
      </w:r>
      <w:r>
        <w:rPr>
          <w:lang w:val="en-US"/>
        </w:rPr>
        <w:t xml:space="preserve">08. </w:t>
      </w:r>
      <w:proofErr w:type="spellStart"/>
      <w:proofErr w:type="gramStart"/>
      <w:r>
        <w:rPr>
          <w:lang w:val="en-US"/>
        </w:rPr>
        <w:t>svibnja</w:t>
      </w:r>
      <w:proofErr w:type="spellEnd"/>
      <w:proofErr w:type="gramEnd"/>
      <w:r>
        <w:rPr>
          <w:lang w:val="en-US"/>
        </w:rPr>
        <w:t xml:space="preserve"> 2017. </w:t>
      </w:r>
      <w:proofErr w:type="spellStart"/>
      <w:proofErr w:type="gramStart"/>
      <w:r>
        <w:rPr>
          <w:lang w:val="en-US"/>
        </w:rPr>
        <w:t>godine</w:t>
      </w:r>
      <w:proofErr w:type="spellEnd"/>
      <w:proofErr w:type="gramEnd"/>
      <w:r>
        <w:rPr>
          <w:lang w:val="en-US"/>
        </w:rPr>
        <w:t xml:space="preserve">, </w:t>
      </w:r>
      <w:proofErr w:type="spellStart"/>
      <w:r>
        <w:rPr>
          <w:lang w:val="en-US"/>
        </w:rPr>
        <w:t>sud</w:t>
      </w:r>
      <w:proofErr w:type="spellEnd"/>
      <w:r>
        <w:rPr>
          <w:lang w:val="en-US"/>
        </w:rPr>
        <w:t xml:space="preserve"> je </w:t>
      </w:r>
      <w:proofErr w:type="spellStart"/>
      <w:r w:rsidR="00C20E7A">
        <w:rPr>
          <w:lang w:val="en-US"/>
        </w:rPr>
        <w:t>očitom</w:t>
      </w:r>
      <w:proofErr w:type="spellEnd"/>
      <w:r w:rsidR="00C20E7A">
        <w:rPr>
          <w:lang w:val="en-US"/>
        </w:rPr>
        <w:t xml:space="preserve"> </w:t>
      </w:r>
      <w:proofErr w:type="spellStart"/>
      <w:r w:rsidR="00C20E7A">
        <w:rPr>
          <w:lang w:val="en-US"/>
        </w:rPr>
        <w:t>omaškom</w:t>
      </w:r>
      <w:proofErr w:type="spellEnd"/>
      <w:r w:rsidR="00C20E7A">
        <w:rPr>
          <w:lang w:val="en-US"/>
        </w:rPr>
        <w:t xml:space="preserve"> </w:t>
      </w:r>
      <w:proofErr w:type="spellStart"/>
      <w:r w:rsidR="00C20E7A">
        <w:rPr>
          <w:lang w:val="en-US"/>
        </w:rPr>
        <w:t>pogrešno</w:t>
      </w:r>
      <w:proofErr w:type="spellEnd"/>
      <w:r w:rsidR="00C20E7A">
        <w:rPr>
          <w:lang w:val="en-US"/>
        </w:rPr>
        <w:t xml:space="preserve"> </w:t>
      </w:r>
      <w:proofErr w:type="spellStart"/>
      <w:r w:rsidR="00C20E7A">
        <w:rPr>
          <w:lang w:val="en-US"/>
        </w:rPr>
        <w:t>naveo</w:t>
      </w:r>
      <w:proofErr w:type="spellEnd"/>
      <w:r w:rsidR="00C20E7A">
        <w:rPr>
          <w:lang w:val="en-US"/>
        </w:rPr>
        <w:t xml:space="preserve"> </w:t>
      </w:r>
      <w:proofErr w:type="spellStart"/>
      <w:r w:rsidR="00C20E7A">
        <w:rPr>
          <w:lang w:val="en-US"/>
        </w:rPr>
        <w:t>iznos</w:t>
      </w:r>
      <w:proofErr w:type="spellEnd"/>
      <w:r w:rsidR="00C20E7A">
        <w:rPr>
          <w:lang w:val="en-US"/>
        </w:rPr>
        <w:t xml:space="preserve"> </w:t>
      </w:r>
      <w:proofErr w:type="spellStart"/>
      <w:r w:rsidR="00C20E7A">
        <w:rPr>
          <w:lang w:val="en-US"/>
        </w:rPr>
        <w:t>utvrđene</w:t>
      </w:r>
      <w:proofErr w:type="spellEnd"/>
      <w:r w:rsidR="00C20E7A">
        <w:rPr>
          <w:lang w:val="en-US"/>
        </w:rPr>
        <w:t xml:space="preserve"> </w:t>
      </w:r>
      <w:proofErr w:type="spellStart"/>
      <w:r w:rsidR="00C20E7A">
        <w:rPr>
          <w:lang w:val="en-US"/>
        </w:rPr>
        <w:t>tražbine</w:t>
      </w:r>
      <w:proofErr w:type="spellEnd"/>
      <w:r w:rsidR="00C20E7A">
        <w:rPr>
          <w:lang w:val="en-US"/>
        </w:rPr>
        <w:t xml:space="preserve"> </w:t>
      </w:r>
      <w:proofErr w:type="spellStart"/>
      <w:r w:rsidR="00C20E7A">
        <w:rPr>
          <w:lang w:val="en-US"/>
        </w:rPr>
        <w:t>za</w:t>
      </w:r>
      <w:proofErr w:type="spellEnd"/>
      <w:r w:rsidR="00C20E7A">
        <w:rPr>
          <w:lang w:val="en-US"/>
        </w:rPr>
        <w:t xml:space="preserve"> </w:t>
      </w:r>
      <w:proofErr w:type="spellStart"/>
      <w:r w:rsidR="00C20E7A">
        <w:rPr>
          <w:lang w:val="en-US"/>
        </w:rPr>
        <w:t>vjerovnike</w:t>
      </w:r>
      <w:proofErr w:type="spellEnd"/>
      <w:r w:rsidR="00C20E7A">
        <w:rPr>
          <w:lang w:val="en-US"/>
        </w:rPr>
        <w:t xml:space="preserve"> </w:t>
      </w:r>
      <w:proofErr w:type="spellStart"/>
      <w:r w:rsidR="00C20E7A">
        <w:rPr>
          <w:lang w:val="en-US"/>
        </w:rPr>
        <w:t>navedene</w:t>
      </w:r>
      <w:proofErr w:type="spellEnd"/>
      <w:r w:rsidR="00C20E7A">
        <w:rPr>
          <w:lang w:val="en-US"/>
        </w:rPr>
        <w:t xml:space="preserve"> pod red. </w:t>
      </w:r>
      <w:proofErr w:type="spellStart"/>
      <w:proofErr w:type="gramStart"/>
      <w:r w:rsidR="00C20E7A">
        <w:rPr>
          <w:lang w:val="en-US"/>
        </w:rPr>
        <w:t>brojem</w:t>
      </w:r>
      <w:proofErr w:type="spellEnd"/>
      <w:proofErr w:type="gramEnd"/>
      <w:r w:rsidR="00C20E7A">
        <w:rPr>
          <w:lang w:val="en-US"/>
        </w:rPr>
        <w:t xml:space="preserve"> 6, 20, 22 </w:t>
      </w:r>
      <w:proofErr w:type="spellStart"/>
      <w:r w:rsidR="00C20E7A">
        <w:rPr>
          <w:lang w:val="en-US"/>
        </w:rPr>
        <w:t>i</w:t>
      </w:r>
      <w:proofErr w:type="spellEnd"/>
      <w:r w:rsidR="00C20E7A">
        <w:rPr>
          <w:lang w:val="en-US"/>
        </w:rPr>
        <w:t xml:space="preserve"> 50,  </w:t>
      </w:r>
      <w:r>
        <w:rPr>
          <w:lang w:val="en-US"/>
        </w:rPr>
        <w:t xml:space="preserve">, pa je </w:t>
      </w:r>
      <w:proofErr w:type="spellStart"/>
      <w:r>
        <w:rPr>
          <w:lang w:val="en-US"/>
        </w:rPr>
        <w:t>sud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na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prijedlog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vjerovnika</w:t>
      </w:r>
      <w:proofErr w:type="spellEnd"/>
      <w:r w:rsidR="00C20E7A">
        <w:rPr>
          <w:lang w:val="en-US"/>
        </w:rPr>
        <w:t xml:space="preserve"> FINE RC Split</w:t>
      </w:r>
      <w:r>
        <w:rPr>
          <w:lang w:val="en-US"/>
        </w:rPr>
        <w:t xml:space="preserve"> a </w:t>
      </w:r>
      <w:proofErr w:type="spellStart"/>
      <w:r>
        <w:rPr>
          <w:lang w:val="en-US"/>
        </w:rPr>
        <w:t>temeljem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odredbe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čl</w:t>
      </w:r>
      <w:proofErr w:type="spellEnd"/>
      <w:r>
        <w:rPr>
          <w:lang w:val="en-US"/>
        </w:rPr>
        <w:t xml:space="preserve">. 10 </w:t>
      </w:r>
      <w:proofErr w:type="spellStart"/>
      <w:r>
        <w:rPr>
          <w:lang w:val="en-US"/>
        </w:rPr>
        <w:t>Stečajnog</w:t>
      </w:r>
      <w:proofErr w:type="spellEnd"/>
      <w:r>
        <w:rPr>
          <w:lang w:val="en-US"/>
        </w:rPr>
        <w:t xml:space="preserve"> </w:t>
      </w:r>
      <w:proofErr w:type="spellStart"/>
      <w:proofErr w:type="gramStart"/>
      <w:r>
        <w:rPr>
          <w:lang w:val="en-US"/>
        </w:rPr>
        <w:t>zakona</w:t>
      </w:r>
      <w:proofErr w:type="spellEnd"/>
      <w:r>
        <w:rPr>
          <w:lang w:val="en-US"/>
        </w:rPr>
        <w:t xml:space="preserve"> </w:t>
      </w:r>
      <w:r w:rsidR="00C20E7A">
        <w:rPr>
          <w:lang w:val="en-US"/>
        </w:rPr>
        <w:t xml:space="preserve"> </w:t>
      </w:r>
      <w:r>
        <w:rPr>
          <w:lang w:val="en-US"/>
        </w:rPr>
        <w:t>(</w:t>
      </w:r>
      <w:proofErr w:type="gramEnd"/>
      <w:r>
        <w:rPr>
          <w:lang w:val="en-US"/>
        </w:rPr>
        <w:t xml:space="preserve">NN 71/15)  u </w:t>
      </w:r>
      <w:proofErr w:type="spellStart"/>
      <w:r>
        <w:rPr>
          <w:lang w:val="en-US"/>
        </w:rPr>
        <w:t>vezi</w:t>
      </w:r>
      <w:proofErr w:type="spellEnd"/>
      <w:r>
        <w:rPr>
          <w:lang w:val="en-US"/>
        </w:rPr>
        <w:t xml:space="preserve"> s </w:t>
      </w:r>
      <w:proofErr w:type="spellStart"/>
      <w:r>
        <w:rPr>
          <w:lang w:val="en-US"/>
        </w:rPr>
        <w:t>odredbom</w:t>
      </w:r>
      <w:proofErr w:type="spellEnd"/>
      <w:r>
        <w:rPr>
          <w:lang w:val="en-US"/>
        </w:rPr>
        <w:t xml:space="preserve">  </w:t>
      </w:r>
      <w:proofErr w:type="spellStart"/>
      <w:r>
        <w:rPr>
          <w:lang w:val="en-US"/>
        </w:rPr>
        <w:t>čl</w:t>
      </w:r>
      <w:proofErr w:type="spellEnd"/>
      <w:r>
        <w:rPr>
          <w:lang w:val="en-US"/>
        </w:rPr>
        <w:t xml:space="preserve"> 347 </w:t>
      </w:r>
      <w:proofErr w:type="spellStart"/>
      <w:r>
        <w:rPr>
          <w:lang w:val="en-US"/>
        </w:rPr>
        <w:t>Zakona</w:t>
      </w:r>
      <w:proofErr w:type="spellEnd"/>
      <w:r>
        <w:rPr>
          <w:lang w:val="en-US"/>
        </w:rPr>
        <w:t xml:space="preserve"> o </w:t>
      </w:r>
      <w:proofErr w:type="spellStart"/>
      <w:r>
        <w:rPr>
          <w:lang w:val="en-US"/>
        </w:rPr>
        <w:t>parničnom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postupku</w:t>
      </w:r>
      <w:proofErr w:type="spellEnd"/>
      <w:r>
        <w:rPr>
          <w:lang w:val="en-US"/>
        </w:rPr>
        <w:t xml:space="preserve"> ( NN 53/91 </w:t>
      </w:r>
      <w:proofErr w:type="spellStart"/>
      <w:r>
        <w:rPr>
          <w:lang w:val="en-US"/>
        </w:rPr>
        <w:t>do</w:t>
      </w:r>
      <w:proofErr w:type="spellEnd"/>
      <w:r>
        <w:rPr>
          <w:lang w:val="en-US"/>
        </w:rPr>
        <w:t xml:space="preserve"> 89/14) </w:t>
      </w:r>
      <w:proofErr w:type="spellStart"/>
      <w:r>
        <w:rPr>
          <w:lang w:val="en-US"/>
        </w:rPr>
        <w:t>odlučio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kao</w:t>
      </w:r>
      <w:proofErr w:type="spellEnd"/>
      <w:r>
        <w:rPr>
          <w:lang w:val="en-US"/>
        </w:rPr>
        <w:t xml:space="preserve"> u </w:t>
      </w:r>
      <w:proofErr w:type="spellStart"/>
      <w:r>
        <w:rPr>
          <w:lang w:val="en-US"/>
        </w:rPr>
        <w:t>izreci</w:t>
      </w:r>
      <w:proofErr w:type="spellEnd"/>
      <w:r>
        <w:rPr>
          <w:lang w:val="en-US"/>
        </w:rPr>
        <w:t>.</w:t>
      </w:r>
    </w:p>
    <w:p w:rsidRDefault="00AC12CA" w:rsidP="00AC12CA" w:rsidR="00AC12CA">
      <w:pPr>
        <w:ind w:firstLine="708" w:left="2124"/>
        <w:rPr>
          <w:lang w:val="en-US"/>
        </w:rPr>
      </w:pPr>
      <w:r>
        <w:rPr>
          <w:lang w:val="en-US"/>
        </w:rPr>
        <w:t xml:space="preserve">U </w:t>
      </w:r>
      <w:proofErr w:type="spellStart"/>
      <w:r>
        <w:rPr>
          <w:lang w:val="en-US"/>
        </w:rPr>
        <w:t>Splitu</w:t>
      </w:r>
      <w:proofErr w:type="spellEnd"/>
      <w:r>
        <w:rPr>
          <w:lang w:val="en-US"/>
        </w:rPr>
        <w:t>, 1</w:t>
      </w:r>
      <w:r w:rsidR="0071789E">
        <w:rPr>
          <w:lang w:val="en-US"/>
        </w:rPr>
        <w:t>7</w:t>
      </w:r>
      <w:r>
        <w:rPr>
          <w:lang w:val="en-US"/>
        </w:rPr>
        <w:t>.svibnja 2017.godine</w:t>
      </w:r>
    </w:p>
    <w:p w:rsidRDefault="00AC12CA" w:rsidP="00AC12CA" w:rsidR="00AC12CA">
      <w:pPr>
        <w:ind w:left="6372"/>
        <w:rPr>
          <w:lang w:val="en-US"/>
        </w:rPr>
      </w:pPr>
      <w:r>
        <w:rPr>
          <w:lang w:val="en-US"/>
        </w:rPr>
        <w:t xml:space="preserve">S U D A C </w:t>
      </w:r>
    </w:p>
    <w:p w:rsidRDefault="00AC12CA" w:rsidP="00AC12CA" w:rsidR="00AC12CA">
      <w:pPr>
        <w:ind w:left="6372"/>
      </w:pPr>
      <w:r>
        <w:rPr>
          <w:lang w:val="en-US"/>
        </w:rPr>
        <w:t>Velimir Vuković</w:t>
      </w:r>
    </w:p>
    <w:p w:rsidRDefault="00AC12CA" w:rsidP="00AC12CA" w:rsidR="00AC12CA">
      <w:pPr>
        <w:jc w:val="both"/>
      </w:pPr>
    </w:p>
    <w:p w:rsidRDefault="00AC12CA" w:rsidP="00AC12CA" w:rsidR="00AC12CA">
      <w:pPr>
        <w:jc w:val="both"/>
      </w:pPr>
      <w:r>
        <w:t>UPUTA  O PRAVNOM LIJEKU:</w:t>
      </w:r>
    </w:p>
    <w:p w:rsidRDefault="00AC12CA" w:rsidP="00AC12CA" w:rsidR="00AC12CA">
      <w:pPr>
        <w:jc w:val="both"/>
      </w:pPr>
      <w:r>
        <w:t xml:space="preserve">Protiv ovog rješenja pravo na žalbu ima dužnik i svaki vjerovnik u dijelu koji se odnosi na  njegovu prijavljenu tražbinu i tražbinu koju je osporio (čl. 51. st. 1. SZ-a). </w:t>
      </w:r>
      <w:r>
        <w:rPr>
          <w:bCs/>
        </w:rPr>
        <w:t>Rok za žalbu iznosi 8 dana, a koji rok počinje teći istekom osmog dana od dana objave rješenja na mrežnoj stranici e-Oglasna ploča sudova.</w:t>
      </w:r>
      <w:r>
        <w:t xml:space="preserve"> Žalba se podnosi u 2 istovjerna primjerka putem ovog suda, a o istoj odlučuje Visoki trgovački sud Republike Hrvatske.</w:t>
      </w:r>
    </w:p>
    <w:p w:rsidRDefault="00AC12CA" w:rsidP="00AC12CA" w:rsidR="00AC12CA">
      <w:pPr>
        <w:jc w:val="both"/>
      </w:pPr>
      <w:r>
        <w:t>DNA:</w:t>
      </w:r>
    </w:p>
    <w:p w:rsidRDefault="00AC12CA" w:rsidP="00AC12CA" w:rsidR="00AC12CA">
      <w:pPr>
        <w:pStyle w:val="Odlomakpopisa"/>
        <w:numPr>
          <w:ilvl w:val="0"/>
          <w:numId w:val="1"/>
        </w:numPr>
        <w:tabs>
          <w:tab w:pos="720" w:val="left"/>
        </w:tabs>
        <w:overflowPunct w:val="false"/>
        <w:autoSpaceDE w:val="false"/>
        <w:autoSpaceDN w:val="false"/>
        <w:adjustRightInd w:val="false"/>
        <w:spacing w:after="0"/>
        <w:jc w:val="both"/>
        <w:textAlignment w:val="baseline"/>
      </w:pPr>
      <w:r>
        <w:t xml:space="preserve">e-oglasna ploča suda, rok 8 dana </w:t>
      </w:r>
    </w:p>
    <w:p w:rsidRDefault="00AC12CA" w:rsidP="00AC12CA" w:rsidR="00AC12CA">
      <w:pPr>
        <w:pStyle w:val="Odlomakpopisa"/>
        <w:numPr>
          <w:ilvl w:val="0"/>
          <w:numId w:val="1"/>
        </w:numPr>
        <w:tabs>
          <w:tab w:pos="720" w:val="left"/>
        </w:tabs>
        <w:overflowPunct w:val="false"/>
        <w:autoSpaceDE w:val="false"/>
        <w:autoSpaceDN w:val="false"/>
        <w:adjustRightInd w:val="false"/>
        <w:spacing w:after="0"/>
        <w:jc w:val="both"/>
        <w:textAlignment w:val="baseline"/>
      </w:pPr>
      <w:proofErr w:type="spellStart"/>
      <w:r>
        <w:t>Predstečajnom</w:t>
      </w:r>
      <w:proofErr w:type="spellEnd"/>
      <w:r>
        <w:t xml:space="preserve"> povjereniku Dean </w:t>
      </w:r>
      <w:proofErr w:type="spellStart"/>
      <w:r>
        <w:t>Rahan</w:t>
      </w:r>
      <w:proofErr w:type="spellEnd"/>
      <w:r>
        <w:t>, Supetar, Hrvatskih velikana 8</w:t>
      </w:r>
    </w:p>
    <w:p w:rsidRDefault="00AC12CA" w:rsidP="00AC12CA" w:rsidR="00AC12CA">
      <w:pPr>
        <w:pStyle w:val="Odlomakpopisa"/>
        <w:numPr>
          <w:ilvl w:val="0"/>
          <w:numId w:val="1"/>
        </w:numPr>
        <w:tabs>
          <w:tab w:pos="720" w:val="left"/>
        </w:tabs>
        <w:overflowPunct w:val="false"/>
        <w:autoSpaceDE w:val="false"/>
        <w:autoSpaceDN w:val="false"/>
        <w:adjustRightInd w:val="false"/>
        <w:spacing w:after="0"/>
        <w:jc w:val="both"/>
        <w:textAlignment w:val="baseline"/>
      </w:pPr>
      <w:r>
        <w:t>Dužniku</w:t>
      </w:r>
    </w:p>
    <w:p w:rsidRDefault="00C20E7A" w:rsidP="00AC12CA" w:rsidR="00C20E7A">
      <w:pPr>
        <w:pStyle w:val="Odlomakpopisa"/>
        <w:numPr>
          <w:ilvl w:val="0"/>
          <w:numId w:val="1"/>
        </w:numPr>
        <w:tabs>
          <w:tab w:pos="720" w:val="left"/>
        </w:tabs>
        <w:overflowPunct w:val="false"/>
        <w:autoSpaceDE w:val="false"/>
        <w:autoSpaceDN w:val="false"/>
        <w:adjustRightInd w:val="false"/>
        <w:spacing w:after="0"/>
        <w:jc w:val="both"/>
        <w:textAlignment w:val="baseline"/>
      </w:pPr>
      <w:r>
        <w:t>FINA RC Split</w:t>
      </w:r>
    </w:p>
    <w:p w:rsidRDefault="00AC12CA" w:rsidP="00AC12CA" w:rsidR="00AC12CA">
      <w:pPr>
        <w:pStyle w:val="Odlomakpopisa"/>
        <w:numPr>
          <w:ilvl w:val="0"/>
          <w:numId w:val="1"/>
        </w:numPr>
        <w:tabs>
          <w:tab w:pos="720" w:val="left"/>
        </w:tabs>
        <w:overflowPunct w:val="false"/>
        <w:autoSpaceDE w:val="false"/>
        <w:autoSpaceDN w:val="false"/>
        <w:adjustRightInd w:val="false"/>
        <w:spacing w:after="0"/>
        <w:jc w:val="both"/>
        <w:textAlignment w:val="baseline"/>
      </w:pPr>
      <w:r>
        <w:t>spis</w:t>
      </w:r>
    </w:p>
    <w:p w:rsidRDefault="00AC12CA" w:rsidP="00AC12CA" w:rsidR="00AC12CA"/>
    <w:p w:rsidRDefault="00F53219" w:rsidR="00F53219"/>
    <w:sectPr w:rsidR="00F532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8203644"/>
    <w:multiLevelType w:val="hybridMultilevel"/>
    <w:tmpl w:val="F184FB6A"/>
    <w:lvl w:tplc="EB84E9C6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C12CA"/>
    <w:rsid w:val="003246FA"/>
    <w:rsid w:val="0071789E"/>
    <w:rsid w:val="00AC12CA"/>
    <w:rsid w:val="00C20E7A"/>
    <w:rsid w:val="00F53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C12CA"/>
    <w:pPr>
      <w:spacing w:after="240"/>
    </w:pPr>
    <w:rPr>
      <w:rFonts w:cstheme="minorBid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C12CA"/>
    <w:pPr>
      <w:jc w:val="both"/>
    </w:pPr>
    <w:rPr>
      <w:rFonts w:eastAsia="Calibri" w:hAnsi="Calibri" w:ascii="Calibri"/>
      <w:sz w:val="22"/>
    </w:rPr>
  </w:style>
  <w:style w:styleId="Odlomakpopisa" w:type="paragraph">
    <w:name w:val="List Paragraph"/>
    <w:basedOn w:val="Normal"/>
    <w:uiPriority w:val="34"/>
    <w:qFormat/>
    <w:rsid w:val="00AC12C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C12CA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C12C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246F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246FA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246FA"/>
    <w:rPr>
      <w:rFonts w:hAnsi="Times New Roman" w:ascii="Times New Roman"/>
      <w:b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246FA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246FA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C12CA"/>
    <w:pPr>
      <w:spacing w:after="240"/>
    </w:pPr>
    <w:rPr>
      <w:rFonts w:cstheme="minorBid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C12CA"/>
    <w:pPr>
      <w:jc w:val="both"/>
    </w:pPr>
    <w:rPr>
      <w:rFonts w:ascii="Calibri" w:eastAsia="Calibri" w:hAnsi="Calibri"/>
      <w:sz w:val="22"/>
    </w:rPr>
  </w:style>
  <w:style w:styleId="Odlomakpopisa" w:type="paragraph">
    <w:name w:val="List Paragraph"/>
    <w:basedOn w:val="Normal"/>
    <w:uiPriority w:val="34"/>
    <w:qFormat/>
    <w:rsid w:val="00AC12C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C12CA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C12C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246F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246FA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246FA"/>
    <w:rPr>
      <w:rFonts w:ascii="Times New Roman" w:hAnsi="Times New Roman"/>
      <w:b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246FA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246FA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367862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svibnja 2017.</izvorni_sadrzaj>
    <derivirana_varijabla naziv="DomainObject.DatumDonosenjaOdluke_1">17.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1682</izvorni_sadrzaj>
    <derivirana_varijabla naziv="DomainObject.Predmet.Broj_1">1682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kolovoza 2016.</izvorni_sadrzaj>
    <derivirana_varijabla naziv="DomainObject.Predmet.DatumOsnivanja_1">24.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St-1682/2016</izvorni_sadrzaj>
    <derivirana_varijabla naziv="DomainObject.Predmet.OznakaBroj_1">St-1682/2016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IZO PERFEKT - BEKI d.o.o. trgovinu i usluge; Marko Garac</izvorni_sadrzaj>
    <derivirana_varijabla naziv="DomainObject.Predmet.StrankaFormated_1">  IZO PERFEKT - BEKI d.o.o. trgovinu i usluge; Marko Garac</derivirana_varijabla>
  </DomainObject.Predmet.StrankaFormated>
  <DomainObject.Predmet.StrankaFormatedOIB>
    <izvorni_sadrzaj>  IZO PERFEKT - BEKI d.o.o. trgovinu i usluge, OIB 86529524502; Marko Garac, OIB 31177630714</izvorni_sadrzaj>
    <derivirana_varijabla naziv="DomainObject.Predmet.StrankaFormatedOIB_1">  IZO PERFEKT - BEKI d.o.o. trgovinu i usluge, OIB 86529524502; Marko Garac, OIB 31177630714</derivirana_varijabla>
  </DomainObject.Predmet.StrankaFormatedOIB>
  <DomainObject.Predmet.StrankaFormatedWithAdress>
    <izvorni_sadrzaj> IZO PERFEKT - BEKI d.o.o. trgovinu i usluge, Ulica Kralja Zvonimira 75, 21210 Solin; Marko Garac, Šegedinova 49, 21000 Split</izvorni_sadrzaj>
    <derivirana_varijabla naziv="DomainObject.Predmet.StrankaFormatedWithAdress_1"> IZO PERFEKT - BEKI d.o.o. trgovinu i usluge, Ulica Kralja Zvonimira 75, 21210 Solin; Marko Garac, Šegedinova 49, 21000 Split</derivirana_varijabla>
  </DomainObject.Predmet.StrankaFormatedWithAdress>
  <DomainObject.Predmet.StrankaFormatedWithAdressOIB>
    <izvorni_sadrzaj> IZO PERFEKT - BEKI d.o.o. trgovinu i usluge, OIB 86529524502, Ulica Kralja Zvonimira 75, 21210 Solin; Marko Garac, OIB 31177630714, Šegedinova 49, 21000 Split</izvorni_sadrzaj>
    <derivirana_varijabla naziv="DomainObject.Predmet.StrankaFormatedWithAdressOIB_1"> IZO PERFEKT - BEKI d.o.o. trgovinu i usluge, OIB 86529524502, Ulica Kralja Zvonimira 75, 21210 Solin; Marko Garac, OIB 31177630714, Šegedinova 49, 21000 Split</derivirana_varijabla>
  </DomainObject.Predmet.StrankaFormatedWithAdressOIB>
  <DomainObject.Predmet.StrankaWithAdress>
    <izvorni_sadrzaj>IZO PERFEKT - BEKI d.o.o. trgovinu i usluge Ulica Kralja Zvonimira 75,21210 Solin,Marko Garac Šegedinova 49,21000 Split</izvorni_sadrzaj>
    <derivirana_varijabla naziv="DomainObject.Predmet.StrankaWithAdress_1">IZO PERFEKT - BEKI d.o.o. trgovinu i usluge Ulica Kralja Zvonimira 75,21210 Solin,Marko Garac Šegedinova 49,21000 Split</derivirana_varijabla>
  </DomainObject.Predmet.StrankaWithAdress>
  <DomainObject.Predmet.StrankaWithAdressOIB>
    <izvorni_sadrzaj>IZO PERFEKT - BEKI d.o.o. trgovinu i usluge, OIB 86529524502, Ulica Kralja Zvonimira 75,21210 Solin,Marko Garac, OIB 31177630714, Šegedinova 49,21000 Split</izvorni_sadrzaj>
    <derivirana_varijabla naziv="DomainObject.Predmet.StrankaWithAdressOIB_1">IZO PERFEKT - BEKI d.o.o. trgovinu i usluge, OIB 86529524502, Ulica Kralja Zvonimira 75,21210 Solin,Marko Garac, OIB 31177630714, Šegedinova 49,21000 Split</derivirana_varijabla>
  </DomainObject.Predmet.StrankaWithAdressOIB>
  <DomainObject.Predmet.StrankaNazivFormated>
    <izvorni_sadrzaj>IZO PERFEKT - BEKI d.o.o. trgovinu i usluge,Marko Garac</izvorni_sadrzaj>
    <derivirana_varijabla naziv="DomainObject.Predmet.StrankaNazivFormated_1">IZO PERFEKT - BEKI d.o.o. trgovinu i usluge,Marko Garac</derivirana_varijabla>
  </DomainObject.Predmet.StrankaNazivFormated>
  <DomainObject.Predmet.StrankaNazivFormatedOIB>
    <izvorni_sadrzaj>IZO PERFEKT - BEKI d.o.o. trgovinu i usluge, OIB 86529524502,Marko Garac, OIB 31177630714</izvorni_sadrzaj>
    <derivirana_varijabla naziv="DomainObject.Predmet.StrankaNazivFormatedOIB_1">IZO PERFEKT - BEKI d.o.o. trgovinu i usluge, OIB 86529524502,Marko Garac, OIB 31177630714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IZO PERFEKT - BEKI d.o.o. trgovinu i usluge</item>
      <item>Marko Garac</item>
    </izvorni_sadrzaj>
    <derivirana_varijabla naziv="DomainObject.Predmet.StrankaListFormated_1">
      <item>IZO PERFEKT - BEKI d.o.o. trgovinu i usluge</item>
      <item>Marko Garac</item>
    </derivirana_varijabla>
  </DomainObject.Predmet.StrankaListFormated>
  <DomainObject.Predmet.StrankaListFormatedOIB>
    <izvorni_sadrzaj>
      <item>IZO PERFEKT - BEKI d.o.o. trgovinu i usluge, OIB 86529524502</item>
      <item>Marko Garac, OIB 31177630714</item>
    </izvorni_sadrzaj>
    <derivirana_varijabla naziv="DomainObject.Predmet.StrankaListFormatedOIB_1">
      <item>IZO PERFEKT - BEKI d.o.o. trgovinu i usluge, OIB 86529524502</item>
      <item>Marko Garac, OIB 31177630714</item>
    </derivirana_varijabla>
  </DomainObject.Predmet.StrankaListFormatedOIB>
  <DomainObject.Predmet.StrankaListFormatedWithAdress>
    <izvorni_sadrzaj>
      <item>IZO PERFEKT - BEKI d.o.o. trgovinu i usluge, Ulica Kralja Zvonimira 75, 21210 Solin</item>
      <item>Marko Garac, Šegedinova 49, 21000 Split</item>
    </izvorni_sadrzaj>
    <derivirana_varijabla naziv="DomainObject.Predmet.StrankaListFormatedWithAdress_1">
      <item>IZO PERFEKT - BEKI d.o.o. trgovinu i usluge, Ulica Kralja Zvonimira 75, 21210 Solin</item>
      <item>Marko Garac, Šegedinova 49, 21000 Split</item>
    </derivirana_varijabla>
  </DomainObject.Predmet.StrankaListFormatedWithAdress>
  <DomainObject.Predmet.StrankaListFormatedWithAdressOIB>
    <izvorni_sadrzaj>
      <item>IZO PERFEKT - BEKI d.o.o. trgovinu i usluge, OIB 86529524502, Ulica Kralja Zvonimira 75, 21210 Solin</item>
      <item>Marko Garac, OIB 31177630714, Šegedinova 49, 21000 Split</item>
    </izvorni_sadrzaj>
    <derivirana_varijabla naziv="DomainObject.Predmet.StrankaListFormatedWithAdressOIB_1">
      <item>IZO PERFEKT - BEKI d.o.o. trgovinu i usluge, OIB 86529524502, Ulica Kralja Zvonimira 75, 21210 Solin</item>
      <item>Marko Garac, OIB 31177630714, Šegedinova 49, 21000 Split</item>
    </derivirana_varijabla>
  </DomainObject.Predmet.StrankaListFormatedWithAdressOIB>
  <DomainObject.Predmet.StrankaListNazivFormated>
    <izvorni_sadrzaj>
      <item>IZO PERFEKT - BEKI d.o.o. trgovinu i usluge</item>
      <item>Marko Garac</item>
    </izvorni_sadrzaj>
    <derivirana_varijabla naziv="DomainObject.Predmet.StrankaListNazivFormated_1">
      <item>IZO PERFEKT - BEKI d.o.o. trgovinu i usluge</item>
      <item>Marko Garac</item>
    </derivirana_varijabla>
  </DomainObject.Predmet.StrankaListNazivFormated>
  <DomainObject.Predmet.StrankaListNazivFormatedOIB>
    <izvorni_sadrzaj>
      <item>IZO PERFEKT - BEKI d.o.o. trgovinu i usluge, OIB 86529524502</item>
      <item>Marko Garac, OIB 31177630714</item>
    </izvorni_sadrzaj>
    <derivirana_varijabla naziv="DomainObject.Predmet.StrankaListNazivFormatedOIB_1">
      <item>IZO PERFEKT - BEKI d.o.o. trgovinu i usluge, OIB 86529524502</item>
      <item>Marko Garac, OIB 31177630714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svibnja 2017.</izvorni_sadrzaj>
    <derivirana_varijabla naziv="DomainObject.Datum_1">17.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IZO PERFEKT - BEKI d.o.o. trgovinu i usluge i dr.</izvorni_sadrzaj>
    <derivirana_varijabla naziv="DomainObject.Predmet.StrankaIDrugi_1">IZO PERFEKT - BEKI d.o.o. trgovinu i usluge i dr.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IZO PERFEKT - BEKI d.o.o. trgovinu i usluge, OIB 86529524502, Ulica Kralja Zvonimira 75, 21210 Solin i dr.</izvorni_sadrzaj>
    <derivirana_varijabla naziv="DomainObject.Predmet.StrankaIDrugiAdressOIB_1">IZO PERFEKT - BEKI d.o.o. trgovinu i usluge, OIB 86529524502, Ulica Kralja Zvonimira 75, 21210 Solin i dr.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IZO PERFEKT - BEKI d.o.o. trgovinu i usluge</item>
      <item>Marko Garac</item>
    </izvorni_sadrzaj>
    <derivirana_varijabla naziv="DomainObject.Predmet.SudioniciListNaziv_1">
      <item>IZO PERFEKT - BEKI d.o.o. trgovinu i usluge</item>
      <item>Marko Garac</item>
    </derivirana_varijabla>
  </DomainObject.Predmet.SudioniciListNaziv>
  <DomainObject.Predmet.SudioniciListAdressOIB>
    <izvorni_sadrzaj>
      <item>IZO PERFEKT - BEKI d.o.o. trgovinu i usluge, OIB 86529524502, Ulica Kralja Zvonimira 75,21210 Solin</item>
      <item>Marko Garac, OIB 31177630714, Šegedinova 49,21000 Split</item>
    </izvorni_sadrzaj>
    <derivirana_varijabla naziv="DomainObject.Predmet.SudioniciListAdressOIB_1">
      <item>IZO PERFEKT - BEKI d.o.o. trgovinu i usluge, OIB 86529524502, Ulica Kralja Zvonimira 75,21210 Solin</item>
      <item>Marko Garac, OIB 31177630714, Šegedinova 49,21000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86529524502</item>
      <item>, OIB 31177630714</item>
    </izvorni_sadrzaj>
    <derivirana_varijabla naziv="DomainObject.Predmet.SudioniciListNazivOIB_1">
      <item>, OIB 86529524502</item>
      <item>, OIB 31177630714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Dean Rahan, OIB 52080522330, Hrvatskih velikana 8 Supetar</item>
    </izvorni_sadrzaj>
    <derivirana_varijabla naziv="DomainObject.Predmet.StecajniUpraviteljiListAddressOIB_1">
      <item>Dean Rahan, OIB 52080522330, Hrvatskih velikana 8 Supetar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423</properties:Words>
  <properties:Characters>2185</properties:Characters>
  <properties:Lines>51</properties:Lines>
  <properties:Paragraphs>23</properties:Paragraphs>
  <properties:TotalTime>29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2017-05-17T09:16:00Z</dcterms:created>
  <dc:creator>Velimir Vuković</dc:creator>
  <cp:lastModifiedBy>Velimir Vuković</cp:lastModifiedBy>
  <cp:lastPrinted>2017-05-17T09:45:00Z</cp:lastPrinted>
  <dcterms:modified xmlns:xsi="http://www.w3.org/2001/XMLSchema-instance" xsi:type="dcterms:W3CDTF">2017-05-17T09:54:00Z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