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ce1f" w14:paraId="fccce1f" w:rsidRDefault="0049579F" w:rsidP="005D7BF8" w:rsidR="0049579F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79F" w:rsidP="005D7BF8" w:rsidR="0049579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9579F" w:rsidP="005D7BF8" w:rsidR="0049579F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9579F" w:rsidP="005D7BF8" w:rsidR="0049579F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OIB 88785964957</w:t>
      </w:r>
      <w:r w:rsidR="00CE50F9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lang w:val="hr-HR"/>
        </w:rPr>
        <w:t>GLAS ISTRE d.o.o. PULA, Riva 10, OIB 61240440273</w:t>
      </w:r>
      <w:r w:rsidR="0021514A">
        <w:rPr>
          <w:rFonts w:hAnsi="Times New Roman" w:ascii="Times New Roman"/>
          <w:lang w:val="hr-HR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CE50F9">
        <w:rPr>
          <w:rFonts w:hAnsi="Times New Roman" w:ascii="Times New Roman"/>
          <w:b w:val="false"/>
          <w:lang w:val="hr-HR"/>
        </w:rPr>
        <w:t>21. ožujka 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CE50F9" w:rsidR="007A7C25" w:rsidRPr="00CE50F9">
      <w:pPr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CE50F9">
        <w:rPr>
          <w:rFonts w:hAnsi="Times New Roman" w:ascii="Times New Roman"/>
          <w:b w:val="false"/>
          <w:lang w:val="hr-HR"/>
        </w:rPr>
        <w:t>Utvrđena vrijednost nekretnin</w:t>
      </w:r>
      <w:r w:rsidR="0021514A" w:rsidRPr="00CE50F9">
        <w:rPr>
          <w:rFonts w:hAnsi="Times New Roman" w:ascii="Times New Roman"/>
          <w:b w:val="false"/>
          <w:lang w:val="hr-HR"/>
        </w:rPr>
        <w:t>e</w:t>
      </w:r>
      <w:r w:rsidR="00CA3AAB" w:rsidRPr="00CE50F9">
        <w:rPr>
          <w:rFonts w:hAnsi="Times New Roman" w:ascii="Times New Roman"/>
          <w:b w:val="false"/>
          <w:lang w:val="hr-HR"/>
        </w:rPr>
        <w:t xml:space="preserve"> </w:t>
      </w:r>
      <w:r w:rsidRPr="00CE50F9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CE50F9">
        <w:rPr>
          <w:rFonts w:hAnsi="Times New Roman" w:ascii="Times New Roman"/>
          <w:b w:val="false"/>
          <w:lang w:val="hr-HR"/>
        </w:rPr>
        <w:t>upisan</w:t>
      </w:r>
      <w:r w:rsidR="00B048A2" w:rsidRPr="00CE50F9">
        <w:rPr>
          <w:rFonts w:hAnsi="Times New Roman" w:ascii="Times New Roman"/>
          <w:b w:val="false"/>
          <w:lang w:val="hr-HR"/>
        </w:rPr>
        <w:t>e</w:t>
      </w:r>
      <w:r w:rsidRPr="00CE50F9">
        <w:rPr>
          <w:rFonts w:hAnsi="Times New Roman" w:ascii="Times New Roman"/>
          <w:b w:val="false"/>
          <w:lang w:val="hr-HR"/>
        </w:rPr>
        <w:t xml:space="preserve"> u </w:t>
      </w:r>
      <w:r w:rsidR="002B3C33" w:rsidRPr="00CE50F9">
        <w:rPr>
          <w:rFonts w:hAnsi="Times New Roman" w:ascii="Times New Roman"/>
          <w:b w:val="false"/>
          <w:lang w:val="hr-HR"/>
        </w:rPr>
        <w:t xml:space="preserve">zemljišnim </w:t>
      </w:r>
      <w:r w:rsidR="007827F2" w:rsidRPr="00CE50F9">
        <w:rPr>
          <w:rFonts w:hAnsi="Times New Roman" w:ascii="Times New Roman"/>
          <w:b w:val="false"/>
          <w:lang w:val="hr-HR"/>
        </w:rPr>
        <w:t xml:space="preserve">knjigama </w:t>
      </w:r>
      <w:r w:rsidR="00CE50F9" w:rsidRPr="00CE50F9">
        <w:rPr>
          <w:rFonts w:hAnsi="Times New Roman" w:ascii="Times New Roman"/>
          <w:b w:val="false"/>
          <w:lang w:val="hr-HR"/>
        </w:rPr>
        <w:t>Općinskog suda u Puli - Pola, zemljišnoknjižni odjel Pula: 2. suvlasnički dio: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7/16, k.č.br.460/ZGR. kuća-dvorište upisana u zk. ul. 5451 k.o. Pula</w:t>
      </w:r>
      <w:r w:rsidR="00520AEF" w:rsidRPr="00CE50F9">
        <w:rPr>
          <w:rFonts w:hAnsi="Times New Roman" w:ascii="Times New Roman"/>
          <w:b w:val="false"/>
          <w:lang w:val="hr-HR"/>
        </w:rPr>
        <w:t>,</w:t>
      </w:r>
      <w:r w:rsidR="007827F2" w:rsidRPr="00CE50F9">
        <w:rPr>
          <w:rFonts w:hAnsi="Times New Roman" w:ascii="Times New Roman"/>
          <w:b w:val="false"/>
          <w:lang w:val="hr-HR"/>
        </w:rPr>
        <w:t xml:space="preserve"> iznosi </w:t>
      </w:r>
      <w:r w:rsidR="00CE50F9">
        <w:rPr>
          <w:rFonts w:hAnsi="Times New Roman" w:ascii="Times New Roman"/>
          <w:lang w:val="hr-HR"/>
        </w:rPr>
        <w:t>2.205.000,00</w:t>
      </w:r>
      <w:r w:rsidR="007827F2" w:rsidRPr="00CE50F9">
        <w:rPr>
          <w:rFonts w:hAnsi="Times New Roman" w:ascii="Times New Roman"/>
          <w:lang w:val="hr-HR"/>
        </w:rPr>
        <w:t xml:space="preserve"> kn. </w:t>
      </w:r>
      <w:r w:rsidR="007827F2" w:rsidRPr="00CE50F9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E50F9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 xml:space="preserve">prodaje se nekretnina upisana u zemljišnim knjigama Općinskog suda u Puli – Pola, </w:t>
      </w:r>
      <w:r w:rsidR="00CE50F9" w:rsidRPr="00CE50F9">
        <w:rPr>
          <w:rFonts w:hAnsi="Times New Roman" w:ascii="Times New Roman"/>
          <w:b w:val="false"/>
          <w:lang w:val="hr-HR"/>
        </w:rPr>
        <w:t>zemljišnoknjižni odjel Pula: 2. suvlasnički dio: 7/16, k.č.br.460/ZGR. kuća-dvorište u</w:t>
      </w:r>
      <w:r w:rsidR="00CE50F9">
        <w:rPr>
          <w:rFonts w:hAnsi="Times New Roman" w:ascii="Times New Roman"/>
          <w:b w:val="false"/>
          <w:lang w:val="hr-HR"/>
        </w:rPr>
        <w:t>pisana u zk. ul. 5451 k.o. Pula</w:t>
      </w:r>
      <w:r w:rsidR="00CD2811" w:rsidRPr="00882794">
        <w:rPr>
          <w:rFonts w:hAnsi="Times New Roman" w:ascii="Times New Roman"/>
          <w:b w:val="false"/>
          <w:lang w:val="hr-HR"/>
        </w:rPr>
        <w:t>;</w:t>
      </w:r>
    </w:p>
    <w:p w:rsidRDefault="00520AEF" w:rsidP="007827F2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se </w:t>
      </w:r>
      <w:r w:rsidR="00CE50F9">
        <w:rPr>
          <w:rFonts w:hAnsi="Times New Roman" w:ascii="Times New Roman"/>
          <w:b w:val="false"/>
          <w:lang w:val="hr-HR"/>
        </w:rPr>
        <w:t>sastoji u naravi od uredskog prostora na tri etaže: prizemlje, kat i potkrovlje;</w:t>
      </w:r>
    </w:p>
    <w:p w:rsidRDefault="00CE50F9" w:rsidP="007827F2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nekretnina nije u uporabi;</w:t>
      </w:r>
    </w:p>
    <w:p w:rsidRDefault="00520AEF" w:rsidP="007827F2" w:rsidR="00520AEF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nalazi u </w:t>
      </w:r>
      <w:r w:rsidR="00CE50F9">
        <w:rPr>
          <w:rFonts w:hAnsi="Times New Roman" w:ascii="Times New Roman"/>
          <w:b w:val="false"/>
          <w:lang w:val="hr-HR"/>
        </w:rPr>
        <w:t>Puli, u sjevernom dijelu centra grada, sagrađena je uz Ulicu Riva na obali, preko puta marine (ACI Marina Pula);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E50F9" w:rsidP="007827F2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zgrada je izgrađena 1920. godine, a adaptirana 1996. godine, temelji su zidani, fasada izvedena klasično; </w:t>
      </w:r>
    </w:p>
    <w:p w:rsidRDefault="007827F2" w:rsidP="00CE50F9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I.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CE50F9">
        <w:rPr>
          <w:rFonts w:hAnsi="Times New Roman" w:ascii="Times New Roman"/>
          <w:lang w:val="hr-HR"/>
        </w:rPr>
        <w:t>2.205.000</w:t>
      </w:r>
      <w:r w:rsidR="00882794">
        <w:rPr>
          <w:rFonts w:hAnsi="Times New Roman" w:ascii="Times New Roman"/>
          <w:lang w:val="hr-HR"/>
        </w:rPr>
        <w:t>,</w:t>
      </w:r>
      <w:r w:rsidR="00B048A2" w:rsidRPr="00B048A2">
        <w:rPr>
          <w:rFonts w:hAnsi="Times New Roman" w:ascii="Times New Roman"/>
          <w:lang w:val="hr-HR"/>
        </w:rPr>
        <w:t xml:space="preserve">00 </w:t>
      </w:r>
      <w:r>
        <w:rPr>
          <w:rFonts w:hAnsi="Times New Roman" w:ascii="Times New Roman"/>
          <w:lang w:val="hr-HR"/>
        </w:rPr>
        <w:t>kn</w:t>
      </w:r>
      <w:r w:rsidR="004375A8">
        <w:rPr>
          <w:rFonts w:hAnsi="Times New Roman" w:ascii="Times New Roman"/>
          <w:lang w:val="hr-HR"/>
        </w:rPr>
        <w:t>;</w:t>
      </w:r>
    </w:p>
    <w:p w:rsidRDefault="00CE50F9" w:rsidP="00CE50F9" w:rsidR="004375A8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se </w:t>
      </w:r>
      <w:r w:rsidR="004375A8" w:rsidRPr="00CE50F9">
        <w:rPr>
          <w:rFonts w:hAnsi="Times New Roman" w:ascii="Times New Roman"/>
          <w:b w:val="false"/>
          <w:lang w:val="hr-HR"/>
        </w:rPr>
        <w:t xml:space="preserve">na prvoj dražbi </w:t>
      </w:r>
      <w:r>
        <w:rPr>
          <w:rFonts w:hAnsi="Times New Roman" w:ascii="Times New Roman"/>
          <w:b w:val="false"/>
          <w:lang w:val="hr-HR"/>
        </w:rPr>
        <w:t xml:space="preserve">ne može prodati </w:t>
      </w:r>
      <w:r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>
        <w:rPr>
          <w:rFonts w:hAnsi="Times New Roman" w:ascii="Times New Roman"/>
          <w:b w:val="false"/>
          <w:lang w:val="hr-HR"/>
        </w:rPr>
        <w:t xml:space="preserve">tvrđene vrijednosti nekretnine, odnosno 1.653.750,00 kn;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na drugoj dražbi ispod jedne polovine utvrđene vrijednosti u</w:t>
      </w:r>
      <w:r w:rsidR="00CE50F9">
        <w:rPr>
          <w:rFonts w:hAnsi="Times New Roman" w:ascii="Times New Roman"/>
          <w:b w:val="false"/>
          <w:lang w:val="hr-HR"/>
        </w:rPr>
        <w:t>tvrđene vrijednosti nekretnine, odnosno 1.102.500,00 kn;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E50F9">
        <w:rPr>
          <w:rFonts w:hAnsi="Times New Roman" w:ascii="Times New Roman"/>
          <w:b w:val="false"/>
          <w:lang w:val="hr-HR"/>
        </w:rPr>
        <w:t>, odnosno 551.250,00 kn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</w:t>
      </w:r>
      <w:r w:rsidRPr="00835D20">
        <w:rPr>
          <w:rFonts w:hAnsi="Times New Roman" w:ascii="Times New Roman"/>
          <w:b w:val="false"/>
          <w:lang w:val="hr-HR"/>
        </w:rPr>
        <w:t>je slobodna od osoba i stvari;</w:t>
      </w:r>
    </w:p>
    <w:p w:rsidRDefault="00C72A57" w:rsidP="00C72A57" w:rsidR="00C72A57" w:rsidRPr="00C72A5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72A57">
        <w:rPr>
          <w:rFonts w:hAnsi="Times New Roman" w:ascii="Times New Roman"/>
          <w:b w:val="false"/>
          <w:lang w:val="hr-HR"/>
        </w:rPr>
        <w:t>na predmetnoj nekretnini</w:t>
      </w:r>
      <w:r w:rsidR="00835D20" w:rsidRPr="00C72A57">
        <w:rPr>
          <w:rFonts w:hAnsi="Times New Roman" w:ascii="Times New Roman"/>
          <w:b w:val="false"/>
          <w:lang w:val="hr-HR"/>
        </w:rPr>
        <w:t xml:space="preserve"> temeljem</w:t>
      </w:r>
      <w:r w:rsidRPr="00C72A57">
        <w:rPr>
          <w:rFonts w:hAnsi="Times New Roman" w:ascii="Times New Roman"/>
          <w:b w:val="false"/>
          <w:lang w:val="hr-HR"/>
        </w:rPr>
        <w:t xml:space="preserve"> Ugovora o izdavanju devizne garancije broj: 321-DG-4/2007 sa Sporazumom o osiguranju novčane tražbine od 11. srpnja 2007. godine i Generalne puno</w:t>
      </w:r>
      <w:r>
        <w:rPr>
          <w:rFonts w:hAnsi="Times New Roman" w:ascii="Times New Roman"/>
          <w:b w:val="false"/>
          <w:lang w:val="hr-HR"/>
        </w:rPr>
        <w:t>moći od 05. lipnja 2007. godine</w:t>
      </w:r>
      <w:r w:rsidRPr="00C72A57">
        <w:rPr>
          <w:rFonts w:hAnsi="Times New Roman" w:ascii="Times New Roman"/>
          <w:b w:val="false"/>
          <w:lang w:val="hr-HR"/>
        </w:rPr>
        <w:t>, uknjiž</w:t>
      </w:r>
      <w:r>
        <w:rPr>
          <w:rFonts w:hAnsi="Times New Roman" w:ascii="Times New Roman"/>
          <w:b w:val="false"/>
          <w:lang w:val="hr-HR"/>
        </w:rPr>
        <w:t xml:space="preserve">ENO JE </w:t>
      </w:r>
      <w:r w:rsidRPr="00C72A57">
        <w:rPr>
          <w:rFonts w:hAnsi="Times New Roman" w:ascii="Times New Roman"/>
          <w:b w:val="false"/>
          <w:lang w:val="hr-HR"/>
        </w:rPr>
        <w:t xml:space="preserve">pravo </w:t>
      </w:r>
      <w:r>
        <w:rPr>
          <w:rFonts w:hAnsi="Times New Roman" w:ascii="Times New Roman"/>
          <w:b w:val="false"/>
          <w:lang w:val="hr-HR"/>
        </w:rPr>
        <w:t xml:space="preserve">zaloga </w:t>
      </w:r>
      <w:r w:rsidRPr="00C72A57">
        <w:rPr>
          <w:rFonts w:hAnsi="Times New Roman" w:ascii="Times New Roman"/>
          <w:b w:val="false"/>
          <w:lang w:val="hr-HR"/>
        </w:rPr>
        <w:t>radi osiguranja novčane tražbine za iznos od 1.600.000,00 EUR-a</w:t>
      </w:r>
      <w:r>
        <w:rPr>
          <w:rFonts w:hAnsi="Times New Roman" w:ascii="Times New Roman"/>
          <w:b w:val="false"/>
          <w:lang w:val="hr-HR"/>
        </w:rPr>
        <w:t>,</w:t>
      </w:r>
      <w:r w:rsidRPr="00C72A57">
        <w:rPr>
          <w:rFonts w:hAnsi="Times New Roman" w:ascii="Times New Roman"/>
          <w:b w:val="false"/>
          <w:lang w:val="hr-HR"/>
        </w:rPr>
        <w:t xml:space="preserve"> te ostalih uvjeta iz Ugovora, u korist: HYPO ALPE-ADRIA-BANK </w:t>
      </w:r>
      <w:r>
        <w:rPr>
          <w:rFonts w:hAnsi="Times New Roman" w:ascii="Times New Roman"/>
          <w:b w:val="false"/>
          <w:lang w:val="hr-HR"/>
        </w:rPr>
        <w:t>d</w:t>
      </w:r>
      <w:r w:rsidRPr="00C72A57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>d</w:t>
      </w:r>
      <w:r w:rsidRPr="00C72A57">
        <w:rPr>
          <w:rFonts w:hAnsi="Times New Roman" w:ascii="Times New Roman"/>
          <w:b w:val="false"/>
          <w:lang w:val="hr-HR"/>
        </w:rPr>
        <w:t>. ZAGREB, PODRUŽNICA PULA, PULA, FLANATIČKA 25</w:t>
      </w:r>
      <w:r>
        <w:rPr>
          <w:rFonts w:hAnsi="Times New Roman" w:ascii="Times New Roman"/>
          <w:b w:val="false"/>
          <w:lang w:val="hr-HR"/>
        </w:rPr>
        <w:t xml:space="preserve">, zaprimljeno 12. srpnja 2007. godine pod brojem Z-10502/07; </w:t>
      </w:r>
    </w:p>
    <w:p w:rsidRDefault="00C72A57" w:rsidP="00C72A57" w:rsidR="00835D20" w:rsidRPr="00C72A5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72A57">
        <w:rPr>
          <w:rFonts w:hAnsi="Times New Roman" w:ascii="Times New Roman"/>
          <w:b w:val="false"/>
          <w:lang w:val="hr-HR"/>
        </w:rPr>
        <w:t xml:space="preserve">na predmetnoj nekretnini temeljem Ugovora </w:t>
      </w:r>
      <w:r w:rsidR="00835D20" w:rsidRPr="00C72A57">
        <w:rPr>
          <w:rFonts w:hAnsi="Times New Roman" w:ascii="Times New Roman"/>
          <w:b w:val="false"/>
          <w:lang w:val="hr-HR"/>
        </w:rPr>
        <w:t xml:space="preserve">o kreditu broj: 297/2002 od 13. prosinca 2002. godine, Aneks br. 1 uz Ugovor o kreditu broj: 297/2000 od 11. prosinca 2003. godine, Aneks br. 2 uz Ugovor o kreditu broj: 297/2002 od 08. prosinca 2004. godine, Aneks broj 3 uz Ugovor o kreditu broj: 297/2002 od 16. prosinca 2005. godine, Aneks broj 4 uz Ugovor o kreditu broj: 297/2002 od 07. prosinca 2006. godine, Aneksa broj 5 uz Ugovor o kreditu broj: 297/2002 od 18. listopada 2007. godine, Aneksa broj 6 uz Ugovor o kreditu broj: 297/2002 sa Sporazumom o osiguranju tražbine od 10. prosinca 2008. godine, Izjave od 10. prosinca 2008. godine, Izjave od 10. prosinca 2008. godine, Povijesnog izvatka iz sudskog registra od 12. travnja 2007. godine </w:t>
      </w:r>
      <w:r>
        <w:rPr>
          <w:rFonts w:hAnsi="Times New Roman" w:ascii="Times New Roman"/>
          <w:b w:val="false"/>
          <w:lang w:val="hr-HR"/>
        </w:rPr>
        <w:t xml:space="preserve">uknjiženo je </w:t>
      </w:r>
      <w:r w:rsidR="00835D20" w:rsidRPr="00C72A57">
        <w:rPr>
          <w:rFonts w:hAnsi="Times New Roman" w:ascii="Times New Roman"/>
          <w:b w:val="false"/>
          <w:lang w:val="hr-HR"/>
        </w:rPr>
        <w:t>pravo zaloga za iznos od 5.000.000,00 HRK, te ostalih uvjeta iz Ugovora, u korist:</w:t>
      </w:r>
      <w:r w:rsidRPr="00C72A57">
        <w:rPr>
          <w:rFonts w:hAnsi="Times New Roman" w:ascii="Times New Roman"/>
          <w:b w:val="false"/>
          <w:lang w:val="hr-HR"/>
        </w:rPr>
        <w:t xml:space="preserve"> </w:t>
      </w:r>
      <w:r w:rsidR="00835D20" w:rsidRPr="00C72A57">
        <w:rPr>
          <w:rFonts w:hAnsi="Times New Roman" w:ascii="Times New Roman"/>
          <w:b w:val="false"/>
          <w:lang w:val="hr-HR"/>
        </w:rPr>
        <w:t xml:space="preserve">HYPO ALPE-ADRIA-BANK </w:t>
      </w:r>
      <w:r>
        <w:rPr>
          <w:rFonts w:hAnsi="Times New Roman" w:ascii="Times New Roman"/>
          <w:b w:val="false"/>
          <w:lang w:val="hr-HR"/>
        </w:rPr>
        <w:t>d.d.</w:t>
      </w:r>
      <w:r w:rsidR="00835D20" w:rsidRPr="00C72A57">
        <w:rPr>
          <w:rFonts w:hAnsi="Times New Roman" w:ascii="Times New Roman"/>
          <w:b w:val="false"/>
          <w:lang w:val="hr-HR"/>
        </w:rPr>
        <w:t xml:space="preserve"> ZAGREB, SLAVONSKA AVENIJA 6, </w:t>
      </w:r>
      <w:r w:rsidRPr="00C72A57">
        <w:rPr>
          <w:rFonts w:hAnsi="Times New Roman" w:ascii="Times New Roman"/>
          <w:b w:val="false"/>
          <w:lang w:val="hr-HR"/>
        </w:rPr>
        <w:t>z</w:t>
      </w:r>
      <w:r w:rsidR="00835D20" w:rsidRPr="00C72A57">
        <w:rPr>
          <w:rFonts w:hAnsi="Times New Roman" w:ascii="Times New Roman"/>
          <w:b w:val="false"/>
          <w:lang w:val="hr-HR"/>
        </w:rPr>
        <w:t>aprimljeno 11.</w:t>
      </w:r>
      <w:r>
        <w:rPr>
          <w:rFonts w:hAnsi="Times New Roman" w:ascii="Times New Roman"/>
          <w:b w:val="false"/>
          <w:lang w:val="hr-HR"/>
        </w:rPr>
        <w:t xml:space="preserve"> prosinca </w:t>
      </w:r>
      <w:r w:rsidR="00835D20" w:rsidRPr="00C72A57">
        <w:rPr>
          <w:rFonts w:hAnsi="Times New Roman" w:ascii="Times New Roman"/>
          <w:b w:val="false"/>
          <w:lang w:val="hr-HR"/>
        </w:rPr>
        <w:t xml:space="preserve">2008. </w:t>
      </w:r>
      <w:r>
        <w:rPr>
          <w:rFonts w:hAnsi="Times New Roman" w:ascii="Times New Roman"/>
          <w:b w:val="false"/>
          <w:lang w:val="hr-HR"/>
        </w:rPr>
        <w:t xml:space="preserve">godine, pod brojem </w:t>
      </w:r>
      <w:r w:rsidR="00835D20" w:rsidRPr="00C72A57">
        <w:rPr>
          <w:rFonts w:hAnsi="Times New Roman" w:ascii="Times New Roman"/>
          <w:b w:val="false"/>
          <w:lang w:val="hr-HR"/>
        </w:rPr>
        <w:t>Z-15561/08</w:t>
      </w:r>
      <w:r w:rsidRPr="00C72A57">
        <w:rPr>
          <w:rFonts w:hAnsi="Times New Roman" w:ascii="Times New Roman"/>
          <w:b w:val="false"/>
          <w:lang w:val="hr-HR"/>
        </w:rPr>
        <w:t>;</w:t>
      </w:r>
    </w:p>
    <w:p w:rsidRDefault="00C72A57" w:rsidP="00835D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 xml:space="preserve">na predmetnoj nekretnini </w:t>
      </w:r>
      <w:r>
        <w:rPr>
          <w:rFonts w:hAnsi="Times New Roman" w:ascii="Times New Roman"/>
          <w:b w:val="false"/>
          <w:lang w:val="hr-HR"/>
        </w:rPr>
        <w:t>t</w:t>
      </w:r>
      <w:r w:rsidR="00835D20" w:rsidRPr="00835D20">
        <w:rPr>
          <w:rFonts w:hAnsi="Times New Roman" w:ascii="Times New Roman"/>
          <w:b w:val="false"/>
          <w:lang w:val="hr-HR"/>
        </w:rPr>
        <w:t xml:space="preserve">emeljem Ugovora o kreditu broj: 321-71/2008 od 10. prosinca 2008. godine, Povijesnog izvatka iz sudskog registra od 12. travnja 2007. godine, </w:t>
      </w:r>
      <w:r>
        <w:rPr>
          <w:rFonts w:hAnsi="Times New Roman" w:ascii="Times New Roman"/>
          <w:b w:val="false"/>
          <w:lang w:val="hr-HR"/>
        </w:rPr>
        <w:t>uknjiženo je prav</w:t>
      </w:r>
      <w:r w:rsidR="00835D20" w:rsidRPr="00835D20">
        <w:rPr>
          <w:rFonts w:hAnsi="Times New Roman" w:ascii="Times New Roman"/>
          <w:b w:val="false"/>
          <w:lang w:val="hr-HR"/>
        </w:rPr>
        <w:t xml:space="preserve">o zaloga za iznos od 5.000.000,00 HRK, te ostalih </w:t>
      </w:r>
      <w:r w:rsidR="00835D20">
        <w:rPr>
          <w:rFonts w:hAnsi="Times New Roman" w:ascii="Times New Roman"/>
          <w:b w:val="false"/>
          <w:lang w:val="hr-HR"/>
        </w:rPr>
        <w:t xml:space="preserve">uvjeta iz Ugovora, u korist: </w:t>
      </w:r>
      <w:r w:rsidR="00835D20" w:rsidRPr="00835D20">
        <w:rPr>
          <w:rFonts w:hAnsi="Times New Roman" w:ascii="Times New Roman"/>
          <w:b w:val="false"/>
          <w:lang w:val="hr-HR"/>
        </w:rPr>
        <w:t xml:space="preserve">HYPO ALPE-ADRIA-BANK </w:t>
      </w:r>
      <w:r>
        <w:rPr>
          <w:rFonts w:hAnsi="Times New Roman" w:ascii="Times New Roman"/>
          <w:b w:val="false"/>
          <w:lang w:val="hr-HR"/>
        </w:rPr>
        <w:t>d.d.</w:t>
      </w:r>
      <w:r w:rsidR="00835D20" w:rsidRPr="00835D20">
        <w:rPr>
          <w:rFonts w:hAnsi="Times New Roman" w:ascii="Times New Roman"/>
          <w:b w:val="false"/>
          <w:lang w:val="hr-HR"/>
        </w:rPr>
        <w:t xml:space="preserve"> ZAGREB, SLAVONSKA AVENIJA 6</w:t>
      </w:r>
      <w:r w:rsidR="00835D20">
        <w:rPr>
          <w:rFonts w:hAnsi="Times New Roman" w:ascii="Times New Roman"/>
          <w:b w:val="false"/>
          <w:lang w:val="hr-HR"/>
        </w:rPr>
        <w:t>, z</w:t>
      </w:r>
      <w:r w:rsidR="00835D20" w:rsidRPr="00835D20">
        <w:rPr>
          <w:rFonts w:hAnsi="Times New Roman" w:ascii="Times New Roman"/>
          <w:b w:val="false"/>
          <w:lang w:val="hr-HR"/>
        </w:rPr>
        <w:t>aprimljeno 11.</w:t>
      </w:r>
      <w:r>
        <w:rPr>
          <w:rFonts w:hAnsi="Times New Roman" w:ascii="Times New Roman"/>
          <w:b w:val="false"/>
          <w:lang w:val="hr-HR"/>
        </w:rPr>
        <w:t xml:space="preserve"> prosinca </w:t>
      </w:r>
      <w:r w:rsidR="00835D20" w:rsidRPr="00835D20">
        <w:rPr>
          <w:rFonts w:hAnsi="Times New Roman" w:ascii="Times New Roman"/>
          <w:b w:val="false"/>
          <w:lang w:val="hr-HR"/>
        </w:rPr>
        <w:t xml:space="preserve">2008. </w:t>
      </w:r>
      <w:r>
        <w:rPr>
          <w:rFonts w:hAnsi="Times New Roman" w:ascii="Times New Roman"/>
          <w:b w:val="false"/>
          <w:lang w:val="hr-HR"/>
        </w:rPr>
        <w:t xml:space="preserve">godine pod </w:t>
      </w:r>
      <w:r w:rsidR="00835D20" w:rsidRPr="00835D20">
        <w:rPr>
          <w:rFonts w:hAnsi="Times New Roman" w:ascii="Times New Roman"/>
          <w:b w:val="false"/>
          <w:lang w:val="hr-HR"/>
        </w:rPr>
        <w:t>broj</w:t>
      </w:r>
      <w:r>
        <w:rPr>
          <w:rFonts w:hAnsi="Times New Roman" w:ascii="Times New Roman"/>
          <w:b w:val="false"/>
          <w:lang w:val="hr-HR"/>
        </w:rPr>
        <w:t>em</w:t>
      </w:r>
      <w:r w:rsidR="00835D20" w:rsidRPr="00835D20">
        <w:rPr>
          <w:rFonts w:hAnsi="Times New Roman" w:ascii="Times New Roman"/>
          <w:b w:val="false"/>
          <w:lang w:val="hr-HR"/>
        </w:rPr>
        <w:t xml:space="preserve"> Z-15562/08</w:t>
      </w:r>
      <w:r>
        <w:rPr>
          <w:rFonts w:hAnsi="Times New Roman" w:ascii="Times New Roman"/>
          <w:b w:val="false"/>
          <w:lang w:val="hr-HR"/>
        </w:rPr>
        <w:t>;</w:t>
      </w:r>
    </w:p>
    <w:p w:rsidRDefault="00C72A57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 xml:space="preserve">na predmetnoj nekretnini </w:t>
      </w:r>
      <w:r>
        <w:rPr>
          <w:rFonts w:hAnsi="Times New Roman" w:ascii="Times New Roman"/>
          <w:b w:val="false"/>
          <w:lang w:val="hr-HR"/>
        </w:rPr>
        <w:t>t</w:t>
      </w:r>
      <w:r w:rsidRPr="00835D20">
        <w:rPr>
          <w:rFonts w:hAnsi="Times New Roman" w:ascii="Times New Roman"/>
          <w:b w:val="false"/>
          <w:lang w:val="hr-HR"/>
        </w:rPr>
        <w:t xml:space="preserve">emeljem </w:t>
      </w:r>
      <w:r w:rsidR="00835D20" w:rsidRPr="00835D20">
        <w:rPr>
          <w:rFonts w:hAnsi="Times New Roman" w:ascii="Times New Roman"/>
          <w:b w:val="false"/>
          <w:lang w:val="hr-HR"/>
        </w:rPr>
        <w:t>pra</w:t>
      </w:r>
      <w:r>
        <w:rPr>
          <w:rFonts w:hAnsi="Times New Roman" w:ascii="Times New Roman"/>
          <w:b w:val="false"/>
          <w:lang w:val="hr-HR"/>
        </w:rPr>
        <w:t>vomoćnog r</w:t>
      </w:r>
      <w:r w:rsidR="00835D20" w:rsidRPr="00835D20">
        <w:rPr>
          <w:rFonts w:hAnsi="Times New Roman" w:ascii="Times New Roman"/>
          <w:b w:val="false"/>
          <w:lang w:val="hr-HR"/>
        </w:rPr>
        <w:t xml:space="preserve">ješenja posl.br. Ovr-718/10 od 22. ožujka 2010 godine, predbilježuje se pravo zaloga radi osiguranja tražbine u iznosu od 41.275,50 uz ovršivost tražbine i ostalih uvjeta iz </w:t>
      </w:r>
      <w:r w:rsidR="000612DD">
        <w:rPr>
          <w:rFonts w:hAnsi="Times New Roman" w:ascii="Times New Roman"/>
          <w:b w:val="false"/>
          <w:lang w:val="hr-HR"/>
        </w:rPr>
        <w:t>r</w:t>
      </w:r>
      <w:r w:rsidR="00835D20" w:rsidRPr="00835D20">
        <w:rPr>
          <w:rFonts w:hAnsi="Times New Roman" w:ascii="Times New Roman"/>
          <w:b w:val="false"/>
          <w:lang w:val="hr-HR"/>
        </w:rPr>
        <w:t xml:space="preserve">ješenja, u korist: </w:t>
      </w:r>
      <w:r w:rsidR="00835D20">
        <w:rPr>
          <w:rFonts w:hAnsi="Times New Roman" w:ascii="Times New Roman"/>
          <w:b w:val="false"/>
          <w:lang w:val="hr-HR"/>
        </w:rPr>
        <w:t>R</w:t>
      </w:r>
      <w:r w:rsidR="00835D20" w:rsidRPr="00835D20">
        <w:rPr>
          <w:rFonts w:hAnsi="Times New Roman" w:ascii="Times New Roman"/>
          <w:b w:val="false"/>
          <w:lang w:val="hr-HR"/>
        </w:rPr>
        <w:t xml:space="preserve">EPUBLIKA HRVATSKA, MINISTARSTVO FINANCIJA, OIB: 18683136487 </w:t>
      </w:r>
      <w:r w:rsidR="000612DD">
        <w:rPr>
          <w:rFonts w:hAnsi="Times New Roman" w:ascii="Times New Roman"/>
          <w:b w:val="false"/>
          <w:lang w:val="hr-HR"/>
        </w:rPr>
        <w:t>z</w:t>
      </w:r>
      <w:r w:rsidR="00835D20" w:rsidRPr="00835D20">
        <w:rPr>
          <w:rFonts w:hAnsi="Times New Roman" w:ascii="Times New Roman"/>
          <w:b w:val="false"/>
          <w:lang w:val="hr-HR"/>
        </w:rPr>
        <w:t>aprimljeno 24.</w:t>
      </w:r>
      <w:r w:rsidR="000612DD">
        <w:rPr>
          <w:rFonts w:hAnsi="Times New Roman" w:ascii="Times New Roman"/>
          <w:b w:val="false"/>
          <w:lang w:val="hr-HR"/>
        </w:rPr>
        <w:t xml:space="preserve"> ožujka </w:t>
      </w:r>
      <w:r w:rsidR="00835D20" w:rsidRPr="00835D20">
        <w:rPr>
          <w:rFonts w:hAnsi="Times New Roman" w:ascii="Times New Roman"/>
          <w:b w:val="false"/>
          <w:lang w:val="hr-HR"/>
        </w:rPr>
        <w:t xml:space="preserve">2010. </w:t>
      </w:r>
      <w:r w:rsidR="000612DD">
        <w:rPr>
          <w:rFonts w:hAnsi="Times New Roman" w:ascii="Times New Roman"/>
          <w:b w:val="false"/>
          <w:lang w:val="hr-HR"/>
        </w:rPr>
        <w:t>godine, pod brojem</w:t>
      </w:r>
      <w:r w:rsidR="00835D20" w:rsidRPr="00835D20">
        <w:rPr>
          <w:rFonts w:hAnsi="Times New Roman" w:ascii="Times New Roman"/>
          <w:b w:val="false"/>
          <w:lang w:val="hr-HR"/>
        </w:rPr>
        <w:t xml:space="preserve"> Z-4371/10</w:t>
      </w:r>
      <w:r>
        <w:rPr>
          <w:rFonts w:hAnsi="Times New Roman" w:ascii="Times New Roman"/>
          <w:b w:val="false"/>
          <w:lang w:val="hr-HR"/>
        </w:rPr>
        <w:t>;</w:t>
      </w:r>
    </w:p>
    <w:p w:rsidRDefault="00C72A57" w:rsidP="00835D20" w:rsidR="00835D20" w:rsidRPr="00C72A5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t</w:t>
      </w:r>
      <w:r w:rsidR="00835D20" w:rsidRPr="00835D20">
        <w:rPr>
          <w:rFonts w:hAnsi="Times New Roman" w:ascii="Times New Roman"/>
          <w:b w:val="false"/>
          <w:lang w:val="hr-HR"/>
        </w:rPr>
        <w:t xml:space="preserve">emeljem ovosudnog </w:t>
      </w:r>
      <w:r w:rsidR="000612DD">
        <w:rPr>
          <w:rFonts w:hAnsi="Times New Roman" w:ascii="Times New Roman"/>
          <w:b w:val="false"/>
          <w:lang w:val="hr-HR"/>
        </w:rPr>
        <w:t>r</w:t>
      </w:r>
      <w:r w:rsidR="00835D20" w:rsidRPr="00835D20">
        <w:rPr>
          <w:rFonts w:hAnsi="Times New Roman" w:ascii="Times New Roman"/>
          <w:b w:val="false"/>
          <w:lang w:val="hr-HR"/>
        </w:rPr>
        <w:t xml:space="preserve">ješenja o osiguranju posl.br. Ovr-736/10 od </w:t>
      </w:r>
      <w:r w:rsidR="000612DD">
        <w:rPr>
          <w:rFonts w:hAnsi="Times New Roman" w:ascii="Times New Roman"/>
          <w:b w:val="false"/>
          <w:lang w:val="hr-HR"/>
        </w:rPr>
        <w:t>0</w:t>
      </w:r>
      <w:r w:rsidR="00835D20" w:rsidRPr="00835D20">
        <w:rPr>
          <w:rFonts w:hAnsi="Times New Roman" w:ascii="Times New Roman"/>
          <w:b w:val="false"/>
          <w:lang w:val="hr-HR"/>
        </w:rPr>
        <w:t xml:space="preserve">6. travnja 2010. godine, uknjižuje se založno pravo u iznosu od 7.436.166,49 kuna i ostalih uvjeta iz </w:t>
      </w:r>
      <w:r w:rsidR="000612DD">
        <w:rPr>
          <w:rFonts w:hAnsi="Times New Roman" w:ascii="Times New Roman"/>
          <w:b w:val="false"/>
          <w:lang w:val="hr-HR"/>
        </w:rPr>
        <w:t>r</w:t>
      </w:r>
      <w:r w:rsidR="00835D20" w:rsidRPr="00835D20">
        <w:rPr>
          <w:rFonts w:hAnsi="Times New Roman" w:ascii="Times New Roman"/>
          <w:b w:val="false"/>
          <w:lang w:val="hr-HR"/>
        </w:rPr>
        <w:t xml:space="preserve">ješenja, uz ovršivost tražbine, u </w:t>
      </w:r>
      <w:r w:rsidR="00835D20">
        <w:rPr>
          <w:rFonts w:hAnsi="Times New Roman" w:ascii="Times New Roman"/>
          <w:b w:val="false"/>
          <w:lang w:val="hr-HR"/>
        </w:rPr>
        <w:t xml:space="preserve">korist: </w:t>
      </w:r>
      <w:r w:rsidR="00835D20" w:rsidRPr="00835D20">
        <w:rPr>
          <w:rFonts w:hAnsi="Times New Roman" w:ascii="Times New Roman"/>
          <w:b w:val="false"/>
          <w:lang w:val="hr-HR"/>
        </w:rPr>
        <w:t>REPUBLIKA HRVATSKA, MINISTARSTVO FINANCIJA, OIB: 18683136487</w:t>
      </w:r>
      <w:r w:rsidR="000612DD">
        <w:rPr>
          <w:rFonts w:hAnsi="Times New Roman" w:ascii="Times New Roman"/>
          <w:b w:val="false"/>
          <w:lang w:val="hr-HR"/>
        </w:rPr>
        <w:t>, z</w:t>
      </w:r>
      <w:r w:rsidR="00835D20" w:rsidRPr="00835D20">
        <w:rPr>
          <w:rFonts w:hAnsi="Times New Roman" w:ascii="Times New Roman"/>
          <w:b w:val="false"/>
          <w:lang w:val="hr-HR"/>
        </w:rPr>
        <w:t>aprimljeno 14.</w:t>
      </w:r>
      <w:r w:rsidR="000612DD">
        <w:rPr>
          <w:rFonts w:hAnsi="Times New Roman" w:ascii="Times New Roman"/>
          <w:b w:val="false"/>
          <w:lang w:val="hr-HR"/>
        </w:rPr>
        <w:t xml:space="preserve"> travnja </w:t>
      </w:r>
      <w:r w:rsidR="00835D20" w:rsidRPr="00835D20">
        <w:rPr>
          <w:rFonts w:hAnsi="Times New Roman" w:ascii="Times New Roman"/>
          <w:b w:val="false"/>
          <w:lang w:val="hr-HR"/>
        </w:rPr>
        <w:t xml:space="preserve">2010. </w:t>
      </w:r>
      <w:r w:rsidR="000612DD">
        <w:rPr>
          <w:rFonts w:hAnsi="Times New Roman" w:ascii="Times New Roman"/>
          <w:b w:val="false"/>
          <w:lang w:val="hr-HR"/>
        </w:rPr>
        <w:t xml:space="preserve">godine pod brojem </w:t>
      </w:r>
      <w:r w:rsidR="00835D20" w:rsidRPr="00835D20">
        <w:rPr>
          <w:rFonts w:hAnsi="Times New Roman" w:ascii="Times New Roman"/>
          <w:b w:val="false"/>
          <w:lang w:val="hr-HR"/>
        </w:rPr>
        <w:t>Z-5207/10</w:t>
      </w:r>
      <w:r w:rsidR="000612DD">
        <w:rPr>
          <w:rFonts w:hAnsi="Times New Roman" w:ascii="Times New Roman"/>
          <w:b w:val="false"/>
          <w:lang w:val="hr-HR"/>
        </w:rPr>
        <w:t>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lastRenderedPageBreak/>
        <w:t>kao kupci na javnoj dražbi mogu sudjelovati osobe koje su prethodno dale jamčevinu na poseban račun Agencije, u visini 10% od utvrđene vrijednosti nekretnine,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C72A57">
        <w:rPr>
          <w:rFonts w:hAnsi="Times New Roman" w:ascii="Times New Roman"/>
          <w:b w:val="false"/>
          <w:lang w:val="hr-HR"/>
        </w:rPr>
        <w:t>21. ožujka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</w:t>
      </w:r>
      <w:r w:rsidR="00C72A57">
        <w:rPr>
          <w:rFonts w:hAnsi="Times New Roman" w:ascii="Times New Roman"/>
          <w:b w:val="false"/>
          <w:lang w:val="hr-HR"/>
        </w:rPr>
        <w:t>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8A1319" w:rsidR="008A1319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8A1319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0612DD">
        <w:rPr>
          <w:rFonts w:hAnsi="Times New Roman" w:ascii="Times New Roman"/>
          <w:b w:val="false"/>
          <w:sz w:val="20"/>
          <w:szCs w:val="20"/>
          <w:lang w:val="hr-HR"/>
        </w:rPr>
        <w:t xml:space="preserve">Ljubica Juranović Skočić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9D2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razlučnim vjerovnicima:</w:t>
      </w:r>
    </w:p>
    <w:p w:rsidRDefault="00FD5DD4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612DD">
        <w:rPr>
          <w:rFonts w:hAnsi="Times New Roman" w:ascii="Times New Roman"/>
          <w:b w:val="false"/>
          <w:sz w:val="20"/>
          <w:szCs w:val="20"/>
          <w:lang w:val="hr-HR"/>
        </w:rPr>
        <w:t>Adriatic Assets d.o.o. Zagreb, Radnička cesta 80</w:t>
      </w:r>
    </w:p>
    <w:p w:rsidRDefault="000769D2" w:rsidP="000769D2" w:rsidR="000769D2" w:rsidRPr="00613977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RH putem ŽDO Pula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2D5D72" w:rsidP="007C7601" w:rsidR="007C7601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048A2">
        <w:rPr>
          <w:rFonts w:hAnsi="Times New Roman" w:ascii="Times New Roman"/>
          <w:b w:val="false"/>
          <w:sz w:val="20"/>
          <w:szCs w:val="20"/>
          <w:lang w:val="hr-HR"/>
        </w:rPr>
        <w:t>29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.02.2016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7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CE50F9">
      <w:rPr>
        <w:rFonts w:hAnsi="Times New Roman" w:ascii="Times New Roman"/>
        <w:b w:val="false"/>
      </w:rPr>
      <w:t>508/11-240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12DD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3477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579F"/>
    <w:rsid w:val="00496F9A"/>
    <w:rsid w:val="004D533E"/>
    <w:rsid w:val="004E0E6E"/>
    <w:rsid w:val="004F5E77"/>
    <w:rsid w:val="005071EC"/>
    <w:rsid w:val="00513715"/>
    <w:rsid w:val="00520AEF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B36FA"/>
    <w:rsid w:val="007C0198"/>
    <w:rsid w:val="007C7601"/>
    <w:rsid w:val="007D6612"/>
    <w:rsid w:val="007E3515"/>
    <w:rsid w:val="00800041"/>
    <w:rsid w:val="00814564"/>
    <w:rsid w:val="008156DA"/>
    <w:rsid w:val="00835D20"/>
    <w:rsid w:val="00840634"/>
    <w:rsid w:val="008545F8"/>
    <w:rsid w:val="00860518"/>
    <w:rsid w:val="00870AB0"/>
    <w:rsid w:val="00882794"/>
    <w:rsid w:val="0088411C"/>
    <w:rsid w:val="00887E0E"/>
    <w:rsid w:val="008A0339"/>
    <w:rsid w:val="008A1319"/>
    <w:rsid w:val="008A648B"/>
    <w:rsid w:val="008A74A7"/>
    <w:rsid w:val="008B7B31"/>
    <w:rsid w:val="008B7C1D"/>
    <w:rsid w:val="008D71F3"/>
    <w:rsid w:val="00902CE6"/>
    <w:rsid w:val="00904581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44A2A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2A57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0F9"/>
    <w:rsid w:val="00CE5430"/>
    <w:rsid w:val="00CF4492"/>
    <w:rsid w:val="00CF594B"/>
    <w:rsid w:val="00D05A33"/>
    <w:rsid w:val="00D13C04"/>
    <w:rsid w:val="00D1739E"/>
    <w:rsid w:val="00D17E96"/>
    <w:rsid w:val="00D335F3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5DD4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5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7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7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7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7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9579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5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7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7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7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7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9579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0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676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425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7259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8595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103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323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87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124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06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402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3742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9374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3318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2263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5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54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8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5028</properties:Characters>
  <properties:Lines>125</properties:Lines>
  <properties:Paragraphs>48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2017-03-21T13:22:00Z</dcterms:created>
  <dc:creator>dcmelik</dc:creator>
  <cp:lastModifiedBy>Jasna Radulović</cp:lastModifiedBy>
  <cp:lastPrinted>2017-03-21T13:54:00Z</cp:lastPrinted>
  <dcterms:modified xmlns:xsi="http://www.w3.org/2001/XMLSchema-instance" xsi:type="dcterms:W3CDTF">2017-03-21T14:06:00Z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