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a20d" w14:paraId="f2ba20d" w:rsidRDefault="001E3867" w:rsidP="001E3867" w:rsidR="001E3867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E3867" w:rsidP="001E3867" w:rsidR="001E3867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E3867" w:rsidP="001E3867" w:rsidR="001E3867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E3867" w:rsidP="001E3867" w:rsidR="001E3867" w:rsidRPr="00535673">
      <w:r w:rsidRPr="00535673">
        <w:t xml:space="preserve">     52000 PAZIN, Dršćevka 1</w:t>
      </w:r>
      <w:r w:rsidRPr="00535673">
        <w:tab/>
      </w:r>
      <w:r w:rsidRPr="00535673">
        <w:tab/>
      </w:r>
      <w:r w:rsidRPr="00535673">
        <w:tab/>
      </w:r>
      <w:r w:rsidRPr="00535673">
        <w:tab/>
        <w:t xml:space="preserve">                  </w:t>
      </w:r>
      <w:r w:rsidRPr="00535673">
        <w:tab/>
        <w:t xml:space="preserve">    </w:t>
      </w:r>
    </w:p>
    <w:p w:rsidRDefault="001E3867" w:rsidP="001E3867" w:rsidR="001E3867"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</w:p>
    <w:p w:rsidRDefault="001E3867" w:rsidP="001E3867" w:rsidR="001E3867" w:rsidRPr="00535673">
      <w:r w:rsidRPr="00535673">
        <w:tab/>
      </w:r>
      <w:r w:rsidRPr="00535673">
        <w:tab/>
      </w:r>
    </w:p>
    <w:p w:rsidRDefault="001E3867" w:rsidP="001E3867" w:rsidR="001E3867" w:rsidRPr="00535673">
      <w:pPr>
        <w:jc w:val="center"/>
      </w:pPr>
      <w:r w:rsidRPr="00535673">
        <w:t>U  I M E  R E P U B L I K E  H R V A T S K E</w:t>
      </w:r>
    </w:p>
    <w:p w:rsidRDefault="001E3867" w:rsidP="001E3867" w:rsidR="001E3867" w:rsidRPr="00535673"/>
    <w:p w:rsidRDefault="001E3867" w:rsidP="001E3867" w:rsidR="001E3867" w:rsidRPr="00535673">
      <w:pPr>
        <w:jc w:val="center"/>
      </w:pPr>
      <w:r w:rsidRPr="00535673">
        <w:t>R J E Š E NJ E</w:t>
      </w:r>
    </w:p>
    <w:p w:rsidRDefault="001E3867" w:rsidP="001E3867" w:rsidR="001E3867" w:rsidRPr="00535673">
      <w:pPr>
        <w:jc w:val="both"/>
      </w:pPr>
    </w:p>
    <w:p w:rsidRDefault="001E3867" w:rsidP="001E3867" w:rsidR="001E3867" w:rsidRPr="00056E29">
      <w:pPr>
        <w:jc w:val="both"/>
      </w:pPr>
      <w:r w:rsidRPr="00535673">
        <w:tab/>
        <w:t xml:space="preserve">Trgovački sud u Pazinu, po stečajnom sucu Adrijani Labinjan Skok, u stečajnom postupku nad </w:t>
      </w:r>
      <w:r>
        <w:t>Stečajnom masom iza SIGA NOVA ŠEST d.o.o. u stečaju, Zagreb, Petrinjska 28, OIB: 68179273665</w:t>
      </w:r>
      <w:r w:rsidRPr="00056E29">
        <w:t xml:space="preserve">, </w:t>
      </w:r>
      <w:r w:rsidR="00C01E2F">
        <w:t>2. siječnja 2019</w:t>
      </w:r>
      <w:r w:rsidRPr="00056E29">
        <w:t xml:space="preserve">., </w:t>
      </w:r>
    </w:p>
    <w:p w:rsidRDefault="001E3867" w:rsidP="001E3867" w:rsidR="001E3867">
      <w:pPr>
        <w:jc w:val="both"/>
      </w:pPr>
    </w:p>
    <w:p w:rsidRDefault="001E3867" w:rsidP="001E3867" w:rsidR="001E3867" w:rsidRPr="00777317">
      <w:pPr>
        <w:jc w:val="both"/>
      </w:pPr>
    </w:p>
    <w:p w:rsidRDefault="001E3867" w:rsidP="001E3867" w:rsidR="001E3867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1E3867" w:rsidP="001E3867" w:rsidR="001E3867" w:rsidRPr="00F100FA">
      <w:pPr>
        <w:jc w:val="center"/>
        <w:rPr>
          <w:bCs/>
        </w:rPr>
      </w:pPr>
    </w:p>
    <w:p w:rsidRDefault="001E3867" w:rsidP="001E3867" w:rsidR="001E3867">
      <w:pPr>
        <w:jc w:val="both"/>
      </w:pPr>
      <w:r>
        <w:tab/>
        <w:t>I.</w:t>
      </w:r>
      <w:r>
        <w:tab/>
        <w:t xml:space="preserve">Zaključuje se stečajni postupak nad </w:t>
      </w:r>
      <w:r w:rsidR="00D06F63">
        <w:t>Stečajnom masom iza SIGA NOVA ŠEST d.o.o. u stečaju, Zagreb, Petrinjska 28, OIB: 68179273665</w:t>
      </w:r>
      <w:r>
        <w:t>, temeljem odredbe čl. 286. st. 1. Stečajnog zakona (Narodne novine broj 71/</w:t>
      </w:r>
      <w:r w:rsidR="00CA3BAC">
        <w:t>20</w:t>
      </w:r>
      <w:r>
        <w:t>15, 104/</w:t>
      </w:r>
      <w:r w:rsidR="00CA3BAC">
        <w:t>20</w:t>
      </w:r>
      <w:r>
        <w:t>17, dalje: SZ).</w:t>
      </w:r>
    </w:p>
    <w:p w:rsidRDefault="001E3867" w:rsidP="001E3867" w:rsidR="001E3867">
      <w:pPr>
        <w:jc w:val="both"/>
      </w:pPr>
    </w:p>
    <w:p w:rsidRDefault="001E3867" w:rsidP="001E3867" w:rsidR="001E3867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1E3867" w:rsidP="001E3867" w:rsidR="001E3867">
      <w:pPr>
        <w:jc w:val="both"/>
      </w:pPr>
    </w:p>
    <w:p w:rsidRDefault="001E3867" w:rsidP="001E3867" w:rsidR="001E3867">
      <w:pPr>
        <w:jc w:val="both"/>
      </w:pPr>
      <w:r>
        <w:tab/>
        <w:t>III.</w:t>
      </w:r>
      <w:r>
        <w:tab/>
      </w:r>
      <w:r w:rsidR="003E47B2" w:rsidRPr="007A69EE">
        <w:t xml:space="preserve">Nalaže se sudskom registru ovoga suda da po pravomoćnosti ovog rješenja izvrši brisanje </w:t>
      </w:r>
      <w:r w:rsidR="003E47B2">
        <w:t>Stečajne mase iza SIGA NOVA ŠEST d.o.o. u stečaju, Zagreb, Petrinjska 28, OIB: 68179273665</w:t>
      </w:r>
      <w:r w:rsidR="003E47B2" w:rsidRPr="007A69EE">
        <w:t>, iz sudskog registra</w:t>
      </w:r>
      <w:r w:rsidR="003E47B2">
        <w:t>.</w:t>
      </w:r>
    </w:p>
    <w:p w:rsidRDefault="001E3867" w:rsidP="001E3867" w:rsidR="001E3867">
      <w:pPr>
        <w:jc w:val="both"/>
      </w:pPr>
    </w:p>
    <w:p w:rsidRDefault="004F2822" w:rsidP="001E3867" w:rsidR="004F2822" w:rsidRPr="00F73A20">
      <w:pPr>
        <w:jc w:val="both"/>
      </w:pPr>
    </w:p>
    <w:p w:rsidRDefault="001E3867" w:rsidP="001E3867" w:rsidR="001E3867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1E3867" w:rsidP="001E3867" w:rsidR="001E3867" w:rsidRPr="00022B9B">
      <w:pPr>
        <w:jc w:val="center"/>
      </w:pPr>
      <w:r w:rsidRPr="00022B9B">
        <w:rPr>
          <w:bCs/>
        </w:rPr>
        <w:t xml:space="preserve"> </w:t>
      </w:r>
      <w:r w:rsidRPr="00022B9B">
        <w:rPr>
          <w:bCs/>
        </w:rPr>
        <w:tab/>
      </w:r>
      <w:r w:rsidRPr="00022B9B">
        <w:t xml:space="preserve"> </w:t>
      </w:r>
    </w:p>
    <w:p w:rsidRDefault="001E3867" w:rsidP="001E3867" w:rsidR="001E3867" w:rsidRPr="00022B9B">
      <w:pPr>
        <w:jc w:val="both"/>
      </w:pPr>
      <w:r w:rsidRPr="00022B9B">
        <w:tab/>
        <w:t xml:space="preserve">U predmetu je održano završno ročište </w:t>
      </w:r>
      <w:r w:rsidR="00724E3B">
        <w:t>12. prosinca</w:t>
      </w:r>
      <w:r w:rsidRPr="00022B9B">
        <w:t xml:space="preserve"> 2018. na kojem se raspravio završni račun </w:t>
      </w:r>
      <w:r>
        <w:t xml:space="preserve">i završno izvješće </w:t>
      </w:r>
      <w:r w:rsidR="00CA3BAC">
        <w:t>stečajnog upravitelja.</w:t>
      </w:r>
    </w:p>
    <w:p w:rsidRDefault="00CA3BAC" w:rsidP="00CA3BAC" w:rsidR="00CA3BAC">
      <w:pPr>
        <w:spacing w:lineRule="atLeast" w:line="240"/>
        <w:jc w:val="both"/>
      </w:pPr>
      <w:r>
        <w:tab/>
        <w:t>U raspravi o završnom računu stečajni upravitelj je u bitnome naveo</w:t>
      </w:r>
      <w:r w:rsidRPr="00CA3BAC">
        <w:t xml:space="preserve"> </w:t>
      </w:r>
      <w:r>
        <w:t xml:space="preserve">da su ukupni prihodi ostvareni u iznosu od 594.525,93 kn. Ukupni rashodi iznose 84.355,73 kn. U postupku nisu utvrđene tražbine vjerovnika niti viših niti nižih isplatnih redova. Nekretnina stečajnog dužnika unovčena je za iznos od 593.000,00 kn s time što je navedena cijena djelomično podmirena prijebojem za iznos od 435.488,66 kn, dok je iznos od 157.511,34 kn uplaćen na račun stečajnog dužnika radi podmirenja troškova i ostalih obveza stečajne mase prema tablici broj 5 završnog diobnog popisa, koja je ispravljena na završnom ročištu. Posljedično tome osnivaču društva, umjesto ranije predviđenih 14.549,91 kn, ima biti isplaćen iznos od 12.849,91 kn. </w:t>
      </w:r>
    </w:p>
    <w:p w:rsidRDefault="00CA3BAC" w:rsidP="00CA3BAC" w:rsidR="00CA3BAC">
      <w:pPr>
        <w:jc w:val="both"/>
      </w:pPr>
    </w:p>
    <w:p w:rsidRDefault="00CA3BAC" w:rsidP="00CA3BAC" w:rsidR="00CA3BAC">
      <w:pPr>
        <w:ind w:firstLine="708"/>
        <w:jc w:val="both"/>
      </w:pPr>
      <w:r>
        <w:t>P</w:t>
      </w:r>
      <w:r w:rsidRPr="00022B9B">
        <w:t>rigovora na</w:t>
      </w:r>
      <w:r>
        <w:t xml:space="preserve"> završni</w:t>
      </w:r>
      <w:r w:rsidRPr="00022B9B">
        <w:t xml:space="preserve"> diobni popis nije bilo.</w:t>
      </w:r>
      <w:r>
        <w:t xml:space="preserve"> Neunovčivih predmeta stečajne mase nije bilo.</w:t>
      </w:r>
    </w:p>
    <w:p w:rsidRDefault="00CA3BAC" w:rsidP="00CA3BAC" w:rsidR="00CA3BAC">
      <w:pPr>
        <w:jc w:val="both"/>
      </w:pPr>
    </w:p>
    <w:p w:rsidRDefault="00CA3BAC" w:rsidP="00CA3BAC" w:rsidR="00CA3BAC">
      <w:pPr>
        <w:spacing w:lineRule="atLeast" w:line="240"/>
        <w:jc w:val="both"/>
      </w:pPr>
    </w:p>
    <w:p w:rsidRDefault="001E3867" w:rsidP="001E3867" w:rsidR="001E3867" w:rsidRPr="00C01E2F">
      <w:pPr>
        <w:jc w:val="both"/>
      </w:pPr>
      <w:r>
        <w:lastRenderedPageBreak/>
        <w:tab/>
      </w:r>
      <w:r w:rsidR="00C01E2F" w:rsidRPr="00C01E2F">
        <w:t xml:space="preserve">S obzirom da je nakon završnog ročišta izvršena isplata po završnom diobnom popisu, </w:t>
      </w:r>
      <w:r w:rsidRPr="00C01E2F">
        <w:t xml:space="preserve">temeljem odredbe čl. 286. st. 1., 2. i 3. SZ-a donesena je odluka kao u izreci. </w:t>
      </w:r>
    </w:p>
    <w:p w:rsidRDefault="001E3867" w:rsidP="001E3867" w:rsidR="001E3867">
      <w:pPr>
        <w:jc w:val="both"/>
      </w:pPr>
    </w:p>
    <w:p w:rsidRDefault="001E3867" w:rsidP="001E3867" w:rsidR="001E3867" w:rsidRPr="00C10126">
      <w:pPr>
        <w:jc w:val="both"/>
      </w:pPr>
    </w:p>
    <w:p w:rsidRDefault="001E3867" w:rsidP="001E3867" w:rsidR="001E3867" w:rsidRPr="00056E29">
      <w:pPr>
        <w:jc w:val="center"/>
      </w:pPr>
      <w:r w:rsidRPr="00C10126">
        <w:t>U P</w:t>
      </w:r>
      <w:r w:rsidRPr="00022B9B">
        <w:t>azi</w:t>
      </w:r>
      <w:r w:rsidRPr="00056E29">
        <w:t xml:space="preserve">nu </w:t>
      </w:r>
      <w:r w:rsidR="00C01E2F">
        <w:t>2. siječnja 2019</w:t>
      </w:r>
      <w:r w:rsidRPr="00056E29">
        <w:t>.</w:t>
      </w:r>
    </w:p>
    <w:p w:rsidRDefault="001E3867" w:rsidP="001E3867" w:rsidR="001E3867" w:rsidRPr="00F100FA">
      <w:pPr>
        <w:jc w:val="both"/>
      </w:pPr>
    </w:p>
    <w:p w:rsidRDefault="001E3867" w:rsidP="001E3867" w:rsidR="001E3867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1E3867" w:rsidP="001E3867" w:rsidR="001E3867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 w:rsidR="009F28D6">
        <w:t xml:space="preserve"> </w:t>
      </w:r>
      <w:r w:rsidRPr="00F100FA">
        <w:t xml:space="preserve">r. </w:t>
      </w:r>
    </w:p>
    <w:p w:rsidRDefault="001E3867" w:rsidP="001E3867" w:rsidR="001E3867"/>
    <w:p w:rsidRDefault="001E3867" w:rsidP="001E3867" w:rsidR="001E3867" w:rsidRPr="00F100FA"/>
    <w:p w:rsidRDefault="001E3867" w:rsidP="001E3867" w:rsidR="001E3867">
      <w:r>
        <w:t>UPUTA O PRAVNOM LIJEKU:</w:t>
      </w:r>
    </w:p>
    <w:p w:rsidRDefault="001E3867" w:rsidP="001E3867" w:rsidR="001E3867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E3867" w:rsidP="001E3867" w:rsidR="001E3867" w:rsidRPr="00BB4AC9">
      <w:pPr>
        <w:jc w:val="both"/>
      </w:pPr>
    </w:p>
    <w:p w:rsidRDefault="001E3867" w:rsidP="001E3867" w:rsidR="001E3867" w:rsidRPr="00ED09FA">
      <w:r w:rsidRPr="00ED09FA">
        <w:t>DNA:</w:t>
      </w:r>
    </w:p>
    <w:p w:rsidRDefault="001E3867" w:rsidP="001E3867" w:rsidR="001E3867" w:rsidRPr="006969BA">
      <w:r w:rsidRPr="006969BA">
        <w:t xml:space="preserve">- stečajni upravitelj </w:t>
      </w:r>
      <w:r w:rsidR="00724E3B">
        <w:t>Ivan Gjurašić, Zagreb, Petrinjska 28</w:t>
      </w:r>
    </w:p>
    <w:p w:rsidRDefault="001E3867" w:rsidP="001E3867" w:rsidR="001E3867" w:rsidRPr="00ED09FA">
      <w:r w:rsidRPr="00ED09FA">
        <w:t>- ŽDO Pula, Pula, Rovinjska ul. 2</w:t>
      </w:r>
    </w:p>
    <w:p w:rsidRDefault="001E3867" w:rsidP="001E3867" w:rsidR="001E3867" w:rsidRPr="00ED09FA">
      <w:pPr>
        <w:jc w:val="both"/>
      </w:pPr>
      <w:r w:rsidRPr="00ED09FA">
        <w:t>- FINA, Regionalni centar Rijeka, Rijeka, F. Kurelca 8</w:t>
      </w:r>
    </w:p>
    <w:p w:rsidRDefault="001E3867" w:rsidP="001E3867" w:rsidR="001E3867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1E3867" w:rsidP="001E3867" w:rsidR="001E3867">
      <w:r w:rsidRPr="00ED09FA">
        <w:t>- e-Oglasna ploča 8 dana</w:t>
      </w:r>
    </w:p>
    <w:p w:rsidRDefault="001E3867" w:rsidP="001E3867" w:rsidR="001E3867" w:rsidRPr="00ED09FA"/>
    <w:p w:rsidRDefault="001E3867" w:rsidP="001E3867" w:rsidR="001E3867" w:rsidRPr="00ED09FA">
      <w:pPr>
        <w:jc w:val="both"/>
      </w:pPr>
      <w:r w:rsidRPr="00ED09FA">
        <w:t>Po pravomoćnosti:</w:t>
      </w:r>
    </w:p>
    <w:p w:rsidRDefault="001E3867" w:rsidP="001E3867" w:rsidR="001E3867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1E3867" w:rsidP="001E3867" w:rsidR="001E3867" w:rsidRPr="00F100FA"/>
    <w:p w:rsidRDefault="001E3867" w:rsidP="001E3867" w:rsidR="001E3867" w:rsidRPr="00F100FA"/>
    <w:p w:rsidRDefault="001E3867" w:rsidP="001E3867" w:rsidR="001E3867" w:rsidRPr="00F100FA"/>
    <w:p w:rsidRDefault="001E3867" w:rsidP="001E3867" w:rsidR="001E3867" w:rsidRPr="00F100FA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1E3867" w:rsidP="001E3867" w:rsidR="001E3867"/>
    <w:p w:rsidRDefault="00505A2C" w:rsidR="00505A2C"/>
    <w:sectPr w:rsidSect="00022B9B" w:rsidR="00505A2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867" w:rsidP="001E3867" w:rsidR="001E3867">
      <w:r>
        <w:separator/>
      </w:r>
    </w:p>
  </w:endnote>
  <w:endnote w:id="0" w:type="continuationSeparator">
    <w:p w:rsidRDefault="001E3867" w:rsidP="001E3867" w:rsidR="001E3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867" w:rsidP="001E3867" w:rsidR="001E3867">
      <w:r>
        <w:separator/>
      </w:r>
    </w:p>
  </w:footnote>
  <w:footnote w:id="0" w:type="continuationSeparator">
    <w:p w:rsidRDefault="001E3867" w:rsidP="001E3867" w:rsidR="001E3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822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1656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822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6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2822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</w:r>
    <w:r w:rsidR="001E3867">
      <w:t>2</w:t>
    </w:r>
    <w:r w:rsidR="001E3867" w:rsidRPr="00F83270">
      <w:t xml:space="preserve"> St-</w:t>
    </w:r>
    <w:r w:rsidR="001E3867">
      <w:t>199</w:t>
    </w:r>
    <w:r w:rsidR="001E3867" w:rsidRPr="00897965">
      <w:t>/</w:t>
    </w:r>
    <w:r w:rsidR="001E3867">
      <w:t>20</w:t>
    </w:r>
    <w:r w:rsidR="001E3867" w:rsidRPr="00777317">
      <w:t>1</w:t>
    </w:r>
    <w:r w:rsidR="001E3867">
      <w:t>7</w:t>
    </w:r>
    <w:r w:rsidR="001E3867" w:rsidRPr="00022B9B">
      <w:t>-</w:t>
    </w:r>
    <w:r w:rsidR="001E3867">
      <w:t>51</w:t>
    </w:r>
  </w:p>
  <w:p w:rsidRDefault="00071656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867" w:rsidP="001E3867" w:rsidR="001E38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2</w:t>
    </w:r>
    <w:r w:rsidRPr="00F83270">
      <w:t xml:space="preserve"> St-</w:t>
    </w:r>
    <w:r>
      <w:t>199</w:t>
    </w:r>
    <w:r w:rsidRPr="00897965">
      <w:t>/</w:t>
    </w:r>
    <w:r>
      <w:t>20</w:t>
    </w:r>
    <w:r w:rsidRPr="00777317">
      <w:t>1</w:t>
    </w:r>
    <w:r>
      <w:t>7</w:t>
    </w:r>
    <w:r w:rsidRPr="00022B9B">
      <w:t>-</w:t>
    </w:r>
    <w:r>
      <w:t>51</w:t>
    </w:r>
  </w:p>
  <w:p w:rsidRDefault="001E3867" w:rsidR="001E38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867"/>
    <w:rsid w:val="00071656"/>
    <w:rsid w:val="001E3867"/>
    <w:rsid w:val="003E47B2"/>
    <w:rsid w:val="004F2822"/>
    <w:rsid w:val="00505A2C"/>
    <w:rsid w:val="00724E3B"/>
    <w:rsid w:val="009F28D6"/>
    <w:rsid w:val="00C01E2F"/>
    <w:rsid w:val="00C25261"/>
    <w:rsid w:val="00CA3BAC"/>
    <w:rsid w:val="00D0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8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E38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38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3867"/>
  </w:style>
  <w:style w:styleId="Tekstbalonia" w:type="paragraph">
    <w:name w:val="Balloon Text"/>
    <w:basedOn w:val="Normal"/>
    <w:link w:val="TekstbaloniaChar"/>
    <w:uiPriority w:val="99"/>
    <w:semiHidden/>
    <w:unhideWhenUsed/>
    <w:rsid w:val="001E38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38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8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38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6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65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65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65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8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E38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38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3867"/>
  </w:style>
  <w:style w:styleId="Tekstbalonia" w:type="paragraph">
    <w:name w:val="Balloon Text"/>
    <w:basedOn w:val="Normal"/>
    <w:link w:val="TekstbaloniaChar"/>
    <w:uiPriority w:val="99"/>
    <w:semiHidden/>
    <w:unhideWhenUsed/>
    <w:rsid w:val="001E38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38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8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38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1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6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65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65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65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SIGA NOVA ŠEST d.o.o. u stečaju</izvorni_sadrzaj>
    <derivirana_varijabla naziv="DomainObject.Predmet.ProtustrankaFormated_1">  Stečajna masa iza SIGA NOVA ŠEST d.o.o. u stečaju</derivirana_varijabla>
  </DomainObject.Predmet.ProtustrankaFormated>
  <DomainObject.Predmet.ProtustrankaFormatedOIB>
    <izvorni_sadrzaj>  Stečajna masa iza SIGA NOVA ŠEST d.o.o. u stečaju, OIB 68179273665</izvorni_sadrzaj>
    <derivirana_varijabla naziv="DomainObject.Predmet.ProtustrankaFormatedOIB_1">  Stečajna masa iza SIGA NOVA ŠEST d.o.o. u stečaju, OIB 68179273665</derivirana_varijabla>
  </DomainObject.Predmet.ProtustrankaFormatedOIB>
  <DomainObject.Predmet.ProtustrankaFormatedWithAdress>
    <izvorni_sadrzaj> Stečajna masa iza SIGA NOVA ŠEST d.o.o. u stečaju, Petrinjska 28, 10000 Zagreb</izvorni_sadrzaj>
    <derivirana_varijabla naziv="DomainObject.Predmet.ProtustrankaFormatedWithAdress_1"> Stečajna masa iza SIGA NOVA ŠEST d.o.o. u stečaju, Petrinjska 28, 10000 Zagreb</derivirana_varijabla>
  </DomainObject.Predmet.ProtustrankaFormatedWithAdress>
  <DomainObject.Predmet.ProtustrankaFormatedWithAdressOIB>
    <izvorni_sadrzaj> Stečajna masa iza SIGA NOVA ŠEST d.o.o. u stečaju, OIB 68179273665, Petrinjska 28, 10000 Zagreb</izvorni_sadrzaj>
    <derivirana_varijabla naziv="DomainObject.Predmet.ProtustrankaFormatedWithAdressOIB_1"> Stečajna masa iza SIGA NOVA ŠEST d.o.o. u stečaju, OIB 68179273665, Petrinjska 28, 10000 Zagreb</derivirana_varijabla>
  </DomainObject.Predmet.ProtustrankaFormatedWithAdressOIB>
  <DomainObject.Predmet.ProtustrankaWithAdress>
    <izvorni_sadrzaj>Stečajna masa iza SIGA NOVA ŠEST d.o.o. u stečaju Petrinjska 28, 10000 Zagreb</izvorni_sadrzaj>
    <derivirana_varijabla naziv="DomainObject.Predmet.ProtustrankaWithAdress_1">Stečajna masa iza SIGA NOVA ŠEST d.o.o. u stečaju Petrinjska 28, 10000 Zagreb</derivirana_varijabla>
  </DomainObject.Predmet.ProtustrankaWithAdress>
  <DomainObject.Predmet.ProtustrankaWithAdressOIB>
    <izvorni_sadrzaj>Stečajna masa iza SIGA NOVA ŠEST d.o.o. u stečaju, OIB 68179273665, Petrinjska 28, 10000 Zagreb</izvorni_sadrzaj>
    <derivirana_varijabla naziv="DomainObject.Predmet.ProtustrankaWithAdressOIB_1">Stečajna masa iza SIGA NOVA ŠEST d.o.o. u stečaju, OIB 68179273665, Petrinjska 28, 10000 Zagreb</derivirana_varijabla>
  </DomainObject.Predmet.ProtustrankaWithAdressOIB>
  <DomainObject.Predmet.ProtustrankaNazivFormated>
    <izvorni_sadrzaj>Stečajna masa iza SIGA NOVA ŠEST d.o.o. u stečaju</izvorni_sadrzaj>
    <derivirana_varijabla naziv="DomainObject.Predmet.ProtustrankaNazivFormated_1">Stečajna masa iza SIGA NOVA ŠEST d.o.o. u stečaju</derivirana_varijabla>
  </DomainObject.Predmet.ProtustrankaNazivFormated>
  <DomainObject.Predmet.ProtustrankaNazivFormatedOIB>
    <izvorni_sadrzaj>Stečajna masa iza SIGA NOVA ŠEST d.o.o. u stečaju, OIB 68179273665</izvorni_sadrzaj>
    <derivirana_varijabla naziv="DomainObject.Predmet.ProtustrankaNazivFormatedOIB_1">Stečajna masa iza SIGA NOVA ŠEST d.o.o. u stečaju, OIB 68179273665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SIGA NOVA ŠEST d.o.o. u stečaju</item>
    </izvorni_sadrzaj>
    <derivirana_varijabla naziv="DomainObject.Predmet.ProtuStrankaListFormated_1">
      <item>Stečajna masa iza SIGA NOVA ŠEST d.o.o. u stečaju</item>
    </derivirana_varijabla>
  </DomainObject.Predmet.ProtuStrankaListFormated>
  <DomainObject.Predmet.ProtuStrankaListFormatedOIB>
    <izvorni_sadrzaj>
      <item>Stečajna masa iza SIGA NOVA ŠEST d.o.o. u stečaju, OIB 68179273665</item>
    </izvorni_sadrzaj>
    <derivirana_varijabla naziv="DomainObject.Predmet.ProtuStrankaListFormatedOIB_1">
      <item>Stečajna masa iza SIGA NOVA ŠEST d.o.o. u stečaju, OIB 68179273665</item>
    </derivirana_varijabla>
  </DomainObject.Predmet.ProtuStrankaListFormatedOIB>
  <DomainObject.Predmet.ProtuStrankaListFormatedWithAdress>
    <izvorni_sadrzaj>
      <item>Stečajna masa iza SIGA NOVA ŠEST d.o.o. u stečaju, Petrinjska 28, 10000 Zagreb</item>
    </izvorni_sadrzaj>
    <derivirana_varijabla naziv="DomainObject.Predmet.ProtuStrankaListFormatedWithAdress_1">
      <item>Stečajna masa iza SIGA NOVA ŠEST d.o.o. u stečaju, Petrinjska 28, 10000 Zagreb</item>
    </derivirana_varijabla>
  </DomainObject.Predmet.ProtuStrankaListFormatedWithAdress>
  <DomainObject.Predmet.ProtuStrankaListFormatedWithAdressOIB>
    <izvorni_sadrzaj>
      <item>Stečajna masa iza SIGA NOVA ŠEST d.o.o. u stečaju, OIB 68179273665, Petrinjska 28, 10000 Zagreb</item>
    </izvorni_sadrzaj>
    <derivirana_varijabla naziv="DomainObject.Predmet.ProtuStrankaListFormatedWithAdressOIB_1">
      <item>Stečajna masa iza SIGA NOVA ŠEST d.o.o. u stečaju, OIB 68179273665, Petrinjska 28, 10000 Zagreb</item>
    </derivirana_varijabla>
  </DomainObject.Predmet.ProtuStrankaListFormatedWithAdressOIB>
  <DomainObject.Predmet.ProtuStrankaListNazivFormated>
    <izvorni_sadrzaj>
      <item>Stečajna masa iza SIGA NOVA ŠEST d.o.o. u stečaju</item>
    </izvorni_sadrzaj>
    <derivirana_varijabla naziv="DomainObject.Predmet.ProtuStrankaListNazivFormated_1">
      <item>Stečajna masa iza SIGA NOVA ŠEST d.o.o. u stečaju</item>
    </derivirana_varijabla>
  </DomainObject.Predmet.ProtuStrankaListNazivFormated>
  <DomainObject.Predmet.ProtuStrankaListNazivFormatedOIB>
    <izvorni_sadrzaj>
      <item>Stečajna masa iza SIGA NOVA ŠEST d.o.o. u stečaju, OIB 68179273665</item>
    </izvorni_sadrzaj>
    <derivirana_varijabla naziv="DomainObject.Predmet.ProtuStrankaListNazivFormatedOIB_1">
      <item>Stečajna masa iza SIGA NOVA ŠEST d.o.o. u stečaju, OIB 68179273665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SIGA NOVA ŠEST d.o.o. u stečaju</izvorni_sadrzaj>
    <derivirana_varijabla naziv="DomainObject.Predmet.ProtustrankaIDrugi_1">Stečajna masa iza SIGA NOVA ŠEST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SIGA NOVA ŠEST d.o.o. u stečaju, OIB 68179273665, Petrinjska 28, 10000 Zagreb</izvorni_sadrzaj>
    <derivirana_varijabla naziv="DomainObject.Predmet.ProtustrankaIDrugiAdressOIB_1">Stečajna masa iza SIGA NOVA ŠEST d.o.o. u stečaju, OIB 68179273665,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SIGA NOVA ŠEST d.o.o. u stečaju</item>
      <item>Stečajni upravitelj Ivan Gjurašić, Zagreb</item>
    </izvorni_sadrzaj>
    <derivirana_varijabla naziv="DomainObject.Predmet.SudioniciListNaziv_1">
      <item>Stečajna masa iza SIGA NOVA ŠEST d.o.o. u stečaju</item>
      <item>Stečajni upravitelj Ivan Gjurašić, Zagreb</item>
    </derivirana_varijabla>
  </DomainObject.Predmet.SudioniciListNaziv>
  <DomainObject.Predmet.SudioniciListAdressOIB>
    <izvorni_sadrzaj>
      <item>Stečajna masa iza SIGA NOVA ŠEST d.o.o. u stečaju, OIB 68179273665,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SIGA NOVA ŠEST d.o.o. u stečaju, OIB 68179273665,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68179273665</item>
      <item>, OIB 66025260916</item>
    </izvorni_sadrzaj>
    <derivirana_varijabla naziv="DomainObject.Predmet.SudioniciListNazivOIB_1">
      <item>, OIB 68179273665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St-199/2017-45</izvorni_sadrzaj>
    <derivirana_varijabla naziv="DomainObject.PredzadnjaOdlukaIzPredmeta.Oznaka_1">St-199/2017-45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2385</properties:Characters>
  <properties:Lines>90</properties:Lines>
  <properties:Paragraphs>28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2018-12-21T13:27:00Z</dcterms:created>
  <dc:creator>Ana Valčić</dc:creator>
  <cp:lastModifiedBy>Ana Valčić</cp:lastModifiedBy>
  <cp:lastPrinted>2019-01-03T07:06:00Z</cp:lastPrinted>
  <dcterms:modified xmlns:xsi="http://www.w3.org/2001/XMLSchema-instance" xsi:type="dcterms:W3CDTF">2019-01-03T07:06:00Z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(St-199-17 - 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