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84c9" w14:paraId="8c784c9" w:rsidRDefault="00E71000" w:rsidP="00C8207F" w:rsidR="00C8207F" w:rsidRPr="00C8207F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163/2017</w:t>
      </w:r>
      <w:r w:rsidR="00D14D7A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C8207F" w:rsidP="00C8207F" w:rsidR="00C8207F" w:rsidRPr="00C8207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Jeleni Radoš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pravnoj stvari podnositeljice zahtjeva Financijske agencije, Regionalnog centra Split, Podružnice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1, OIB: 85821130368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 2017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 provedbu skraćenoga stečajnoga postupka nad dužnikom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LAURA HOTELI d.o.o., Šibenik, Petra Preradovića 7, OIB: 99267433214</w:t>
      </w:r>
      <w:r w:rsidR="00BD4B0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78E8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207F" w:rsidP="00C8207F" w:rsidR="00C8207F" w:rsidRPr="00C8207F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Odbacuje se zahtjev Financijske agencije od </w:t>
      </w:r>
      <w:r w:rsidR="0064228A">
        <w:rPr>
          <w:rFonts w:cs="Times New Roman" w:eastAsia="Times New Roman" w:hAnsi="Times New Roman" w:ascii="Times New Roman"/>
          <w:sz w:val="24"/>
          <w:szCs w:val="20"/>
          <w:lang w:eastAsia="hr-HR"/>
        </w:rPr>
        <w:t>13. travnja 2017</w:t>
      </w: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za provedbu skraćenoga stečajnoga postupka nad dužnikom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LAURA HOTELI d.o.o., Šibenik, Petra Preradovića 7, OIB: 99267433214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 2017.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 zahtjev za provedbu skraćenoga stečajnoga postupka nad uvodno označenim dužnikom na temelju odredbe čl.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6. travnja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98.827,53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C8207F" w:rsidP="00C8207F" w:rsidR="00C8207F" w:rsidRPr="00C820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je uvidom u p</w:t>
      </w:r>
      <w:r w:rsidR="005855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otvrdu Financijske agencije od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izreci rješenja. </w:t>
      </w: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E78E8" w:rsidP="00BE78E8" w:rsidR="00BE78E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BE78E8" w:rsidP="00BE78E8" w:rsidR="00BE78E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C8207F" w:rsidP="0052488A" w:rsidR="00C8207F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</w:t>
      </w:r>
    </w:p>
    <w:p w:rsidRDefault="00C8207F" w:rsidP="00C8207F" w:rsidR="00C8207F" w:rsidRPr="00C8207F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C8207F" w:rsid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4228A" w:rsidP="0064228A" w:rsidR="0064228A" w:rsidRPr="00266217">
      <w:pPr>
        <w:tabs>
          <w:tab w:pos="0" w:val="left"/>
        </w:tabs>
        <w:jc w:val="both"/>
        <w:rPr>
          <w:rFonts w:hAnsi="Times" w:ascii="Times"/>
          <w:sz w:val="24"/>
          <w:szCs w:val="24"/>
        </w:rPr>
      </w:pPr>
      <w:r w:rsidRPr="00266217">
        <w:rPr>
          <w:rFonts w:hAnsi="Times" w:ascii="Times"/>
          <w:sz w:val="24"/>
          <w:szCs w:val="24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970ED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Financijskoj agenciji, RC Split, Podružnici </w:t>
      </w:r>
      <w:r w:rsidR="00E71000"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Svima putem e-Oglasne ploče suda</w:t>
      </w: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BD4B0C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B0C" w:rsidP="00BD4B0C" w:rsidR="00BD4B0C">
      <w:pPr>
        <w:spacing w:lineRule="auto" w:line="240" w:after="0"/>
      </w:pPr>
      <w:r>
        <w:separator/>
      </w:r>
    </w:p>
  </w:endnote>
  <w:end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B0C" w:rsidP="00BD4B0C" w:rsidR="00BD4B0C">
      <w:pPr>
        <w:spacing w:lineRule="auto" w:line="240" w:after="0"/>
      </w:pPr>
      <w:r>
        <w:separator/>
      </w:r>
    </w:p>
  </w:footnote>
  <w:footnote w:id="0" w:type="continuationSeparator">
    <w:p w:rsidRDefault="00BD4B0C" w:rsidP="00BD4B0C" w:rsidR="00BD4B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846873"/>
      <w:docPartObj>
        <w:docPartGallery w:val="Page Numbers (Top of Page)"/>
        <w:docPartUnique/>
      </w:docPartObj>
    </w:sdtPr>
    <w:sdtEndPr/>
    <w:sdtContent>
      <w:p w:rsidRDefault="00BD4B0C" w:rsidP="00BD4B0C" w:rsidR="00BD4B0C" w:rsidRPr="00C8207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E032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32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E78E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032C5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</w:t>
        </w:r>
        <w:r w:rsidR="00E71000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    Poslovni broj 5</w:t>
        </w:r>
        <w:r w:rsidRPr="00C8207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St-</w:t>
        </w:r>
        <w:r w:rsidR="0064228A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163/2017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-</w:t>
        </w:r>
        <w:r w:rsidR="0064228A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</w:t>
        </w:r>
      </w:p>
      <w:p w:rsidRDefault="00BE78E8" w:rsidR="00BD4B0C">
        <w:pPr>
          <w:pStyle w:val="Zaglavlje"/>
          <w:jc w:val="center"/>
        </w:pPr>
      </w:p>
    </w:sdtContent>
  </w:sdt>
  <w:p w:rsidRDefault="00BD4B0C" w:rsidP="00BD4B0C" w:rsidR="00BD4B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07F"/>
    <w:rsid w:val="000D2162"/>
    <w:rsid w:val="00266217"/>
    <w:rsid w:val="002700CC"/>
    <w:rsid w:val="00272C54"/>
    <w:rsid w:val="0052488A"/>
    <w:rsid w:val="005855AA"/>
    <w:rsid w:val="0064228A"/>
    <w:rsid w:val="00970EDF"/>
    <w:rsid w:val="00A33A9D"/>
    <w:rsid w:val="00B8172B"/>
    <w:rsid w:val="00BD4B0C"/>
    <w:rsid w:val="00BE78E8"/>
    <w:rsid w:val="00C8207F"/>
    <w:rsid w:val="00D14D7A"/>
    <w:rsid w:val="00E032C5"/>
    <w:rsid w:val="00E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BE7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8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78E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78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78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BE7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8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78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78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78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48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St-163/2017-8</izvorni_sadrzaj>
    <derivirana_varijabla naziv="DomainObject.Oznaka_1">St-163/2017-8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 HOTELI  d.o.o. za turizam i ugostiteljstvo</izvorni_sadrzaj>
    <derivirana_varijabla naziv="DomainObject.Predmet.ProtustrankaFormated_1">  LAURA HOTELI  d.o.o. za turizam i ugostiteljstvo</derivirana_varijabla>
  </DomainObject.Predmet.ProtustrankaFormated>
  <DomainObject.Predmet.ProtustrankaFormatedOIB>
    <izvorni_sadrzaj>  LAURA HOTELI  d.o.o. za turizam i ugostiteljstvo, OIB 99267433214</izvorni_sadrzaj>
    <derivirana_varijabla naziv="DomainObject.Predmet.ProtustrankaFormatedOIB_1">  LAURA HOTELI  d.o.o. za turizam i ugostiteljstvo, OIB 99267433214</derivirana_varijabla>
  </DomainObject.Predmet.ProtustrankaFormatedOIB>
  <DomainObject.Predmet.ProtustrankaFormatedWithAdress>
    <izvorni_sadrzaj> LAURA HOTELI  d.o.o. za turizam i ugostiteljstvo, Petra Preradovića 7, 22000 Šibenik</izvorni_sadrzaj>
    <derivirana_varijabla naziv="DomainObject.Predmet.ProtustrankaFormatedWithAdress_1"> LAURA HOTELI  d.o.o. za turizam i ugostiteljstvo, Petra Preradovića 7, 22000 Šibenik</derivirana_varijabla>
  </DomainObject.Predmet.ProtustrankaFormatedWithAdress>
  <DomainObject.Predmet.ProtustrankaFormatedWithAdressOIB>
    <izvorni_sadrzaj> LAURA HOTELI  d.o.o. za turizam i ugostiteljstvo, OIB 99267433214, Petra Preradovića 7, 22000 Šibenik</izvorni_sadrzaj>
    <derivirana_varijabla naziv="DomainObject.Predmet.ProtustrankaFormatedWithAdressOIB_1"> LAURA HOTELI  d.o.o. za turizam i ugostiteljstvo, OIB 99267433214, Petra Preradovića 7, 22000 Šibenik</derivirana_varijabla>
  </DomainObject.Predmet.ProtustrankaFormatedWithAdressOIB>
  <DomainObject.Predmet.ProtustrankaWithAdress>
    <izvorni_sadrzaj>LAURA HOTELI  d.o.o. za turizam i ugostiteljstvo Petra Preradovića 7, 22000 Šibenik</izvorni_sadrzaj>
    <derivirana_varijabla naziv="DomainObject.Predmet.ProtustrankaWithAdress_1">LAURA HOTELI  d.o.o. za turizam i ugostiteljstvo Petra Preradovića 7, 22000 Šibenik</derivirana_varijabla>
  </DomainObject.Predmet.ProtustrankaWithAdress>
  <DomainObject.Predmet.ProtustrankaWithAdressOIB>
    <izvorni_sadrzaj>LAURA HOTELI  d.o.o. za turizam i ugostiteljstvo, OIB 99267433214, Petra Preradovića 7, 22000 Šibenik</izvorni_sadrzaj>
    <derivirana_varijabla naziv="DomainObject.Predmet.ProtustrankaWithAdressOIB_1">LAURA HOTELI  d.o.o. za turizam i ugostiteljstvo, OIB 99267433214, Petra Preradovića 7, 22000 Šibenik</derivirana_varijabla>
  </DomainObject.Predmet.ProtustrankaWithAdressOIB>
  <DomainObject.Predmet.ProtustrankaNazivFormated>
    <izvorni_sadrzaj>LAURA HOTELI  d.o.o. za turizam i ugostiteljstvo</izvorni_sadrzaj>
    <derivirana_varijabla naziv="DomainObject.Predmet.ProtustrankaNazivFormated_1">LAURA HOTELI  d.o.o. za turizam i ugostiteljstvo</derivirana_varijabla>
  </DomainObject.Predmet.ProtustrankaNazivFormated>
  <DomainObject.Predmet.ProtustrankaNazivFormatedOIB>
    <izvorni_sadrzaj>LAURA HOTELI  d.o.o. za turizam i ugostiteljstvo, OIB 99267433214</izvorni_sadrzaj>
    <derivirana_varijabla naziv="DomainObject.Predmet.ProtustrankaNazivFormatedOIB_1">LAURA HOTELI  d.o.o. za turizam i ugostiteljstvo, OIB 99267433214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LAURA HOTELI  d.o.o. za turizam i ugostiteljstvo</item>
    </izvorni_sadrzaj>
    <derivirana_varijabla naziv="DomainObject.Predmet.ProtuStrankaListFormated_1">
      <item>LAURA HOTELI  d.o.o. za turizam i ugostiteljstvo</item>
    </derivirana_varijabla>
  </DomainObject.Predmet.ProtuStrankaListFormated>
  <DomainObject.Predmet.ProtuStrankaListFormatedOIB>
    <izvorni_sadrzaj>
      <item>LAURA HOTELI  d.o.o. za turizam i ugostiteljstvo, OIB 99267433214</item>
    </izvorni_sadrzaj>
    <derivirana_varijabla naziv="DomainObject.Predmet.ProtuStrankaListFormatedOIB_1">
      <item>LAURA HOTELI  d.o.o. za turizam i ugostiteljstvo, OIB 99267433214</item>
    </derivirana_varijabla>
  </DomainObject.Predmet.ProtuStrankaListFormatedOIB>
  <DomainObject.Predmet.ProtuStrankaListFormatedWithAdress>
    <izvorni_sadrzaj>
      <item>LAURA HOTELI  d.o.o. za turizam i ugostiteljstvo, Petra Preradovića 7, 22000 Šibenik</item>
    </izvorni_sadrzaj>
    <derivirana_varijabla naziv="DomainObject.Predmet.ProtuStrankaListFormatedWithAdress_1">
      <item>LAURA HOTELI  d.o.o. za turizam i ugostiteljstvo, Petra Preradovića 7, 22000 Šibenik</item>
    </derivirana_varijabla>
  </DomainObject.Predmet.ProtuStrankaListFormatedWithAdress>
  <DomainObject.Predmet.ProtuStrankaListFormatedWithAdressOIB>
    <izvorni_sadrzaj>
      <item>LAURA HOTELI  d.o.o. za turizam i ugostiteljstvo, OIB 99267433214, Petra Preradovića 7, 22000 Šibenik</item>
    </izvorni_sadrzaj>
    <derivirana_varijabla naziv="DomainObject.Predmet.ProtuStrankaListFormatedWithAdressOIB_1">
      <item>LAURA HOTELI  d.o.o. za turizam i ugostiteljstvo, OIB 99267433214, Petra Preradovića 7, 22000 Šibenik</item>
    </derivirana_varijabla>
  </DomainObject.Predmet.ProtuStrankaListFormatedWithAdressOIB>
  <DomainObject.Predmet.ProtuStrankaListNazivFormated>
    <izvorni_sadrzaj>
      <item>LAURA HOTELI  d.o.o. za turizam i ugostiteljstvo</item>
    </izvorni_sadrzaj>
    <derivirana_varijabla naziv="DomainObject.Predmet.ProtuStrankaListNazivFormated_1">
      <item>LAURA HOTELI  d.o.o. za turizam i ugostiteljstvo</item>
    </derivirana_varijabla>
  </DomainObject.Predmet.ProtuStrankaListNazivFormated>
  <DomainObject.Predmet.ProtuStrankaListNazivFormatedOIB>
    <izvorni_sadrzaj>
      <item>LAURA HOTELI  d.o.o. za turizam i ugostiteljstvo, OIB 99267433214</item>
    </izvorni_sadrzaj>
    <derivirana_varijabla naziv="DomainObject.Predmet.ProtuStrankaListNazivFormatedOIB_1">
      <item>LAURA HOTELI  d.o.o. za turizam i ugostiteljstvo, OIB 99267433214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St-163/2017-8</izvorni_sadrzaj>
    <derivirana_varijabla naziv="DomainObject.PoslovniBrojDokumenta_1">St-163/2017-8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LAURA HOTELI  d.o.o. za turizam i ugostiteljstvo</izvorni_sadrzaj>
    <derivirana_varijabla naziv="DomainObject.Predmet.ProtustrankaIDrugi_1">LAURA HOTELI  d.o.o. za turizam i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LAURA HOTELI  d.o.o. za turizam i ugostiteljstvo, OIB 99267433214, Petra Preradovića 7, 22000 Šibenik</izvorni_sadrzaj>
    <derivirana_varijabla naziv="DomainObject.Predmet.ProtustrankaIDrugiAdressOIB_1">LAURA HOTELI  d.o.o. za turizam i ugostiteljstvo, OIB 99267433214,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St-163/2017-8</izvorni_sadrzaj>
    <derivirana_varijabla naziv="DomainObject.Predmet.OdlukaRjesenje.Oznaka_1">St-163/2017-8</derivirana_varijabla>
  </DomainObject.Predmet.OdlukaRjesenje.Oznaka>
  <DomainObject.Predmet.SudioniciListNaziv>
    <izvorni_sadrzaj>
      <item>Financijska agencija</item>
      <item>LAURA HOTELI  d.o.o. za turizam i ugostiteljstvo</item>
    </izvorni_sadrzaj>
    <derivirana_varijabla naziv="DomainObject.Predmet.SudioniciListNaziv_1">
      <item>Financijska agencija</item>
      <item>LAURA HOTELI  d.o.o. za turizam i ugostiteljstvo</item>
    </derivirana_varijabla>
  </DomainObject.Predmet.SudioniciListNaziv>
  <DomainObject.Predmet.SudioniciListAdressOIB>
    <izvorni_sadrzaj>
      <item>Financijska agencija, OIB 85821130368, Perivoj L.Marune 1,22000 Šibenik</item>
      <item>LAURA HOTELI  d.o.o. za turizam i ugostiteljstvo, OIB 99267433214, Petra Preradovića 7,22000 Šibenik</item>
    </izvorni_sadrzaj>
    <derivirana_varijabla naziv="DomainObject.Predmet.SudioniciListAdressOIB_1">
      <item>Financijska agencija, OIB 85821130368, Perivoj L.Marune 1,22000 Šibenik</item>
      <item>LAURA HOTELI  d.o.o. za turizam i ugostiteljstvo, OIB 99267433214,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99267433214</item>
    </izvorni_sadrzaj>
    <derivirana_varijabla naziv="DomainObject.Predmet.SudioniciListNazivOIB_1">
      <item>, OIB 85821130368</item>
      <item>, OIB 99267433214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2211</properties:Characters>
  <properties:Lines>67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2017-11-20T08:14:00Z</dcterms:created>
  <dc:creator>Nena Mužanović</dc:creator>
  <cp:lastModifiedBy>Martina Kalmeta</cp:lastModifiedBy>
  <cp:lastPrinted>2017-11-20T08:29:00Z</cp:lastPrinted>
  <dcterms:modified xmlns:xsi="http://www.w3.org/2001/XMLSchema-instance" xsi:type="dcterms:W3CDTF">2017-11-20T08:32:00Z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St-163/2017-8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