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51be" w14:paraId="bbf51be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="00715C8E"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15C8E" w:rsidP="007755BF" w:rsidR="007755BF" w:rsidRPr="004D3099">
      <w:r>
        <w:t xml:space="preserve">   </w:t>
      </w:r>
      <w:r w:rsidR="007755BF" w:rsidRPr="004D3099">
        <w:t xml:space="preserve">REPUBLIKA HRVATSKA </w:t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715C8E" w:rsidP="007755BF" w:rsidR="00715C8E">
      <w:r>
        <w:t xml:space="preserve">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</w:p>
    <w:p w:rsidRDefault="007755BF" w:rsidP="007755BF" w:rsidR="007755BF" w:rsidRPr="004D3099">
      <w:r>
        <w:tab/>
      </w:r>
      <w:r>
        <w:tab/>
      </w:r>
      <w:r>
        <w:tab/>
      </w:r>
      <w:r>
        <w:tab/>
        <w:t xml:space="preserve">      </w:t>
      </w:r>
    </w:p>
    <w:p w:rsidRDefault="007755BF" w:rsidP="007755B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7755BF" w:rsidR="007755BF">
      <w:pPr>
        <w:jc w:val="both"/>
      </w:pPr>
      <w:r>
        <w:tab/>
      </w:r>
      <w:r w:rsidR="00D2107D" w:rsidRPr="00D2107D">
        <w:t>Trgovački sud u Pazinu, po stečajnom sucu Ivanu Dujiću, u stečajnom postupku nad Stečajnom masom iza OTELO d.o.o. u stečaju Zagreb, Pavla Hatza 10, OIB 90707078209</w:t>
      </w:r>
      <w:r w:rsidR="007755BF" w:rsidRPr="009F3674">
        <w:t xml:space="preserve">, </w:t>
      </w:r>
      <w:r w:rsidR="00D2107D">
        <w:t>14</w:t>
      </w:r>
      <w:r w:rsidR="007755BF">
        <w:t xml:space="preserve">. </w:t>
      </w:r>
      <w:r w:rsidR="00D2107D">
        <w:t>sr</w:t>
      </w:r>
      <w:r w:rsidR="007755BF">
        <w:t xml:space="preserve">pnja 2017. </w:t>
      </w:r>
    </w:p>
    <w:p w:rsidRDefault="00715C8E" w:rsidP="007755BF" w:rsidR="00715C8E" w:rsidRPr="00294B6C">
      <w:pPr>
        <w:jc w:val="both"/>
      </w:pPr>
    </w:p>
    <w:p w:rsidRDefault="007755BF" w:rsidP="007755BF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D2107D" w:rsidRPr="00D2107D">
        <w:t>Stečajn</w:t>
      </w:r>
      <w:r w:rsidR="00D2107D">
        <w:t>e</w:t>
      </w:r>
      <w:r w:rsidR="00D2107D" w:rsidRPr="00D2107D">
        <w:t xml:space="preserve"> mas</w:t>
      </w:r>
      <w:r w:rsidR="00D2107D">
        <w:t>e</w:t>
      </w:r>
      <w:r w:rsidR="00D2107D" w:rsidRPr="00D2107D">
        <w:t xml:space="preserve"> iza OTELO d.o.o. u stečaju Zagreb, Pavla Hatza 10, OIB 90707078209</w:t>
      </w:r>
      <w:r w:rsidR="00D2107D">
        <w:t xml:space="preserve">, </w:t>
      </w:r>
      <w:r>
        <w:t>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D2107D" w:rsidRPr="00D2107D">
        <w:t>Jelenk</w:t>
      </w:r>
      <w:r w:rsidR="00D2107D">
        <w:t>a</w:t>
      </w:r>
      <w:r w:rsidR="00D2107D" w:rsidRPr="00D2107D">
        <w:t xml:space="preserve"> Lehki</w:t>
      </w:r>
      <w:r w:rsidR="00D2107D">
        <w:t>ja</w:t>
      </w:r>
      <w:r w:rsidR="00D2107D" w:rsidRPr="00D2107D">
        <w:t xml:space="preserve"> iz Zagreba, Pavla Hatza 10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D2107D">
        <w:t>75-17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48065A" w:rsidP="007755BF" w:rsidR="007755BF" w:rsidRPr="00E25754">
      <w:pPr>
        <w:jc w:val="center"/>
      </w:pPr>
      <w:r>
        <w:t>1</w:t>
      </w:r>
      <w:r w:rsidR="00D2107D">
        <w:t>1</w:t>
      </w:r>
      <w:r w:rsidR="001B037E">
        <w:t xml:space="preserve">. </w:t>
      </w:r>
      <w:r w:rsidR="00D2107D">
        <w:t>listopada</w:t>
      </w:r>
      <w:r w:rsidR="007755BF">
        <w:t xml:space="preserve"> 2017</w:t>
      </w:r>
      <w:r>
        <w:t xml:space="preserve">. u </w:t>
      </w:r>
      <w:r w:rsidR="00D2107D">
        <w:t>12</w:t>
      </w:r>
      <w:r w:rsidR="007755BF" w:rsidRPr="00E25754">
        <w:t>:</w:t>
      </w:r>
      <w:r w:rsidR="00D2107D">
        <w:t>0</w:t>
      </w:r>
      <w:r>
        <w:t>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48065A">
        <w:t>1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  <w:t>Temeljem odredbe čl. 257. st. 5. i 6. S</w:t>
      </w:r>
      <w:r w:rsidR="005A454D">
        <w:t>tečajnog zakona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D2107D">
        <w:t xml:space="preserve"> 14</w:t>
      </w:r>
      <w:r>
        <w:t xml:space="preserve">. </w:t>
      </w:r>
      <w:r w:rsidR="00D2107D">
        <w:t>srp</w:t>
      </w:r>
      <w:r>
        <w:t>nja 2017.</w:t>
      </w:r>
    </w:p>
    <w:p w:rsidRDefault="005A454D" w:rsidP="007755BF" w:rsidR="005A454D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755BF" w:rsidP="007755BF" w:rsidR="0048065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</w:p>
    <w:p w:rsidRDefault="007755BF" w:rsidP="007755BF" w:rsidR="007755BF">
      <w:pPr>
        <w:jc w:val="both"/>
      </w:pPr>
      <w:r w:rsidRPr="004D3099">
        <w:t xml:space="preserve"> </w:t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  <w:t xml:space="preserve">         </w:t>
      </w:r>
      <w:r w:rsidR="0048065A" w:rsidRPr="0048065A">
        <w:t>Ivan Dujić</w:t>
      </w:r>
      <w:r w:rsidR="00110169">
        <w:t>, v.r.</w:t>
      </w: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>Protiv ove odluke nezadovoljna stranka može podnijeti žalbu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7755BF" w:rsidP="007755BF" w:rsidR="007755BF" w:rsidRPr="00B61A0B">
      <w:pPr>
        <w:jc w:val="both"/>
      </w:pPr>
      <w:r w:rsidRPr="00B61A0B">
        <w:t xml:space="preserve">- stečajnom upravitelju </w:t>
      </w:r>
      <w:r w:rsidR="00D2107D">
        <w:t>Jelenku</w:t>
      </w:r>
      <w:r w:rsidR="00D2107D" w:rsidRPr="00D2107D">
        <w:t xml:space="preserve"> Lehkij</w:t>
      </w:r>
      <w:r w:rsidR="00D2107D">
        <w:t>u</w:t>
      </w:r>
      <w:r w:rsidR="00D2107D" w:rsidRPr="00D2107D">
        <w:t xml:space="preserve"> iz Zagreba, Pavla Hatza 10</w:t>
      </w:r>
    </w:p>
    <w:p w:rsidRDefault="007755BF" w:rsidP="007755BF" w:rsidR="007755BF"/>
    <w:p w:rsidRDefault="007755BF" w:rsidP="007755BF" w:rsidR="007755BF"/>
    <w:p w:rsidRDefault="00110169" w:rsidR="00500701"/>
    <w:sectPr w:rsidSect="00715C8E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DCF" w:rsidP="007755BF" w:rsidR="00BA2DCF">
      <w:r>
        <w:separator/>
      </w:r>
    </w:p>
  </w:endnote>
  <w:endnote w:id="0" w:type="continuationSeparator">
    <w:p w:rsidRDefault="00BA2DCF" w:rsidP="007755BF" w:rsidR="00BA2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DCF" w:rsidP="007755BF" w:rsidR="00BA2DCF">
      <w:r>
        <w:separator/>
      </w:r>
    </w:p>
  </w:footnote>
  <w:footnote w:id="0" w:type="continuationSeparator">
    <w:p w:rsidRDefault="00BA2DCF" w:rsidP="007755BF" w:rsidR="00BA2D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0169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01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D2107D" w:rsidRPr="00D2107D">
      <w:t>Posl. br. 10 St-75/17-21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48065A">
      <w:t>Posl. br. 10 St-</w:t>
    </w:r>
    <w:r w:rsidR="00D2107D">
      <w:t>75/17-21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110169"/>
    <w:rsid w:val="001B037E"/>
    <w:rsid w:val="00211318"/>
    <w:rsid w:val="0048065A"/>
    <w:rsid w:val="00554328"/>
    <w:rsid w:val="005A454D"/>
    <w:rsid w:val="006206FF"/>
    <w:rsid w:val="00715C8E"/>
    <w:rsid w:val="007755BF"/>
    <w:rsid w:val="00985388"/>
    <w:rsid w:val="00A427F5"/>
    <w:rsid w:val="00A94F9A"/>
    <w:rsid w:val="00B01642"/>
    <w:rsid w:val="00BA2DCF"/>
    <w:rsid w:val="00C91F89"/>
    <w:rsid w:val="00CE1FEB"/>
    <w:rsid w:val="00D2107D"/>
    <w:rsid w:val="00F32B0F"/>
    <w:rsid w:val="00F8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169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169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169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169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0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169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169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16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169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nastavak postupka</izvorni_sadrzaj>
    <derivirana_varijabla naziv="DomainObject.Predmet.Opis_1">novi broj radi prijedloga za 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OTELO društvo s ograničenom odgovornošću za poslovanje nekretninama i turistička agencija u stečaju</izvorni_sadrzaj>
    <derivirana_varijabla naziv="DomainObject.Predmet.ProtustrankaFormated_1">  Stečajna masa iza OTELO društvo s ograničenom odgovornošću za poslovanje nekretninama i turistička agencija u stečaju</derivirana_varijabla>
  </DomainObject.Predmet.ProtustrankaFormated>
  <DomainObject.Predmet.ProtustrankaFormatedOIB>
    <izvorni_sadrzaj>  Stečajna masa iza OTELO društvo s ograničenom odgovornošću za poslovanje nekretninama i turistička agencija u stečaju, OIB 90707078209</izvorni_sadrzaj>
    <derivirana_varijabla naziv="DomainObject.Predmet.ProtustrankaFormatedOIB_1">  Stečajna masa iza OTELO društvo s ograničenom odgovornošću za poslovanje nekretninama i turistička agencija u stečaju, OIB 90707078209</derivirana_varijabla>
  </DomainObject.Predmet.ProtustrankaFormatedOIB>
  <DomainObject.Predmet.ProtustrankaFormatedWithAdress>
    <izvorni_sadrzaj> Stečajna masa iza OTELO društvo s ograničenom odgovornošću za poslovanje nekretninama i turistička agencija u stečaju, Pavla Hatza 10, 10000 Zagreb</izvorni_sadrzaj>
    <derivirana_varijabla naziv="DomainObject.Predmet.ProtustrankaFormatedWithAdress_1"> Stečajna masa iza OTELO društvo s ograničenom odgovornošću za poslovanje nekretninama i turistička agencija u stečaju, Pavla Hatza 10, 10000 Zagreb</derivirana_varijabla>
  </DomainObject.Predmet.ProtustrankaFormatedWithAdress>
  <DomainObject.Predmet.ProtustrankaFormatedWithAdressOIB>
    <izvorni_sadrzaj> Stečajna masa iza OTELO društvo s ograničenom odgovornošću za poslovanje nekretninama i turistička agencija u stečaju, OIB 90707078209, Pavla Hatza 10, 10000 Zagreb</izvorni_sadrzaj>
    <derivirana_varijabla naziv="DomainObject.Predmet.ProtustrankaFormatedWithAdressOIB_1"> Stečajna masa iza OTELO društvo s ograničenom odgovornošću za poslovanje nekretninama i turistička agencija u stečaju, OIB 90707078209, Pavla Hatza 10, 10000 Zagreb</derivirana_varijabla>
  </DomainObject.Predmet.ProtustrankaFormatedWithAdressOIB>
  <DomainObject.Predmet.ProtustrankaWithAdress>
    <izvorni_sadrzaj>Stečajna masa iza OTELO društvo s ograničenom odgovornošću za poslovanje nekretninama i turistička agencija u stečaju Pavla Hatza 10, 10000 Zagreb</izvorni_sadrzaj>
    <derivirana_varijabla naziv="DomainObject.Predmet.ProtustrankaWithAdress_1">Stečajna masa iza OTELO društvo s ograničenom odgovornošću za poslovanje nekretninama i turistička agencija u stečaju Pavla Hatza 10, 10000 Zagreb</derivirana_varijabla>
  </DomainObject.Predmet.ProtustrankaWithAdress>
  <DomainObject.Predmet.ProtustrankaWith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WithAdressOIB_1">Stečajna masa iza OTELO društvo s ograničenom odgovornošću za poslovanje nekretninama i turistička agencija u stečaju, OIB 90707078209, Pavla Hatza 10, 10000 Zagreb</derivirana_varijabla>
  </DomainObject.Predmet.ProtustrankaWithAdressOIB>
  <DomainObject.Predmet.ProtustrankaNazivFormated>
    <izvorni_sadrzaj>Stečajna masa iza OTELO društvo s ograničenom odgovornošću za poslovanje nekretninama i turistička agencija u stečaju</izvorni_sadrzaj>
    <derivirana_varijabla naziv="DomainObject.Predmet.ProtustrankaNazivFormated_1">Stečajna masa iza OTELO društvo s ograničenom odgovornošću za poslovanje nekretninama i turistička agencija u stečaju</derivirana_varijabla>
  </DomainObject.Predmet.ProtustrankaNazivFormated>
  <DomainObject.Predmet.ProtustrankaNazivFormatedOIB>
    <izvorni_sadrzaj>Stečajna masa iza OTELO društvo s ograničenom odgovornošću za poslovanje nekretninama i turistička agencija u stečaju, OIB 90707078209</izvorni_sadrzaj>
    <derivirana_varijabla naziv="DomainObject.Predmet.ProtustrankaNazivFormatedOIB_1">Stečajna masa iza OTELO društvo s ograničenom odgovornošću za poslovanje nekretninama i turistička agencija u stečaju, OIB 90707078209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OTELO društvo s ograničenom odgovornošću za poslovanje nekretninama i turistička agencija u stečaju</item>
    </izvorni_sadrzaj>
    <derivirana_varijabla naziv="DomainObject.Predmet.ProtuStrankaListFormated_1">
      <item>Stečajna masa iza OTELO društvo s ograničenom odgovornošću za poslovanje nekretninama i turistička agencija u stečaju</item>
    </derivirana_varijabla>
  </DomainObject.Predmet.ProtuStrankaListFormated>
  <DomainObject.Predmet.ProtuStrankaList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FormatedOIB_1">
      <item>Stečajna masa iza OTELO društvo s ograničenom odgovornošću za poslovanje nekretninama i turistička agencija u stečaju, OIB 90707078209</item>
    </derivirana_varijabla>
  </DomainObject.Predmet.ProtuStrankaListFormatedOIB>
  <DomainObject.Predmet.ProtuStrankaListFormatedWithAdress>
    <izvorni_sadrzaj>
      <item>Stečajna masa iza OTELO društvo s ograničenom odgovornošću za poslovanje nekretninama i turistička agencija u stečaju, Pavla Hatza 10, 10000 Zagreb</item>
    </izvorni_sadrzaj>
    <derivirana_varijabla naziv="DomainObject.Predmet.ProtuStrankaListFormatedWithAdress_1">
      <item>Stečajna masa iza OTELO društvo s ograničenom odgovornošću za poslovanje nekretninama i turistička agencija u stečaju, Pavla Hatza 10, 10000 Zagreb</item>
    </derivirana_varijabla>
  </DomainObject.Predmet.ProtuStrankaListFormatedWithAdress>
  <DomainObject.Predmet.ProtuStrankaListFormatedWithAdressOIB>
    <izvorni_sadrzaj>
      <item>Stečajna masa iza OTELO društvo s ograničenom odgovornošću za poslovanje nekretninama i turistička agencija u stečaju, OIB 90707078209, Pavla Hatza 10, 10000 Zagreb</item>
    </izvorni_sadrzaj>
    <derivirana_varijabla naziv="DomainObject.Predmet.ProtuStrankaListFormatedWithAdressOIB_1">
      <item>Stečajna masa iza OTELO društvo s ograničenom odgovornošću za poslovanje nekretninama i turistička agencija u stečaju, OIB 90707078209, Pavla Hatza 10, 10000 Zagreb</item>
    </derivirana_varijabla>
  </DomainObject.Predmet.ProtuStrankaListFormatedWithAdressOIB>
  <DomainObject.Predmet.ProtuStrankaListNazivFormated>
    <izvorni_sadrzaj>
      <item>Stečajna masa iza OTELO društvo s ograničenom odgovornošću za poslovanje nekretninama i turistička agencija u stečaju</item>
    </izvorni_sadrzaj>
    <derivirana_varijabla naziv="DomainObject.Predmet.ProtuStrankaListNazivFormated_1">
      <item>Stečajna masa iza OTELO društvo s ograničenom odgovornošću za poslovanje nekretninama i turistička agencija u stečaju</item>
    </derivirana_varijabla>
  </DomainObject.Predmet.ProtuStrankaListNazivFormated>
  <DomainObject.Predmet.ProtuStrankaListNazivFormatedOIB>
    <izvorni_sadrzaj>
      <item>Stečajna masa iza OTELO društvo s ograničenom odgovornošću za poslovanje nekretninama i turistička agencija u stečaju, OIB 90707078209</item>
    </izvorni_sadrzaj>
    <derivirana_varijabla naziv="DomainObject.Predmet.ProtuStrankaListNazivFormatedOIB_1">
      <item>Stečajna masa iza OTELO društvo s ograničenom odgovornošću za poslovanje nekretninama i turistička agencija u stečaju, OIB 90707078209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OTELO društvo s ograničenom odgovornošću za poslovanje nekretninama i turistička agencija u stečaju</izvorni_sadrzaj>
    <derivirana_varijabla naziv="DomainObject.Predmet.ProtustrankaIDrugi_1">Stečajna masa iza OTELO društvo s ograničenom odgovornošću za poslovanje nekretninama i turistička agencija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OTELO društvo s ograničenom odgovornošću za poslovanje nekretninama i turistička agencija u stečaju, OIB 90707078209, Pavla Hatza 10, 10000 Zagreb</izvorni_sadrzaj>
    <derivirana_varijabla naziv="DomainObject.Predmet.ProtustrankaIDrugiAdressOIB_1">Stečajna masa iza OTELO društvo s ograničenom odgovornošću za poslovanje nekretninama i turistička agencija u stečaju, OIB 90707078209,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OTELO društvo s ograničenom odgovornošću za poslovanje nekretninama i turistička agencija u stečaju</item>
    </izvorni_sadrzaj>
    <derivirana_varijabla naziv="DomainObject.Predmet.SudioniciListNaziv_1">
      <item>FINANCIJSKA AGENCIJA, RC RIJEKA, PODRUŽNICA PULA, PULA</item>
      <item>Stečajna masa iza OTELO društvo s ograničenom odgovornošću za poslovanje nekretninama i turistička agencija u stečaju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izvorni_sadrzaj>
    <derivirana_varijabla naziv="DomainObject.Predmet.SudioniciListAdressOIB_1">
      <item>FINANCIJSKA AGENCIJA, RC RIJEKA, PODRUŽNICA PULA, PULA, OIB 85821130368, Ulica grada Vukovara 70,10000 Zagreb</item>
      <item>Stečajna masa iza OTELO društvo s ograničenom odgovornošću za poslovanje nekretninama i turistička agencija u stečaju, OIB 90707078209,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90707078209</item>
    </izvorni_sadrzaj>
    <derivirana_varijabla naziv="DomainObject.Predmet.SudioniciListNazivOIB_1">
      <item>, OIB 85821130368</item>
      <item>, OIB 90707078209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1814</properties:Characters>
  <properties:Lines>61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2017-07-14T13:03:00Z</dcterms:created>
  <dc:creator>Jasmina Matika</dc:creator>
  <cp:lastModifiedBy>Sanja Lakošeljac</cp:lastModifiedBy>
  <dcterms:modified xmlns:xsi="http://www.w3.org/2001/XMLSchema-instance" xsi:type="dcterms:W3CDTF">2017-07-14T13:08:00Z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