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46c0c9" w14:paraId="c46c0c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177340">
        <w:rPr>
          <w:rFonts w:hAnsi="Times New Roman" w:ascii="Times New Roman"/>
          <w:sz w:val="24"/>
        </w:rPr>
        <w:t>2770/16</w:t>
      </w:r>
      <w:r w:rsidR="00CF5A5B">
        <w:rPr>
          <w:rFonts w:hAnsi="Times New Roman" w:ascii="Times New Roman"/>
          <w:sz w:val="24"/>
        </w:rPr>
        <w:t>-59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E1E9D">
        <w:rPr>
          <w:rFonts w:hAnsi="Times New Roman" w:ascii="Times New Roman"/>
          <w:sz w:val="24"/>
        </w:rPr>
        <w:t xml:space="preserve"> </w:t>
      </w:r>
      <w:r w:rsidR="00666733" w:rsidRPr="00666733">
        <w:rPr>
          <w:rFonts w:hAnsi="Times New Roman" w:ascii="Times New Roman"/>
          <w:sz w:val="24"/>
        </w:rPr>
        <w:t>PASARIĆ INŽENJERING d.o.o. u stečaju, Zagreb, Kunovečka 22, OIB: 75528617474</w:t>
      </w:r>
      <w:r w:rsidR="00666733">
        <w:rPr>
          <w:rFonts w:hAnsi="Times New Roman" w:ascii="Times New Roman"/>
          <w:sz w:val="24"/>
        </w:rPr>
        <w:t>, 11. lipnja 2018.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42CE5" w:rsidR="00F42CE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8720FB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0F4CB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405B67" w:rsidP="007F50E8" w:rsidR="00F42CE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Ia)</w:t>
      </w:r>
      <w:r w:rsidR="00D44418" w:rsidRPr="00D44418">
        <w:rPr>
          <w:rFonts w:cs="Tahoma" w:hAnsi="Times New Roman" w:ascii="Times New Roman"/>
          <w:sz w:val="24"/>
        </w:rPr>
        <w:t xml:space="preserve"> </w:t>
      </w:r>
      <w:r w:rsidR="00D44418">
        <w:rPr>
          <w:rFonts w:cs="Tahoma" w:hAnsi="Times New Roman" w:ascii="Times New Roman"/>
          <w:sz w:val="24"/>
        </w:rPr>
        <w:t xml:space="preserve">upisanih u k.o. Granešina, zk. ul. 4207 – </w:t>
      </w:r>
      <w:r w:rsidR="007F50E8" w:rsidRPr="007F50E8">
        <w:rPr>
          <w:rFonts w:cs="Tahoma" w:hAnsi="Times New Roman" w:ascii="Times New Roman"/>
          <w:sz w:val="24"/>
        </w:rPr>
        <w:t>7. Suvlasni</w:t>
      </w:r>
      <w:r w:rsidR="007F50E8" w:rsidRPr="007F50E8">
        <w:rPr>
          <w:rFonts w:cs="Tahoma" w:hAnsi="Times New Roman" w:ascii="Times New Roman" w:hint="eastAsia"/>
          <w:sz w:val="24"/>
        </w:rPr>
        <w:t>č</w:t>
      </w:r>
      <w:r w:rsidR="007F50E8" w:rsidRPr="007F50E8">
        <w:rPr>
          <w:rFonts w:cs="Tahoma" w:hAnsi="Times New Roman" w:ascii="Times New Roman"/>
          <w:sz w:val="24"/>
        </w:rPr>
        <w:t>ki dio: 1021/10000 ETA</w:t>
      </w:r>
      <w:r w:rsidR="007F50E8" w:rsidRPr="007F50E8">
        <w:rPr>
          <w:rFonts w:cs="Tahoma" w:hAnsi="Times New Roman" w:ascii="Times New Roman" w:hint="eastAsia"/>
          <w:sz w:val="24"/>
        </w:rPr>
        <w:t>Ž</w:t>
      </w:r>
      <w:r w:rsidR="007F50E8" w:rsidRPr="007F50E8">
        <w:rPr>
          <w:rFonts w:cs="Tahoma" w:hAnsi="Times New Roman" w:ascii="Times New Roman"/>
          <w:sz w:val="24"/>
        </w:rPr>
        <w:t>NO VLASNI</w:t>
      </w:r>
      <w:r w:rsidR="007F50E8" w:rsidRPr="007F50E8">
        <w:rPr>
          <w:rFonts w:cs="Tahoma" w:hAnsi="Times New Roman" w:ascii="Times New Roman" w:hint="eastAsia"/>
          <w:sz w:val="24"/>
        </w:rPr>
        <w:t>Š</w:t>
      </w:r>
      <w:r w:rsidR="007F50E8" w:rsidRPr="007F50E8">
        <w:rPr>
          <w:rFonts w:cs="Tahoma" w:hAnsi="Times New Roman" w:ascii="Times New Roman"/>
          <w:sz w:val="24"/>
        </w:rPr>
        <w:t xml:space="preserve">TVO (E-7)  </w:t>
      </w:r>
      <w:r w:rsidR="007F50E8">
        <w:rPr>
          <w:rFonts w:cs="Tahoma" w:hAnsi="Times New Roman" w:ascii="Times New Roman"/>
          <w:sz w:val="24"/>
        </w:rPr>
        <w:t xml:space="preserve">- </w:t>
      </w:r>
      <w:r w:rsidR="007F50E8" w:rsidRPr="007F50E8">
        <w:rPr>
          <w:rFonts w:cs="Tahoma" w:hAnsi="Times New Roman" w:ascii="Times New Roman"/>
          <w:sz w:val="24"/>
        </w:rPr>
        <w:t>1. trosobni stan na tre</w:t>
      </w:r>
      <w:r w:rsidR="007F50E8" w:rsidRPr="007F50E8">
        <w:rPr>
          <w:rFonts w:cs="Tahoma" w:hAnsi="Times New Roman" w:ascii="Times New Roman" w:hint="eastAsia"/>
          <w:sz w:val="24"/>
        </w:rPr>
        <w:t>ć</w:t>
      </w:r>
      <w:r w:rsidR="007F50E8" w:rsidRPr="007F50E8">
        <w:rPr>
          <w:rFonts w:cs="Tahoma" w:hAnsi="Times New Roman" w:ascii="Times New Roman"/>
          <w:sz w:val="24"/>
        </w:rPr>
        <w:t>em katu povr</w:t>
      </w:r>
      <w:r w:rsidR="007F50E8" w:rsidRPr="007F50E8">
        <w:rPr>
          <w:rFonts w:cs="Tahoma" w:hAnsi="Times New Roman" w:ascii="Times New Roman" w:hint="eastAsia"/>
          <w:sz w:val="24"/>
        </w:rPr>
        <w:t>š</w:t>
      </w:r>
      <w:r w:rsidR="007F50E8" w:rsidRPr="007F50E8">
        <w:rPr>
          <w:rFonts w:cs="Tahoma" w:hAnsi="Times New Roman" w:ascii="Times New Roman"/>
          <w:sz w:val="24"/>
        </w:rPr>
        <w:t>ine 56,56 m2 s pripadaju</w:t>
      </w:r>
      <w:r w:rsidR="007F50E8" w:rsidRPr="007F50E8">
        <w:rPr>
          <w:rFonts w:cs="Tahoma" w:hAnsi="Times New Roman" w:ascii="Times New Roman" w:hint="eastAsia"/>
          <w:sz w:val="24"/>
        </w:rPr>
        <w:t>ć</w:t>
      </w:r>
      <w:r w:rsidR="007F50E8" w:rsidRPr="007F50E8">
        <w:rPr>
          <w:rFonts w:cs="Tahoma" w:hAnsi="Times New Roman" w:ascii="Times New Roman"/>
          <w:sz w:val="24"/>
        </w:rPr>
        <w:t>im balkonom povr</w:t>
      </w:r>
      <w:r w:rsidR="007F50E8" w:rsidRPr="007F50E8">
        <w:rPr>
          <w:rFonts w:cs="Tahoma" w:hAnsi="Times New Roman" w:ascii="Times New Roman" w:hint="eastAsia"/>
          <w:sz w:val="24"/>
        </w:rPr>
        <w:t>š</w:t>
      </w:r>
      <w:r w:rsidR="007F50E8" w:rsidRPr="007F50E8">
        <w:rPr>
          <w:rFonts w:cs="Tahoma" w:hAnsi="Times New Roman" w:ascii="Times New Roman"/>
          <w:sz w:val="24"/>
        </w:rPr>
        <w:t>ine 2,92 m2 i s pripadaju</w:t>
      </w:r>
      <w:r w:rsidR="007F50E8" w:rsidRPr="007F50E8">
        <w:rPr>
          <w:rFonts w:cs="Tahoma" w:hAnsi="Times New Roman" w:ascii="Times New Roman" w:hint="eastAsia"/>
          <w:sz w:val="24"/>
        </w:rPr>
        <w:t>ć</w:t>
      </w:r>
      <w:r w:rsidR="007F50E8" w:rsidRPr="007F50E8">
        <w:rPr>
          <w:rFonts w:cs="Tahoma" w:hAnsi="Times New Roman" w:ascii="Times New Roman"/>
          <w:sz w:val="24"/>
        </w:rPr>
        <w:t>im parkirnim mjestom povr</w:t>
      </w:r>
      <w:r w:rsidR="007F50E8" w:rsidRPr="007F50E8">
        <w:rPr>
          <w:rFonts w:cs="Tahoma" w:hAnsi="Times New Roman" w:ascii="Times New Roman" w:hint="eastAsia"/>
          <w:sz w:val="24"/>
        </w:rPr>
        <w:t>š</w:t>
      </w:r>
      <w:r w:rsidR="007F50E8" w:rsidRPr="007F50E8">
        <w:rPr>
          <w:rFonts w:cs="Tahoma" w:hAnsi="Times New Roman" w:ascii="Times New Roman"/>
          <w:sz w:val="24"/>
        </w:rPr>
        <w:t>ine 12,64 m2 (oznake pm7-gornja razina platforme), u nacrtu ozna</w:t>
      </w:r>
      <w:r w:rsidR="007F50E8" w:rsidRPr="007F50E8">
        <w:rPr>
          <w:rFonts w:cs="Tahoma" w:hAnsi="Times New Roman" w:ascii="Times New Roman" w:hint="eastAsia"/>
          <w:sz w:val="24"/>
        </w:rPr>
        <w:t>č</w:t>
      </w:r>
      <w:r w:rsidR="007F50E8" w:rsidRPr="007F50E8">
        <w:rPr>
          <w:rFonts w:cs="Tahoma" w:hAnsi="Times New Roman" w:ascii="Times New Roman"/>
          <w:sz w:val="24"/>
        </w:rPr>
        <w:t>en S6, ukupne neto korisne povr</w:t>
      </w:r>
      <w:r w:rsidR="007F50E8" w:rsidRPr="007F50E8">
        <w:rPr>
          <w:rFonts w:cs="Tahoma" w:hAnsi="Times New Roman" w:ascii="Times New Roman" w:hint="eastAsia"/>
          <w:sz w:val="24"/>
        </w:rPr>
        <w:t>š</w:t>
      </w:r>
      <w:r w:rsidR="007F50E8" w:rsidRPr="007F50E8">
        <w:rPr>
          <w:rFonts w:cs="Tahoma" w:hAnsi="Times New Roman" w:ascii="Times New Roman"/>
          <w:sz w:val="24"/>
        </w:rPr>
        <w:t>ine 72,12 m2</w:t>
      </w:r>
      <w:r w:rsidR="00A036FC">
        <w:rPr>
          <w:rFonts w:cs="Tahoma" w:hAnsi="Times New Roman" w:ascii="Times New Roman"/>
          <w:sz w:val="24"/>
        </w:rPr>
        <w:t>.</w:t>
      </w:r>
      <w:r w:rsidR="007F50E8" w:rsidRPr="007F50E8">
        <w:rPr>
          <w:rFonts w:cs="Tahoma" w:hAnsi="Times New Roman" w:ascii="Times New Roman"/>
          <w:sz w:val="24"/>
        </w:rPr>
        <w:t xml:space="preserve"> </w:t>
      </w:r>
    </w:p>
    <w:p w:rsidRDefault="007F50E8" w:rsidP="007F50E8" w:rsidR="007F50E8">
      <w:pPr>
        <w:ind w:left="567"/>
        <w:rPr>
          <w:rFonts w:cs="Tahoma" w:hAnsi="Times New Roman" w:ascii="Times New Roman"/>
          <w:sz w:val="24"/>
        </w:rPr>
      </w:pPr>
    </w:p>
    <w:p w:rsidRDefault="007F50E8" w:rsidP="007F50E8" w:rsidR="007F50E8" w:rsidRPr="00D44418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od: </w:t>
      </w:r>
      <w:r w:rsidRPr="007F50E8">
        <w:rPr>
          <w:rFonts w:cs="Tahoma" w:hAnsi="Times New Roman" w:ascii="Times New Roman"/>
          <w:b/>
          <w:sz w:val="24"/>
        </w:rPr>
        <w:t>547.600,00 kuna.</w:t>
      </w:r>
    </w:p>
    <w:p w:rsidRDefault="00D44418" w:rsidP="00D44418" w:rsidR="00D44418">
      <w:pPr>
        <w:ind w:left="567"/>
        <w:rPr>
          <w:rFonts w:cs="Tahoma" w:hAnsi="Times New Roman" w:ascii="Times New Roman"/>
          <w:sz w:val="24"/>
        </w:rPr>
      </w:pPr>
    </w:p>
    <w:p w:rsidRDefault="00405B67" w:rsidP="008A6E30" w:rsidR="00D44418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Ib) </w:t>
      </w:r>
      <w:r w:rsidR="00CC4A53">
        <w:rPr>
          <w:rFonts w:cs="Tahoma" w:hAnsi="Times New Roman" w:ascii="Times New Roman"/>
          <w:sz w:val="24"/>
        </w:rPr>
        <w:t xml:space="preserve">upisanih u k.o. Grad Zagreb, zk. ul. 30750 </w:t>
      </w:r>
      <w:r w:rsidR="008A6E30">
        <w:rPr>
          <w:rFonts w:cs="Tahoma" w:hAnsi="Times New Roman" w:ascii="Times New Roman"/>
          <w:sz w:val="24"/>
        </w:rPr>
        <w:t xml:space="preserve">- </w:t>
      </w:r>
      <w:r w:rsidR="008A6E30" w:rsidRPr="008A6E30">
        <w:rPr>
          <w:rFonts w:cs="Tahoma" w:hAnsi="Times New Roman" w:ascii="Times New Roman"/>
          <w:sz w:val="24"/>
        </w:rPr>
        <w:t>18. Suvlasni</w:t>
      </w:r>
      <w:r w:rsidR="008A6E30" w:rsidRPr="008A6E30">
        <w:rPr>
          <w:rFonts w:cs="Tahoma" w:hAnsi="Times New Roman" w:ascii="Times New Roman" w:hint="eastAsia"/>
          <w:sz w:val="24"/>
        </w:rPr>
        <w:t>č</w:t>
      </w:r>
      <w:r w:rsidR="008A6E30" w:rsidRPr="008A6E30">
        <w:rPr>
          <w:rFonts w:cs="Tahoma" w:hAnsi="Times New Roman" w:ascii="Times New Roman"/>
          <w:sz w:val="24"/>
        </w:rPr>
        <w:t>ki dio: 220/10000 ETA</w:t>
      </w:r>
      <w:r w:rsidR="008A6E30" w:rsidRPr="008A6E30">
        <w:rPr>
          <w:rFonts w:cs="Tahoma" w:hAnsi="Times New Roman" w:ascii="Times New Roman" w:hint="eastAsia"/>
          <w:sz w:val="24"/>
        </w:rPr>
        <w:t>Ž</w:t>
      </w:r>
      <w:r w:rsidR="008A6E30" w:rsidRPr="008A6E30">
        <w:rPr>
          <w:rFonts w:cs="Tahoma" w:hAnsi="Times New Roman" w:ascii="Times New Roman"/>
          <w:sz w:val="24"/>
        </w:rPr>
        <w:t>NO VLASNI</w:t>
      </w:r>
      <w:r w:rsidR="008A6E30" w:rsidRPr="008A6E30">
        <w:rPr>
          <w:rFonts w:cs="Tahoma" w:hAnsi="Times New Roman" w:ascii="Times New Roman" w:hint="eastAsia"/>
          <w:sz w:val="24"/>
        </w:rPr>
        <w:t>Š</w:t>
      </w:r>
      <w:r w:rsidR="008A6E30" w:rsidRPr="008A6E30">
        <w:rPr>
          <w:rFonts w:cs="Tahoma" w:hAnsi="Times New Roman" w:ascii="Times New Roman"/>
          <w:sz w:val="24"/>
        </w:rPr>
        <w:t xml:space="preserve">TVO (E-18) </w:t>
      </w:r>
      <w:r w:rsidR="008A6E30">
        <w:rPr>
          <w:rFonts w:cs="Tahoma" w:hAnsi="Times New Roman" w:ascii="Times New Roman"/>
          <w:sz w:val="24"/>
        </w:rPr>
        <w:t xml:space="preserve">- </w:t>
      </w:r>
      <w:r w:rsidR="008A6E30" w:rsidRPr="008A6E30">
        <w:rPr>
          <w:rFonts w:cs="Tahoma" w:hAnsi="Times New Roman" w:ascii="Times New Roman"/>
          <w:sz w:val="24"/>
        </w:rPr>
        <w:t>1. trosobni stan na 1. katu, orijentiran na sjevernu stranu (a sastoji se od ulaza, boravka s blag</w:t>
      </w:r>
      <w:r w:rsidR="00B91AEC">
        <w:rPr>
          <w:rFonts w:cs="Tahoma" w:hAnsi="Times New Roman" w:ascii="Times New Roman"/>
          <w:sz w:val="24"/>
        </w:rPr>
        <w:t>o</w:t>
      </w:r>
      <w:r w:rsidR="008A6E30" w:rsidRPr="008A6E30">
        <w:rPr>
          <w:rFonts w:cs="Tahoma" w:hAnsi="Times New Roman" w:ascii="Times New Roman"/>
          <w:sz w:val="24"/>
        </w:rPr>
        <w:t>vaonom, kupaonice, kuhinje, 2 sobe i lo</w:t>
      </w:r>
      <w:r w:rsidR="008A6E30" w:rsidRPr="008A6E30">
        <w:rPr>
          <w:rFonts w:cs="Tahoma" w:hAnsi="Times New Roman" w:ascii="Times New Roman" w:hint="eastAsia"/>
          <w:sz w:val="24"/>
        </w:rPr>
        <w:t>đ</w:t>
      </w:r>
      <w:r w:rsidR="008A6E30" w:rsidRPr="008A6E30">
        <w:rPr>
          <w:rFonts w:cs="Tahoma" w:hAnsi="Times New Roman" w:ascii="Times New Roman"/>
          <w:sz w:val="24"/>
        </w:rPr>
        <w:t>e) - u nacrtu ozna</w:t>
      </w:r>
      <w:r w:rsidR="008A6E30" w:rsidRPr="008A6E30">
        <w:rPr>
          <w:rFonts w:cs="Tahoma" w:hAnsi="Times New Roman" w:ascii="Times New Roman" w:hint="eastAsia"/>
          <w:sz w:val="24"/>
        </w:rPr>
        <w:t>č</w:t>
      </w:r>
      <w:r w:rsidR="008A6E30" w:rsidRPr="008A6E30">
        <w:rPr>
          <w:rFonts w:cs="Tahoma" w:hAnsi="Times New Roman" w:ascii="Times New Roman"/>
          <w:sz w:val="24"/>
        </w:rPr>
        <w:t>enog kao stan 18 i obojanog ljubi</w:t>
      </w:r>
      <w:r w:rsidR="008A6E30" w:rsidRPr="008A6E30">
        <w:rPr>
          <w:rFonts w:cs="Tahoma" w:hAnsi="Times New Roman" w:ascii="Times New Roman" w:hint="eastAsia"/>
          <w:sz w:val="24"/>
        </w:rPr>
        <w:t>č</w:t>
      </w:r>
      <w:r w:rsidR="008A6E30" w:rsidRPr="008A6E30">
        <w:rPr>
          <w:rFonts w:cs="Tahoma" w:hAnsi="Times New Roman" w:ascii="Times New Roman"/>
          <w:sz w:val="24"/>
        </w:rPr>
        <w:t>astom bojom, neto korisne povr</w:t>
      </w:r>
      <w:r w:rsidR="008A6E30" w:rsidRPr="008A6E30">
        <w:rPr>
          <w:rFonts w:cs="Tahoma" w:hAnsi="Times New Roman" w:ascii="Times New Roman" w:hint="eastAsia"/>
          <w:sz w:val="24"/>
        </w:rPr>
        <w:t>š</w:t>
      </w:r>
      <w:r w:rsidR="008A6E30" w:rsidRPr="008A6E30">
        <w:rPr>
          <w:rFonts w:cs="Tahoma" w:hAnsi="Times New Roman" w:ascii="Times New Roman"/>
          <w:sz w:val="24"/>
        </w:rPr>
        <w:t>ine 57,61 m2 (stvarne povr</w:t>
      </w:r>
      <w:r w:rsidR="008A6E30" w:rsidRPr="008A6E30">
        <w:rPr>
          <w:rFonts w:cs="Tahoma" w:hAnsi="Times New Roman" w:ascii="Times New Roman" w:hint="eastAsia"/>
          <w:sz w:val="24"/>
        </w:rPr>
        <w:t>š</w:t>
      </w:r>
      <w:r w:rsidR="008A6E30" w:rsidRPr="008A6E30">
        <w:rPr>
          <w:rFonts w:cs="Tahoma" w:hAnsi="Times New Roman" w:ascii="Times New Roman"/>
          <w:sz w:val="24"/>
        </w:rPr>
        <w:t>ine 58,26 m2)</w:t>
      </w:r>
      <w:r w:rsidR="00A036FC">
        <w:rPr>
          <w:rFonts w:cs="Tahoma" w:hAnsi="Times New Roman" w:ascii="Times New Roman"/>
          <w:sz w:val="24"/>
        </w:rPr>
        <w:t>.</w:t>
      </w:r>
      <w:r w:rsidR="008A6E30" w:rsidRPr="008A6E30">
        <w:rPr>
          <w:rFonts w:cs="Tahoma" w:hAnsi="Times New Roman" w:ascii="Times New Roman"/>
          <w:sz w:val="24"/>
        </w:rPr>
        <w:t xml:space="preserve"> </w:t>
      </w:r>
    </w:p>
    <w:p w:rsidRDefault="00B91AEC" w:rsidP="008A6E30" w:rsidR="00B91AEC">
      <w:pPr>
        <w:ind w:left="567"/>
        <w:rPr>
          <w:rFonts w:cs="Tahoma" w:hAnsi="Times New Roman" w:ascii="Times New Roman"/>
          <w:sz w:val="24"/>
        </w:rPr>
      </w:pPr>
    </w:p>
    <w:p w:rsidRDefault="00B91AEC" w:rsidP="008A6E30" w:rsidR="00B91AE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od: </w:t>
      </w:r>
      <w:r w:rsidRPr="00B91AEC">
        <w:rPr>
          <w:rFonts w:cs="Tahoma" w:hAnsi="Times New Roman" w:ascii="Times New Roman"/>
          <w:b/>
          <w:sz w:val="24"/>
        </w:rPr>
        <w:t>458.800,00 kuna.</w:t>
      </w:r>
    </w:p>
    <w:p w:rsidRDefault="00405B67" w:rsidP="00D44418" w:rsidR="00405B67">
      <w:pPr>
        <w:ind w:left="567"/>
        <w:rPr>
          <w:rFonts w:cs="Tahoma" w:hAnsi="Times New Roman" w:ascii="Times New Roman"/>
          <w:sz w:val="24"/>
        </w:rPr>
      </w:pPr>
    </w:p>
    <w:p w:rsidRDefault="00405B67" w:rsidP="000F4CB6" w:rsidR="00A036F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Ic)</w:t>
      </w:r>
      <w:r w:rsidR="00B91AEC">
        <w:rPr>
          <w:rFonts w:cs="Tahoma" w:hAnsi="Times New Roman" w:ascii="Times New Roman"/>
          <w:sz w:val="24"/>
        </w:rPr>
        <w:t xml:space="preserve"> upisanih u k.o. Kutina, zk. ul. 697, čkbr. 4215/31 -</w:t>
      </w:r>
      <w:r w:rsidR="000F4CB6">
        <w:rPr>
          <w:rFonts w:cs="Tahoma" w:hAnsi="Times New Roman" w:ascii="Times New Roman"/>
          <w:sz w:val="24"/>
        </w:rPr>
        <w:t xml:space="preserve"> </w:t>
      </w:r>
      <w:r w:rsidR="000F4CB6" w:rsidRPr="000F4CB6">
        <w:rPr>
          <w:rFonts w:cs="Tahoma" w:hAnsi="Times New Roman" w:ascii="Times New Roman"/>
          <w:sz w:val="24"/>
        </w:rPr>
        <w:t>9. Suvlasni</w:t>
      </w:r>
      <w:r w:rsidR="000F4CB6" w:rsidRPr="000F4CB6">
        <w:rPr>
          <w:rFonts w:cs="Tahoma" w:hAnsi="Times New Roman" w:ascii="Times New Roman" w:hint="eastAsia"/>
          <w:sz w:val="24"/>
        </w:rPr>
        <w:t>č</w:t>
      </w:r>
      <w:r w:rsidR="000F4CB6" w:rsidRPr="000F4CB6">
        <w:rPr>
          <w:rFonts w:cs="Tahoma" w:hAnsi="Times New Roman" w:ascii="Times New Roman"/>
          <w:sz w:val="24"/>
        </w:rPr>
        <w:t>ki dio: 10180/180521 ETA</w:t>
      </w:r>
      <w:r w:rsidR="000F4CB6" w:rsidRPr="000F4CB6">
        <w:rPr>
          <w:rFonts w:cs="Tahoma" w:hAnsi="Times New Roman" w:ascii="Times New Roman" w:hint="eastAsia"/>
          <w:sz w:val="24"/>
        </w:rPr>
        <w:t>Ž</w:t>
      </w:r>
      <w:r w:rsidR="000F4CB6" w:rsidRPr="000F4CB6">
        <w:rPr>
          <w:rFonts w:cs="Tahoma" w:hAnsi="Times New Roman" w:ascii="Times New Roman"/>
          <w:sz w:val="24"/>
        </w:rPr>
        <w:t>NO VLASNI</w:t>
      </w:r>
      <w:r w:rsidR="000F4CB6" w:rsidRPr="000F4CB6">
        <w:rPr>
          <w:rFonts w:cs="Tahoma" w:hAnsi="Times New Roman" w:ascii="Times New Roman" w:hint="eastAsia"/>
          <w:sz w:val="24"/>
        </w:rPr>
        <w:t>Š</w:t>
      </w:r>
      <w:r w:rsidR="000F4CB6" w:rsidRPr="000F4CB6">
        <w:rPr>
          <w:rFonts w:cs="Tahoma" w:hAnsi="Times New Roman" w:ascii="Times New Roman"/>
          <w:sz w:val="24"/>
        </w:rPr>
        <w:t xml:space="preserve">TVO (E-9)   </w:t>
      </w:r>
      <w:r w:rsidR="000F4CB6">
        <w:rPr>
          <w:rFonts w:cs="Tahoma" w:hAnsi="Times New Roman" w:ascii="Times New Roman"/>
          <w:sz w:val="24"/>
        </w:rPr>
        <w:t xml:space="preserve">- </w:t>
      </w:r>
      <w:r w:rsidR="000F4CB6" w:rsidRPr="000F4CB6">
        <w:rPr>
          <w:rFonts w:cs="Tahoma" w:hAnsi="Times New Roman" w:ascii="Times New Roman"/>
          <w:sz w:val="24"/>
        </w:rPr>
        <w:t xml:space="preserve">1. STAN oznake S9 - na 2. katu koji se sastoji od </w:t>
      </w:r>
      <w:r w:rsidR="000F4CB6" w:rsidRPr="000F4CB6">
        <w:rPr>
          <w:rFonts w:cs="Tahoma" w:hAnsi="Times New Roman" w:ascii="Times New Roman" w:hint="eastAsia"/>
          <w:sz w:val="24"/>
        </w:rPr>
        <w:t>č</w:t>
      </w:r>
      <w:r w:rsidR="000F4CB6" w:rsidRPr="000F4CB6">
        <w:rPr>
          <w:rFonts w:cs="Tahoma" w:hAnsi="Times New Roman" w:ascii="Times New Roman"/>
          <w:sz w:val="24"/>
        </w:rPr>
        <w:t>etiri sobe i ostalih prostorija neto korisne povr</w:t>
      </w:r>
      <w:r w:rsidR="000F4CB6" w:rsidRPr="000F4CB6">
        <w:rPr>
          <w:rFonts w:cs="Tahoma" w:hAnsi="Times New Roman" w:ascii="Times New Roman" w:hint="eastAsia"/>
          <w:sz w:val="24"/>
        </w:rPr>
        <w:t>š</w:t>
      </w:r>
      <w:r w:rsidR="000F4CB6" w:rsidRPr="000F4CB6">
        <w:rPr>
          <w:rFonts w:cs="Tahoma" w:hAnsi="Times New Roman" w:ascii="Times New Roman"/>
          <w:sz w:val="24"/>
        </w:rPr>
        <w:t>ine 86,30 m2 i pripadaka u prizemlju, spremi</w:t>
      </w:r>
      <w:r w:rsidR="000F4CB6" w:rsidRPr="000F4CB6">
        <w:rPr>
          <w:rFonts w:cs="Tahoma" w:hAnsi="Times New Roman" w:ascii="Times New Roman" w:hint="eastAsia"/>
          <w:sz w:val="24"/>
        </w:rPr>
        <w:t>š</w:t>
      </w:r>
      <w:r w:rsidR="000F4CB6" w:rsidRPr="000F4CB6">
        <w:rPr>
          <w:rFonts w:cs="Tahoma" w:hAnsi="Times New Roman" w:ascii="Times New Roman"/>
          <w:sz w:val="24"/>
        </w:rPr>
        <w:t>ta oznake Sp8 neto korisne povr</w:t>
      </w:r>
      <w:r w:rsidR="000F4CB6" w:rsidRPr="000F4CB6">
        <w:rPr>
          <w:rFonts w:cs="Tahoma" w:hAnsi="Times New Roman" w:ascii="Times New Roman" w:hint="eastAsia"/>
          <w:sz w:val="24"/>
        </w:rPr>
        <w:t>š</w:t>
      </w:r>
      <w:r w:rsidR="000F4CB6" w:rsidRPr="000F4CB6">
        <w:rPr>
          <w:rFonts w:cs="Tahoma" w:hAnsi="Times New Roman" w:ascii="Times New Roman"/>
          <w:sz w:val="24"/>
        </w:rPr>
        <w:t>ine 3,00 m2 i otvorenog parkinga oznake PM10 neto korisne povr</w:t>
      </w:r>
      <w:r w:rsidR="000F4CB6" w:rsidRPr="000F4CB6">
        <w:rPr>
          <w:rFonts w:cs="Tahoma" w:hAnsi="Times New Roman" w:ascii="Times New Roman" w:hint="eastAsia"/>
          <w:sz w:val="24"/>
        </w:rPr>
        <w:t>š</w:t>
      </w:r>
      <w:r w:rsidR="000F4CB6" w:rsidRPr="000F4CB6">
        <w:rPr>
          <w:rFonts w:cs="Tahoma" w:hAnsi="Times New Roman" w:ascii="Times New Roman"/>
          <w:sz w:val="24"/>
        </w:rPr>
        <w:t>ine 12,50 m2</w:t>
      </w:r>
      <w:r w:rsidR="00A036FC">
        <w:rPr>
          <w:rFonts w:cs="Tahoma" w:hAnsi="Times New Roman" w:ascii="Times New Roman"/>
          <w:sz w:val="24"/>
        </w:rPr>
        <w:t>.</w:t>
      </w:r>
    </w:p>
    <w:p w:rsidRDefault="00A036FC" w:rsidP="000F4CB6" w:rsidR="00A036FC">
      <w:pPr>
        <w:ind w:left="567"/>
        <w:rPr>
          <w:rFonts w:cs="Tahoma" w:hAnsi="Times New Roman" w:ascii="Times New Roman"/>
          <w:sz w:val="24"/>
        </w:rPr>
      </w:pPr>
    </w:p>
    <w:p w:rsidRDefault="00A036FC" w:rsidP="000F4CB6" w:rsidR="00405B67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od: </w:t>
      </w:r>
      <w:r w:rsidRPr="00A036FC">
        <w:rPr>
          <w:rFonts w:cs="Tahoma" w:hAnsi="Times New Roman" w:ascii="Times New Roman"/>
          <w:b/>
          <w:sz w:val="24"/>
        </w:rPr>
        <w:t>370.000,00 kuna.</w:t>
      </w:r>
      <w:r w:rsidR="000F4CB6" w:rsidRPr="000F4CB6">
        <w:rPr>
          <w:rFonts w:cs="Tahoma" w:hAnsi="Times New Roman" w:ascii="Times New Roman"/>
          <w:sz w:val="24"/>
        </w:rPr>
        <w:t xml:space="preserve"> </w:t>
      </w:r>
      <w:r w:rsidR="00B91AEC">
        <w:rPr>
          <w:rFonts w:cs="Tahoma" w:hAnsi="Times New Roman" w:ascii="Times New Roman"/>
          <w:sz w:val="24"/>
        </w:rPr>
        <w:t xml:space="preserve">  </w:t>
      </w:r>
    </w:p>
    <w:p w:rsidRDefault="00405B67" w:rsidP="00D44418" w:rsidR="00405B67">
      <w:pPr>
        <w:ind w:left="567"/>
        <w:rPr>
          <w:rFonts w:cs="Tahoma" w:hAnsi="Times New Roman" w:ascii="Times New Roman"/>
          <w:sz w:val="24"/>
        </w:rPr>
      </w:pPr>
    </w:p>
    <w:p w:rsidRDefault="00D83FA8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 ovoj dražbi nekretnin</w:t>
      </w:r>
      <w:r w:rsidR="00A036FC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A036FC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cijene </w:t>
      </w:r>
      <w:r w:rsidR="00A036FC">
        <w:rPr>
          <w:rFonts w:cs="Tahoma" w:hAnsi="Times New Roman" w:ascii="Times New Roman"/>
          <w:sz w:val="24"/>
        </w:rPr>
        <w:t>kako je utvrđena u stavku I. izreke</w:t>
      </w:r>
      <w:r w:rsidR="00B8403A">
        <w:rPr>
          <w:rFonts w:cs="Tahoma" w:hAnsi="Times New Roman" w:ascii="Times New Roman"/>
          <w:sz w:val="24"/>
        </w:rPr>
        <w:t>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B8403A">
        <w:rPr>
          <w:rFonts w:hAnsi="Times New Roman" w:ascii="Times New Roman"/>
          <w:sz w:val="24"/>
        </w:rPr>
        <w:t xml:space="preserve">e </w:t>
      </w:r>
      <w:r w:rsidRPr="00AA0757"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B8403A">
        <w:rPr>
          <w:rFonts w:hAnsi="Times New Roman" w:ascii="Times New Roman"/>
          <w:sz w:val="24"/>
        </w:rPr>
        <w:t>u pojedinačno,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B8403A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B8403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12. 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83FA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754E60">
        <w:rPr>
          <w:rFonts w:cs="Tahoma" w:hAnsi="Times New Roman" w:ascii="Times New Roman"/>
          <w:b/>
          <w:sz w:val="24"/>
          <w:u w:val="single"/>
        </w:rPr>
        <w:t>1</w:t>
      </w:r>
      <w:r w:rsidR="0030045E">
        <w:rPr>
          <w:rFonts w:cs="Tahoma" w:hAnsi="Times New Roman" w:ascii="Times New Roman"/>
          <w:b/>
          <w:sz w:val="24"/>
          <w:u w:val="single"/>
        </w:rPr>
        <w:t>1,40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754E60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754E60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D83FA8" w:rsidRPr="00D83FA8">
        <w:rPr>
          <w:rFonts w:cs="Tahoma" w:hAnsi="Times New Roman" w:ascii="Times New Roman"/>
          <w:b/>
          <w:sz w:val="24"/>
        </w:rPr>
        <w:t>20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30045E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</w:t>
      </w:r>
      <w:r w:rsidR="0030045E">
        <w:rPr>
          <w:rFonts w:cs="Tahoma" w:hAnsi="Times New Roman" w:ascii="Times New Roman"/>
          <w:sz w:val="24"/>
        </w:rPr>
        <w:t>2770-16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30045E">
        <w:rPr>
          <w:rFonts w:cs="Tahoma" w:hAnsi="Times New Roman" w:ascii="Times New Roman"/>
          <w:sz w:val="24"/>
        </w:rPr>
        <w:t>2770/16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</w:t>
      </w:r>
      <w:r w:rsidR="0030045E">
        <w:rPr>
          <w:rFonts w:cs="Tahoma" w:hAnsi="Times New Roman" w:ascii="Times New Roman"/>
          <w:sz w:val="24"/>
        </w:rPr>
        <w:t xml:space="preserve">k </w:t>
      </w:r>
      <w:r w:rsidR="00D83FA8">
        <w:rPr>
          <w:rFonts w:cs="Tahoma" w:hAnsi="Times New Roman" w:ascii="Times New Roman"/>
          <w:sz w:val="24"/>
        </w:rPr>
        <w:t xml:space="preserve">oslobođen </w:t>
      </w:r>
      <w:r w:rsidR="0030045E">
        <w:rPr>
          <w:rFonts w:cs="Tahoma" w:hAnsi="Times New Roman" w:ascii="Times New Roman"/>
          <w:sz w:val="24"/>
        </w:rPr>
        <w:t>je</w:t>
      </w:r>
      <w:r w:rsidR="00D83FA8">
        <w:rPr>
          <w:rFonts w:cs="Tahoma" w:hAnsi="Times New Roman" w:ascii="Times New Roman"/>
          <w:sz w:val="24"/>
        </w:rPr>
        <w:t xml:space="preserve"> </w:t>
      </w:r>
      <w:r w:rsidR="0030045E">
        <w:rPr>
          <w:rFonts w:cs="Tahoma" w:hAnsi="Times New Roman" w:ascii="Times New Roman"/>
          <w:sz w:val="24"/>
        </w:rPr>
        <w:t>polaganja</w:t>
      </w:r>
      <w:r w:rsidR="00D83FA8">
        <w:rPr>
          <w:rFonts w:cs="Tahoma" w:hAnsi="Times New Roman" w:ascii="Times New Roman"/>
          <w:sz w:val="24"/>
        </w:rPr>
        <w:t xml:space="preserve"> </w:t>
      </w:r>
      <w:r w:rsidR="0030045E">
        <w:rPr>
          <w:rFonts w:cs="Tahoma" w:hAnsi="Times New Roman" w:ascii="Times New Roman"/>
          <w:sz w:val="24"/>
        </w:rPr>
        <w:t>jamčevine.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424FD2">
        <w:rPr>
          <w:rFonts w:cs="Tahoma" w:hAnsi="Times New Roman" w:ascii="Times New Roman"/>
          <w:sz w:val="24"/>
        </w:rPr>
        <w:t xml:space="preserve">. 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4154B1">
        <w:rPr>
          <w:rFonts w:cs="Tahoma" w:hAnsi="Times New Roman" w:ascii="Times New Roman"/>
          <w:sz w:val="24"/>
        </w:rPr>
        <w:t>098-887-176.</w:t>
      </w:r>
    </w:p>
    <w:p w:rsidRDefault="00E371FD" w:rsidP="00F81105" w:rsidR="0081748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70A6E">
        <w:rPr>
          <w:rFonts w:cs="Tahoma" w:hAnsi="Times New Roman" w:ascii="Times New Roman"/>
          <w:sz w:val="24"/>
        </w:rPr>
        <w:t>1</w:t>
      </w:r>
      <w:r w:rsidR="004154B1">
        <w:rPr>
          <w:rFonts w:cs="Tahoma" w:hAnsi="Times New Roman" w:ascii="Times New Roman"/>
          <w:sz w:val="24"/>
        </w:rPr>
        <w:t>1</w:t>
      </w:r>
      <w:r w:rsidR="00470A6E">
        <w:rPr>
          <w:rFonts w:cs="Tahoma" w:hAnsi="Times New Roman" w:ascii="Times New Roman"/>
          <w:sz w:val="24"/>
        </w:rPr>
        <w:t xml:space="preserve">. </w:t>
      </w:r>
      <w:r w:rsidR="004154B1">
        <w:rPr>
          <w:rFonts w:cs="Tahoma" w:hAnsi="Times New Roman" w:ascii="Times New Roman"/>
          <w:sz w:val="24"/>
        </w:rPr>
        <w:t>lipnja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4154B1">
        <w:rPr>
          <w:rFonts w:cs="Tahoma" w:hAnsi="Times New Roman" w:ascii="Times New Roman"/>
          <w:sz w:val="24"/>
        </w:rPr>
        <w:t xml:space="preserve">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CF5A5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CF5A5B" w:rsidP="00310AAD" w:rsidR="00CF5A5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F5A5B" w:rsidP="00310AAD" w:rsidR="00CF5A5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CF5A5B" w:rsidP="00310AAD" w:rsidR="00CF5A5B">
      <w:pPr>
        <w:rPr>
          <w:rFonts w:cs="Tahoma" w:hAnsi="Times New Roman" w:ascii="Times New Roman"/>
          <w:sz w:val="24"/>
        </w:rPr>
      </w:pPr>
    </w:p>
    <w:p w:rsidRDefault="00310AAD" w:rsidP="00310AAD" w:rsidR="00310AAD" w:rsidRPr="00CF5A5B">
      <w:pPr>
        <w:rPr>
          <w:rFonts w:cs="Tahoma" w:hAnsi="Times New Roman" w:ascii="Times New Roman"/>
          <w:color w:themeColor="background1" w:val="FFFFFF"/>
          <w:sz w:val="24"/>
        </w:rPr>
      </w:pPr>
      <w:r w:rsidRPr="00CF5A5B">
        <w:rPr>
          <w:rFonts w:cs="Tahoma" w:hAnsi="Times New Roman" w:ascii="Times New Roman"/>
          <w:color w:themeColor="background1" w:val="FFFFFF"/>
          <w:sz w:val="24"/>
        </w:rPr>
        <w:lastRenderedPageBreak/>
        <w:t>DNA:</w:t>
      </w:r>
    </w:p>
    <w:p w:rsidRDefault="00CC4A53" w:rsidP="00310AAD" w:rsidR="00CC4A53" w:rsidRPr="00CF5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F5A5B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10AAD" w:rsidP="00310AAD" w:rsidR="00310AAD" w:rsidRPr="00CF5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F5A5B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CF5A5B">
        <w:rPr>
          <w:rFonts w:cs="Tahoma" w:hAnsi="Times New Roman" w:ascii="Times New Roman"/>
          <w:color w:themeColor="background1" w:val="FFFFFF"/>
          <w:sz w:val="24"/>
        </w:rPr>
        <w:t>j</w:t>
      </w:r>
      <w:r w:rsidRPr="00CF5A5B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CF5A5B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CF5A5B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CC4A53" w:rsidP="00310AAD" w:rsidR="008A6E30" w:rsidRPr="00CF5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F5A5B">
        <w:rPr>
          <w:rFonts w:cs="Tahoma" w:hAnsi="Times New Roman" w:ascii="Times New Roman"/>
          <w:color w:themeColor="background1" w:val="FFFFFF"/>
          <w:sz w:val="24"/>
        </w:rPr>
        <w:t xml:space="preserve">H-ABDUCO </w:t>
      </w:r>
      <w:r w:rsidR="008A6E30" w:rsidRPr="00CF5A5B">
        <w:rPr>
          <w:rFonts w:cs="Tahoma" w:hAnsi="Times New Roman" w:ascii="Times New Roman"/>
          <w:color w:themeColor="background1" w:val="FFFFFF"/>
          <w:sz w:val="24"/>
        </w:rPr>
        <w:t xml:space="preserve">d.o.o. </w:t>
      </w:r>
      <w:r w:rsidRPr="00CF5A5B">
        <w:rPr>
          <w:rFonts w:cs="Tahoma" w:hAnsi="Times New Roman" w:ascii="Times New Roman"/>
          <w:color w:themeColor="background1" w:val="FFFFFF"/>
          <w:sz w:val="24"/>
        </w:rPr>
        <w:t xml:space="preserve">ZAGREB, </w:t>
      </w:r>
      <w:r w:rsidR="008A6E30" w:rsidRPr="00CF5A5B">
        <w:rPr>
          <w:rFonts w:cs="Tahoma" w:hAnsi="Times New Roman" w:ascii="Times New Roman"/>
          <w:color w:themeColor="background1" w:val="FFFFFF"/>
          <w:sz w:val="24"/>
        </w:rPr>
        <w:t>Slavonska avenija 6A</w:t>
      </w:r>
    </w:p>
    <w:p w:rsidRDefault="008B1941" w:rsidP="00310AAD" w:rsidR="00310AAD" w:rsidRPr="00CF5A5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F5A5B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CF5A5B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8A6E30" w:rsidRPr="00CF5A5B">
        <w:rPr>
          <w:rFonts w:cs="Tahoma" w:hAnsi="Times New Roman" w:ascii="Times New Roman"/>
          <w:color w:themeColor="background1" w:val="FFFFFF"/>
          <w:sz w:val="24"/>
        </w:rPr>
        <w:t>Porezna uprava u Zagrebu</w:t>
      </w:r>
    </w:p>
    <w:sectPr w:rsidSect="003443E9" w:rsidR="00310AAD" w:rsidRPr="00CF5A5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E53" w:rsidR="00DB0E53">
      <w:r>
        <w:separator/>
      </w:r>
    </w:p>
  </w:endnote>
  <w:endnote w:id="0" w:type="continuationSeparator">
    <w:p w:rsidRDefault="00DB0E53" w:rsidR="00DB0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E53" w:rsidR="00DB0E53">
      <w:r>
        <w:separator/>
      </w:r>
    </w:p>
  </w:footnote>
  <w:footnote w:id="0" w:type="continuationSeparator">
    <w:p w:rsidRDefault="00DB0E53" w:rsidR="00DB0E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30F8D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8403A">
      <w:rPr>
        <w:rFonts w:hAnsi="Times New Roman" w:ascii="Times New Roman"/>
        <w:szCs w:val="22"/>
      </w:rPr>
      <w:t>2770/16</w:t>
    </w:r>
    <w:r w:rsidR="00CF5A5B">
      <w:rPr>
        <w:rFonts w:hAnsi="Times New Roman" w:ascii="Times New Roman"/>
        <w:szCs w:val="22"/>
      </w:rPr>
      <w:t>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CF7403B"/>
    <w:multiLevelType w:val="hybridMultilevel"/>
    <w:tmpl w:val="49081C92"/>
    <w:lvl w:tplc="5F28D84A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4CB6"/>
    <w:rsid w:val="000F61F1"/>
    <w:rsid w:val="000F739F"/>
    <w:rsid w:val="0010635B"/>
    <w:rsid w:val="001149D5"/>
    <w:rsid w:val="001241C1"/>
    <w:rsid w:val="00127D3D"/>
    <w:rsid w:val="00133B49"/>
    <w:rsid w:val="00153260"/>
    <w:rsid w:val="00156B5E"/>
    <w:rsid w:val="00164FDA"/>
    <w:rsid w:val="00170A13"/>
    <w:rsid w:val="00177340"/>
    <w:rsid w:val="00177432"/>
    <w:rsid w:val="00177A30"/>
    <w:rsid w:val="001D326A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045E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C3ECA"/>
    <w:rsid w:val="003D21F3"/>
    <w:rsid w:val="003F7270"/>
    <w:rsid w:val="003F74DA"/>
    <w:rsid w:val="00401259"/>
    <w:rsid w:val="00405B67"/>
    <w:rsid w:val="004154B1"/>
    <w:rsid w:val="00424FD2"/>
    <w:rsid w:val="00436CBD"/>
    <w:rsid w:val="00441071"/>
    <w:rsid w:val="004416EE"/>
    <w:rsid w:val="00460BB7"/>
    <w:rsid w:val="00462348"/>
    <w:rsid w:val="0046253D"/>
    <w:rsid w:val="00465F0E"/>
    <w:rsid w:val="0047037A"/>
    <w:rsid w:val="00470A6E"/>
    <w:rsid w:val="00482439"/>
    <w:rsid w:val="004B38AD"/>
    <w:rsid w:val="004D523F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6733"/>
    <w:rsid w:val="006670BB"/>
    <w:rsid w:val="0068465E"/>
    <w:rsid w:val="006B72D9"/>
    <w:rsid w:val="006C6EE9"/>
    <w:rsid w:val="006E1347"/>
    <w:rsid w:val="006E1E9D"/>
    <w:rsid w:val="006E52BB"/>
    <w:rsid w:val="006F26F0"/>
    <w:rsid w:val="0070227B"/>
    <w:rsid w:val="007160D0"/>
    <w:rsid w:val="00733B74"/>
    <w:rsid w:val="00735E39"/>
    <w:rsid w:val="00736971"/>
    <w:rsid w:val="00754E60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50E8"/>
    <w:rsid w:val="007F7571"/>
    <w:rsid w:val="0081748C"/>
    <w:rsid w:val="008217D5"/>
    <w:rsid w:val="008720FB"/>
    <w:rsid w:val="008A516D"/>
    <w:rsid w:val="008A6E30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22A6"/>
    <w:rsid w:val="0099519D"/>
    <w:rsid w:val="009A0FF6"/>
    <w:rsid w:val="009C364E"/>
    <w:rsid w:val="009D5AF9"/>
    <w:rsid w:val="009F6435"/>
    <w:rsid w:val="009F6D59"/>
    <w:rsid w:val="00A036FC"/>
    <w:rsid w:val="00A23DC2"/>
    <w:rsid w:val="00A25446"/>
    <w:rsid w:val="00A62457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8403A"/>
    <w:rsid w:val="00B91AEC"/>
    <w:rsid w:val="00BB50B4"/>
    <w:rsid w:val="00BD4323"/>
    <w:rsid w:val="00BF62F6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C4A53"/>
    <w:rsid w:val="00CF1387"/>
    <w:rsid w:val="00CF419D"/>
    <w:rsid w:val="00CF5A5B"/>
    <w:rsid w:val="00D07094"/>
    <w:rsid w:val="00D12ED3"/>
    <w:rsid w:val="00D17C0C"/>
    <w:rsid w:val="00D30F8D"/>
    <w:rsid w:val="00D44418"/>
    <w:rsid w:val="00D4749B"/>
    <w:rsid w:val="00D54DB0"/>
    <w:rsid w:val="00D54F40"/>
    <w:rsid w:val="00D656FA"/>
    <w:rsid w:val="00D83FA8"/>
    <w:rsid w:val="00DA1E5F"/>
    <w:rsid w:val="00DB0E53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0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F8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0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F8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
original u referadi</izvorni_sadrzaj>
    <derivirana_varijabla naziv="DomainObject.Predmet.Opis_1">preslika spisa na VTS 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691</properties:Words>
  <properties:Characters>3639</properties:Characters>
  <properties:Lines>98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2018-06-11T11:06:00Z</dcterms:created>
  <dc:creator>MK</dc:creator>
  <cp:lastModifiedBy>Sonja Pilić</cp:lastModifiedBy>
  <cp:lastPrinted>2018-06-11T11:12:00Z</cp:lastPrinted>
  <dcterms:modified xmlns:xsi="http://www.w3.org/2001/XMLSchema-instance" xsi:type="dcterms:W3CDTF">2018-06-11T11:14:00Z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1. dražbu - Granešina Vukomerec i Kutina.docx)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