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a0b8f" w14:paraId="23a0b8f" w:rsidRDefault="004E31A9" w:rsidP="004E31A9" w:rsidR="004E31A9" w:rsidRPr="00606628">
      <w:pPr>
        <w15:collapsed w:val="false"/>
        <w:rPr>
          <w:b/>
        </w:rPr>
      </w:pPr>
      <w:bookmarkStart w:name="_GoBack" w:id="0"/>
      <w:bookmarkEnd w:id="0"/>
    </w:p>
    <w:p w:rsidRDefault="002C5B4C" w:rsidP="004E31A9" w:rsidR="002C5B4C" w:rsidRPr="00606628">
      <w:pPr>
        <w:rPr>
          <w:b/>
        </w:rPr>
      </w:pPr>
    </w:p>
    <w:p w:rsidRDefault="002C5B4C" w:rsidP="004E31A9" w:rsidR="002C5B4C" w:rsidRPr="00606628">
      <w:pPr>
        <w:rPr>
          <w:b/>
        </w:rPr>
      </w:pPr>
    </w:p>
    <w:p w:rsidRDefault="002C5B4C" w:rsidP="004E31A9" w:rsidR="002C5B4C" w:rsidRPr="00606628">
      <w:pPr>
        <w:rPr>
          <w:b/>
        </w:rPr>
      </w:pPr>
    </w:p>
    <w:p w:rsidRDefault="002C5B4C" w:rsidP="004E31A9" w:rsidR="002C5B4C" w:rsidRPr="00606628">
      <w:pPr>
        <w:rPr>
          <w:b/>
        </w:rPr>
      </w:pPr>
    </w:p>
    <w:p w:rsidRDefault="001B4843" w:rsidP="00986F2B" w:rsidR="004E31A9" w:rsidRPr="00606628">
      <w:pPr>
        <w:ind w:firstLine="708"/>
        <w:rPr>
          <w:b/>
        </w:rPr>
      </w:pPr>
      <w:r>
        <w:rPr>
          <w:b/>
          <w:noProof/>
        </w:rPr>
        <w:drawing>
          <wp:inline distR="0" distL="0" distB="0" distT="0">
            <wp:extent cy="743585" cx="70993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3585" cx="7099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986F2B" w:rsidP="00986F2B" w:rsidR="00986F2B" w:rsidRPr="00986F2B">
      <w:pPr>
        <w:rPr>
          <w:b/>
        </w:rPr>
      </w:pPr>
      <w:r w:rsidRPr="00986F2B">
        <w:rPr>
          <w:b/>
        </w:rPr>
        <w:t>REPUBLIKA HRVATSKA</w:t>
      </w:r>
    </w:p>
    <w:p w:rsidRDefault="00986F2B" w:rsidP="00986F2B" w:rsidR="00986F2B" w:rsidRPr="00986F2B">
      <w:pPr>
        <w:rPr>
          <w:b/>
        </w:rPr>
      </w:pPr>
      <w:r w:rsidRPr="00986F2B">
        <w:rPr>
          <w:b/>
        </w:rPr>
        <w:t>TRGOVAČKI SUD U SPLITU</w:t>
      </w:r>
    </w:p>
    <w:p w:rsidRDefault="00B460B4" w:rsidP="00986F2B" w:rsidR="00986F2B">
      <w:pPr>
        <w:rPr>
          <w:b/>
        </w:rPr>
      </w:pPr>
      <w:r>
        <w:rPr>
          <w:b/>
        </w:rPr>
        <w:t>STALNA SLUŽBA U DUBROVNIKU</w:t>
      </w:r>
    </w:p>
    <w:p w:rsidRDefault="00B460B4" w:rsidP="00986F2B" w:rsidR="00B460B4" w:rsidRPr="00986F2B">
      <w:pPr>
        <w:rPr>
          <w:b/>
        </w:rPr>
      </w:pPr>
      <w:r>
        <w:rPr>
          <w:b/>
        </w:rPr>
        <w:t>Dubrovnik, Dr. A. Starčevića 23</w:t>
      </w:r>
    </w:p>
    <w:p w:rsidRDefault="00986F2B" w:rsidP="00986F2B" w:rsidR="00986F2B">
      <w:pPr>
        <w:keepNext/>
        <w:spacing w:after="60" w:before="240"/>
        <w:jc w:val="center"/>
        <w:outlineLvl w:val="1"/>
        <w:rPr>
          <w:b/>
          <w:bCs/>
          <w:iCs/>
        </w:rPr>
      </w:pPr>
      <w:r w:rsidRPr="00986F2B">
        <w:rPr>
          <w:b/>
          <w:bCs/>
          <w:iCs/>
        </w:rPr>
        <w:t>REPUBLIKA HRVATSKA</w:t>
      </w:r>
    </w:p>
    <w:p w:rsidRDefault="00986F2B" w:rsidP="00986F2B" w:rsidR="00986F2B" w:rsidRPr="00986F2B">
      <w:pPr>
        <w:keepNext/>
        <w:spacing w:after="60" w:before="240"/>
        <w:jc w:val="center"/>
        <w:outlineLvl w:val="1"/>
        <w:rPr>
          <w:b/>
          <w:bCs/>
          <w:iCs/>
        </w:rPr>
      </w:pPr>
      <w:r>
        <w:rPr>
          <w:b/>
          <w:bCs/>
          <w:iCs/>
        </w:rPr>
        <w:t>RJEŠENJE</w:t>
      </w:r>
    </w:p>
    <w:p w:rsidRDefault="00986F2B" w:rsidP="00986F2B" w:rsidR="00986F2B" w:rsidRPr="00986F2B"/>
    <w:p w:rsidRDefault="00986F2B" w:rsidP="00986F2B" w:rsidR="00986F2B" w:rsidRPr="00986F2B">
      <w:pPr>
        <w:jc w:val="both"/>
      </w:pPr>
      <w:r w:rsidRPr="00986F2B">
        <w:tab/>
        <w:t>Trgovački sud u Splitu,</w:t>
      </w:r>
      <w:r w:rsidR="00B460B4">
        <w:t xml:space="preserve"> Stalna služba u Dubrovniku</w:t>
      </w:r>
      <w:r w:rsidRPr="00986F2B">
        <w:t xml:space="preserve"> po sucu toga suda Katarini Franković, u stečajnom postupku nad dužnikom </w:t>
      </w:r>
      <w:r w:rsidR="00B460B4" w:rsidRPr="00B460B4">
        <w:t>KORČULA TRAVEL d.o.o. "u stečaju", Korčula, Trg Sv. Justine 8, OIB: 36535173505, zastupanog po stečajnom upravitelju Marku Lonac</w:t>
      </w:r>
      <w:r w:rsidR="00B460B4">
        <w:t>, dana 09. listopad</w:t>
      </w:r>
      <w:r w:rsidRPr="00986F2B">
        <w:t>a 2018.g.</w:t>
      </w:r>
    </w:p>
    <w:p w:rsidRDefault="002C5B4C" w:rsidP="004E31A9" w:rsidR="002C5B4C" w:rsidRPr="00606628"/>
    <w:p w:rsidRDefault="004E31A9" w:rsidP="00115617" w:rsidR="004E31A9" w:rsidRPr="00606628">
      <w:pPr>
        <w:jc w:val="center"/>
        <w:rPr>
          <w:b/>
        </w:rPr>
      </w:pPr>
      <w:r w:rsidRPr="00606628">
        <w:rPr>
          <w:b/>
        </w:rPr>
        <w:t>r i j e š i o    j e</w:t>
      </w:r>
      <w:r w:rsidRPr="00606628">
        <w:t xml:space="preserve"> </w:t>
      </w:r>
    </w:p>
    <w:p w:rsidRDefault="004E31A9" w:rsidP="004E31A9" w:rsidR="004E31A9" w:rsidRPr="00606628">
      <w:pPr>
        <w:pStyle w:val="Tijeloteksta"/>
        <w:rPr>
          <w:szCs w:val="24"/>
        </w:rPr>
      </w:pPr>
    </w:p>
    <w:p w:rsidRDefault="004E31A9" w:rsidP="00724013" w:rsidR="001215A9">
      <w:pPr>
        <w:pStyle w:val="Tijeloteksta"/>
        <w:numPr>
          <w:ilvl w:val="0"/>
          <w:numId w:val="2"/>
        </w:numPr>
        <w:rPr>
          <w:szCs w:val="24"/>
        </w:rPr>
      </w:pPr>
      <w:r w:rsidRPr="00606628">
        <w:rPr>
          <w:szCs w:val="24"/>
        </w:rPr>
        <w:t>Odobravaj</w:t>
      </w:r>
      <w:r w:rsidR="009775C9">
        <w:rPr>
          <w:szCs w:val="24"/>
        </w:rPr>
        <w:t xml:space="preserve">u se </w:t>
      </w:r>
      <w:r w:rsidR="00724013">
        <w:rPr>
          <w:szCs w:val="24"/>
        </w:rPr>
        <w:t xml:space="preserve">stvarni </w:t>
      </w:r>
      <w:r w:rsidR="009775C9">
        <w:rPr>
          <w:szCs w:val="24"/>
        </w:rPr>
        <w:t xml:space="preserve">troškovi </w:t>
      </w:r>
      <w:r w:rsidR="00724013">
        <w:rPr>
          <w:szCs w:val="24"/>
        </w:rPr>
        <w:t>stečajnog upravitelja</w:t>
      </w:r>
      <w:r w:rsidR="00B460B4">
        <w:rPr>
          <w:szCs w:val="24"/>
        </w:rPr>
        <w:t xml:space="preserve"> Marka Lonac</w:t>
      </w:r>
      <w:r w:rsidRPr="00606628">
        <w:rPr>
          <w:szCs w:val="24"/>
        </w:rPr>
        <w:t xml:space="preserve"> i to:</w:t>
      </w:r>
      <w:r w:rsidR="00724013">
        <w:rPr>
          <w:szCs w:val="24"/>
        </w:rPr>
        <w:t xml:space="preserve"> </w:t>
      </w:r>
      <w:r w:rsidRPr="00724013">
        <w:rPr>
          <w:szCs w:val="24"/>
        </w:rPr>
        <w:t xml:space="preserve">troškovi </w:t>
      </w:r>
      <w:r w:rsidR="00115617" w:rsidRPr="00724013">
        <w:rPr>
          <w:szCs w:val="24"/>
        </w:rPr>
        <w:t>puta stečajnog upravitelja</w:t>
      </w:r>
      <w:r w:rsidR="004E2F67" w:rsidRPr="00724013">
        <w:rPr>
          <w:szCs w:val="24"/>
        </w:rPr>
        <w:t xml:space="preserve"> </w:t>
      </w:r>
      <w:r w:rsidR="00BE2C80" w:rsidRPr="00724013">
        <w:rPr>
          <w:szCs w:val="24"/>
        </w:rPr>
        <w:t xml:space="preserve">u iznosu </w:t>
      </w:r>
      <w:r w:rsidR="009775C9" w:rsidRPr="00724013">
        <w:rPr>
          <w:szCs w:val="24"/>
        </w:rPr>
        <w:t xml:space="preserve">neto </w:t>
      </w:r>
      <w:r w:rsidR="00BE2C80" w:rsidRPr="00724013">
        <w:rPr>
          <w:szCs w:val="24"/>
        </w:rPr>
        <w:t xml:space="preserve">od </w:t>
      </w:r>
      <w:r w:rsidR="00B460B4">
        <w:rPr>
          <w:szCs w:val="24"/>
        </w:rPr>
        <w:t>727</w:t>
      </w:r>
      <w:r w:rsidR="00107D00">
        <w:rPr>
          <w:szCs w:val="24"/>
        </w:rPr>
        <w:t>,00</w:t>
      </w:r>
      <w:r w:rsidR="00B460B4">
        <w:rPr>
          <w:szCs w:val="24"/>
        </w:rPr>
        <w:t xml:space="preserve"> kuna, </w:t>
      </w:r>
    </w:p>
    <w:p w:rsidRDefault="004E31A9" w:rsidP="00B460B4" w:rsidR="004E31A9" w:rsidRPr="00606628"/>
    <w:p w:rsidRDefault="002C5B4C" w:rsidP="004E31A9" w:rsidR="002C5B4C" w:rsidRPr="00606628"/>
    <w:p w:rsidRDefault="004E31A9" w:rsidP="00944E2A" w:rsidR="004E31A9" w:rsidRPr="00606628">
      <w:pPr>
        <w:jc w:val="center"/>
        <w:rPr>
          <w:b/>
        </w:rPr>
      </w:pPr>
      <w:r w:rsidRPr="00606628">
        <w:rPr>
          <w:b/>
        </w:rPr>
        <w:t>Obrazloženje</w:t>
      </w:r>
    </w:p>
    <w:p w:rsidRDefault="004E31A9" w:rsidP="004E31A9" w:rsidR="004E31A9" w:rsidRPr="00606628"/>
    <w:p w:rsidRDefault="004E31A9" w:rsidP="00115617" w:rsidR="004E31A9" w:rsidRPr="00606628">
      <w:pPr>
        <w:ind w:firstLine="708"/>
        <w:jc w:val="both"/>
      </w:pPr>
      <w:r w:rsidRPr="00606628">
        <w:t>U smislu čl.</w:t>
      </w:r>
      <w:r w:rsidR="00DA1F74" w:rsidRPr="00606628">
        <w:t xml:space="preserve"> </w:t>
      </w:r>
      <w:r w:rsidR="00115617" w:rsidRPr="00606628">
        <w:t>155</w:t>
      </w:r>
      <w:r w:rsidRPr="00606628">
        <w:t xml:space="preserve">. </w:t>
      </w:r>
      <w:r w:rsidR="00944E2A" w:rsidRPr="00606628">
        <w:t>Stečajnog zakona</w:t>
      </w:r>
      <w:r w:rsidR="00115617" w:rsidRPr="00606628">
        <w:t xml:space="preserve"> (Narodne novine broj 71/15, dalje u tekstu SZ)</w:t>
      </w:r>
      <w:r w:rsidR="00944E2A" w:rsidRPr="00606628">
        <w:t xml:space="preserve"> </w:t>
      </w:r>
      <w:r w:rsidR="00115617" w:rsidRPr="00606628">
        <w:t>u troškove stečajnoga postupka pripadaju i nagrade i izdaci privremenoga stečajnog upravitelja i stečajnoga upravitelja.</w:t>
      </w:r>
    </w:p>
    <w:p w:rsidRDefault="00585162" w:rsidP="00585162" w:rsidR="00585162" w:rsidRPr="00606628">
      <w:pPr>
        <w:jc w:val="both"/>
      </w:pPr>
      <w:r w:rsidRPr="00606628">
        <w:tab/>
      </w:r>
    </w:p>
    <w:p w:rsidRDefault="00606628" w:rsidP="00606628" w:rsidR="00606628" w:rsidRPr="00606628">
      <w:pPr>
        <w:pStyle w:val="Tijeloteksta"/>
        <w:ind w:firstLine="708"/>
        <w:rPr>
          <w:szCs w:val="24"/>
        </w:rPr>
      </w:pPr>
      <w:r w:rsidRPr="00606628">
        <w:rPr>
          <w:szCs w:val="24"/>
        </w:rPr>
        <w:t>Prema članku 94. SZ-a stečajni upravitelj ima pravo na nagradu za svoj rad i naknadu stvarnih troškova, a naknadu troškova rješenjem određuje sud na temelju pisanoga, obrazloženoga i dokumentiranoga izvješća stečajnoga upravitelja, te rješenje objavljuje  na mrežnoj stranici e-Oglasna ploča sudova.</w:t>
      </w:r>
    </w:p>
    <w:p w:rsidRDefault="00606628" w:rsidP="00606628" w:rsidR="00606628" w:rsidRPr="00606628">
      <w:pPr>
        <w:pStyle w:val="Tijeloteksta"/>
        <w:rPr>
          <w:szCs w:val="24"/>
        </w:rPr>
      </w:pPr>
    </w:p>
    <w:p w:rsidRDefault="0007590F" w:rsidP="003D1114" w:rsidR="00986F2B">
      <w:pPr>
        <w:pStyle w:val="Tijeloteksta"/>
        <w:ind w:firstLine="708"/>
        <w:rPr>
          <w:szCs w:val="24"/>
        </w:rPr>
      </w:pPr>
      <w:r>
        <w:rPr>
          <w:szCs w:val="24"/>
        </w:rPr>
        <w:t>S</w:t>
      </w:r>
      <w:r w:rsidR="00585162" w:rsidRPr="00606628">
        <w:rPr>
          <w:szCs w:val="24"/>
        </w:rPr>
        <w:t>tečajni upravitelj</w:t>
      </w:r>
      <w:r w:rsidR="00606628" w:rsidRPr="00606628">
        <w:rPr>
          <w:szCs w:val="24"/>
        </w:rPr>
        <w:t xml:space="preserve"> je tako podneskom </w:t>
      </w:r>
      <w:r w:rsidR="009E2665" w:rsidRPr="00606628">
        <w:rPr>
          <w:szCs w:val="24"/>
        </w:rPr>
        <w:t xml:space="preserve">(l.s. </w:t>
      </w:r>
      <w:r w:rsidR="00B460B4">
        <w:rPr>
          <w:szCs w:val="24"/>
        </w:rPr>
        <w:t>142</w:t>
      </w:r>
      <w:r w:rsidR="009E2665" w:rsidRPr="00606628">
        <w:rPr>
          <w:szCs w:val="24"/>
        </w:rPr>
        <w:t>)</w:t>
      </w:r>
      <w:r w:rsidR="00585162" w:rsidRPr="00606628">
        <w:rPr>
          <w:szCs w:val="24"/>
        </w:rPr>
        <w:t xml:space="preserve"> zatražio da se odobre troškovi</w:t>
      </w:r>
      <w:r w:rsidR="00D906B1">
        <w:rPr>
          <w:szCs w:val="24"/>
        </w:rPr>
        <w:t xml:space="preserve"> </w:t>
      </w:r>
      <w:r w:rsidR="00986F2B">
        <w:rPr>
          <w:szCs w:val="24"/>
        </w:rPr>
        <w:t>putovanja osobnim vozilom</w:t>
      </w:r>
      <w:r w:rsidR="002019F4">
        <w:rPr>
          <w:szCs w:val="24"/>
        </w:rPr>
        <w:t xml:space="preserve"> </w:t>
      </w:r>
      <w:r w:rsidR="00986F2B">
        <w:rPr>
          <w:szCs w:val="24"/>
        </w:rPr>
        <w:t xml:space="preserve">dana </w:t>
      </w:r>
      <w:r w:rsidR="00B460B4">
        <w:rPr>
          <w:szCs w:val="24"/>
        </w:rPr>
        <w:t>17.12.2016</w:t>
      </w:r>
      <w:r w:rsidR="00986F2B">
        <w:rPr>
          <w:szCs w:val="24"/>
        </w:rPr>
        <w:t>. na relaciji</w:t>
      </w:r>
      <w:r w:rsidR="002019F4">
        <w:rPr>
          <w:szCs w:val="24"/>
        </w:rPr>
        <w:t xml:space="preserve"> </w:t>
      </w:r>
      <w:r w:rsidR="00986F2B">
        <w:rPr>
          <w:szCs w:val="24"/>
        </w:rPr>
        <w:t xml:space="preserve">Dubrovnik – </w:t>
      </w:r>
      <w:r w:rsidR="00B460B4">
        <w:rPr>
          <w:szCs w:val="24"/>
        </w:rPr>
        <w:t xml:space="preserve">Korčula – Dubrovnik </w:t>
      </w:r>
      <w:r w:rsidR="00986F2B">
        <w:rPr>
          <w:szCs w:val="24"/>
        </w:rPr>
        <w:t xml:space="preserve"> i to 2,00 kuna po kilometru, odnosno </w:t>
      </w:r>
      <w:r w:rsidR="00B460B4">
        <w:rPr>
          <w:szCs w:val="24"/>
        </w:rPr>
        <w:t>245 km x 2,00 kuna iznosi 490</w:t>
      </w:r>
      <w:r w:rsidR="00986F2B">
        <w:rPr>
          <w:szCs w:val="24"/>
        </w:rPr>
        <w:t xml:space="preserve">,00 kuna, pola dnevnice 85 kuna i </w:t>
      </w:r>
      <w:r w:rsidR="00B460B4">
        <w:rPr>
          <w:szCs w:val="24"/>
        </w:rPr>
        <w:t>trajektna karta Orebić-Dominče-Orebić 152,00 kuna</w:t>
      </w:r>
      <w:r w:rsidR="00986F2B">
        <w:rPr>
          <w:szCs w:val="24"/>
        </w:rPr>
        <w:t xml:space="preserve">, odnosno ukupno </w:t>
      </w:r>
      <w:r w:rsidR="00B460B4">
        <w:rPr>
          <w:szCs w:val="24"/>
        </w:rPr>
        <w:t>727</w:t>
      </w:r>
      <w:r w:rsidR="00986F2B">
        <w:rPr>
          <w:szCs w:val="24"/>
        </w:rPr>
        <w:t xml:space="preserve">,00 kuna. </w:t>
      </w:r>
    </w:p>
    <w:p w:rsidRDefault="00986F2B" w:rsidP="003D1114" w:rsidR="00986F2B">
      <w:pPr>
        <w:pStyle w:val="Tijeloteksta"/>
        <w:ind w:firstLine="708"/>
        <w:rPr>
          <w:szCs w:val="24"/>
        </w:rPr>
      </w:pPr>
    </w:p>
    <w:p w:rsidRDefault="009775C9" w:rsidP="00C11FCD" w:rsidR="00C11FCD">
      <w:pPr>
        <w:pStyle w:val="Tijeloteksta"/>
        <w:ind w:firstLine="708"/>
        <w:rPr>
          <w:szCs w:val="24"/>
        </w:rPr>
      </w:pPr>
      <w:r>
        <w:rPr>
          <w:szCs w:val="24"/>
        </w:rPr>
        <w:t xml:space="preserve">Stečajni upravitelj je u spis priložio </w:t>
      </w:r>
      <w:r w:rsidR="00B460B4">
        <w:rPr>
          <w:szCs w:val="24"/>
        </w:rPr>
        <w:t>ispunjen</w:t>
      </w:r>
      <w:r w:rsidR="00C11FCD">
        <w:rPr>
          <w:szCs w:val="24"/>
        </w:rPr>
        <w:t xml:space="preserve"> </w:t>
      </w:r>
      <w:r w:rsidR="004F3C28">
        <w:rPr>
          <w:szCs w:val="24"/>
        </w:rPr>
        <w:t>putne naloge</w:t>
      </w:r>
      <w:r w:rsidR="00B460B4">
        <w:rPr>
          <w:szCs w:val="24"/>
        </w:rPr>
        <w:t xml:space="preserve"> te račune trajekta (list spisa 143</w:t>
      </w:r>
      <w:r w:rsidR="004F3C28">
        <w:rPr>
          <w:szCs w:val="24"/>
        </w:rPr>
        <w:t>-</w:t>
      </w:r>
      <w:r w:rsidR="00B460B4">
        <w:rPr>
          <w:szCs w:val="24"/>
        </w:rPr>
        <w:t>145</w:t>
      </w:r>
      <w:r w:rsidR="004F3C28">
        <w:rPr>
          <w:szCs w:val="24"/>
        </w:rPr>
        <w:t>)</w:t>
      </w:r>
      <w:r w:rsidR="002C0788">
        <w:rPr>
          <w:szCs w:val="24"/>
        </w:rPr>
        <w:t>.</w:t>
      </w:r>
      <w:r>
        <w:rPr>
          <w:szCs w:val="24"/>
        </w:rPr>
        <w:t xml:space="preserve">  </w:t>
      </w:r>
    </w:p>
    <w:p w:rsidRDefault="0007590F" w:rsidP="001215A9" w:rsidR="0007590F" w:rsidRPr="00606628">
      <w:pPr>
        <w:pStyle w:val="Tijeloteksta"/>
        <w:rPr>
          <w:szCs w:val="24"/>
        </w:rPr>
      </w:pPr>
    </w:p>
    <w:p w:rsidRDefault="002C5B4C" w:rsidP="002C5B4C" w:rsidR="00585162" w:rsidRPr="00606628">
      <w:pPr>
        <w:pStyle w:val="Tijeloteksta"/>
        <w:ind w:firstLine="708"/>
        <w:rPr>
          <w:szCs w:val="24"/>
        </w:rPr>
      </w:pPr>
      <w:r w:rsidRPr="00606628">
        <w:rPr>
          <w:szCs w:val="24"/>
        </w:rPr>
        <w:t>Stoga je sud</w:t>
      </w:r>
      <w:r w:rsidR="00585162" w:rsidRPr="00606628">
        <w:rPr>
          <w:szCs w:val="24"/>
        </w:rPr>
        <w:t xml:space="preserve"> sukladno dostavljenom</w:t>
      </w:r>
      <w:r w:rsidR="0009507E">
        <w:rPr>
          <w:szCs w:val="24"/>
        </w:rPr>
        <w:t xml:space="preserve"> zahtjevu</w:t>
      </w:r>
      <w:r w:rsidR="002C0788">
        <w:rPr>
          <w:szCs w:val="24"/>
        </w:rPr>
        <w:t>, obrazloženom</w:t>
      </w:r>
      <w:r w:rsidR="00724013">
        <w:rPr>
          <w:szCs w:val="24"/>
        </w:rPr>
        <w:t xml:space="preserve"> u podnesku i svakom platnom nalogu</w:t>
      </w:r>
      <w:r w:rsidR="002C0788">
        <w:rPr>
          <w:szCs w:val="24"/>
        </w:rPr>
        <w:t xml:space="preserve"> </w:t>
      </w:r>
      <w:r w:rsidR="002C0788" w:rsidRPr="002C0788">
        <w:rPr>
          <w:szCs w:val="24"/>
        </w:rPr>
        <w:t>i dokumentirano</w:t>
      </w:r>
      <w:r w:rsidR="00724013">
        <w:rPr>
          <w:szCs w:val="24"/>
        </w:rPr>
        <w:t>m izvješću</w:t>
      </w:r>
      <w:r w:rsidR="002C0788" w:rsidRPr="002C0788">
        <w:rPr>
          <w:szCs w:val="24"/>
        </w:rPr>
        <w:t xml:space="preserve"> stečajnoga upravitelja</w:t>
      </w:r>
      <w:r w:rsidR="002C0788">
        <w:rPr>
          <w:szCs w:val="24"/>
        </w:rPr>
        <w:t xml:space="preserve">, a </w:t>
      </w:r>
      <w:r w:rsidR="00585162" w:rsidRPr="00606628">
        <w:rPr>
          <w:szCs w:val="24"/>
        </w:rPr>
        <w:t xml:space="preserve"> prema čl. </w:t>
      </w:r>
      <w:r w:rsidR="0009507E">
        <w:rPr>
          <w:szCs w:val="24"/>
        </w:rPr>
        <w:t>94</w:t>
      </w:r>
      <w:r w:rsidR="00585162" w:rsidRPr="00606628">
        <w:rPr>
          <w:szCs w:val="24"/>
        </w:rPr>
        <w:t xml:space="preserve">. u vezi sa </w:t>
      </w:r>
      <w:r w:rsidR="00585162" w:rsidRPr="00606628">
        <w:rPr>
          <w:szCs w:val="24"/>
        </w:rPr>
        <w:lastRenderedPageBreak/>
        <w:t xml:space="preserve">čl. </w:t>
      </w:r>
      <w:r w:rsidR="0009507E">
        <w:rPr>
          <w:szCs w:val="24"/>
        </w:rPr>
        <w:t>155</w:t>
      </w:r>
      <w:r w:rsidR="00585162" w:rsidRPr="00606628">
        <w:rPr>
          <w:szCs w:val="24"/>
        </w:rPr>
        <w:t xml:space="preserve">. SZ, riješio kao u </w:t>
      </w:r>
      <w:r w:rsidR="0009507E">
        <w:rPr>
          <w:szCs w:val="24"/>
        </w:rPr>
        <w:t>izreci</w:t>
      </w:r>
      <w:r w:rsidR="00585162" w:rsidRPr="00606628">
        <w:rPr>
          <w:szCs w:val="24"/>
        </w:rPr>
        <w:t>.</w:t>
      </w:r>
      <w:r w:rsidR="00724013">
        <w:rPr>
          <w:szCs w:val="24"/>
        </w:rPr>
        <w:t xml:space="preserve"> </w:t>
      </w:r>
      <w:r w:rsidR="00C11FCD">
        <w:rPr>
          <w:szCs w:val="24"/>
        </w:rPr>
        <w:t xml:space="preserve">Sud je odobrio one zahtjeve za naknadu troška koji su obrazloženi sa pripadajućom dokumentacijom (računi ili drugi dokazi o nastalim troškovima). </w:t>
      </w:r>
    </w:p>
    <w:p w:rsidRDefault="00585162" w:rsidP="00585162" w:rsidR="00585162" w:rsidRPr="00606628">
      <w:pPr>
        <w:ind w:firstLine="720"/>
        <w:jc w:val="both"/>
      </w:pPr>
    </w:p>
    <w:p w:rsidRDefault="00585162" w:rsidP="00585162" w:rsidR="00585162" w:rsidRPr="00606628">
      <w:pPr>
        <w:ind w:firstLine="720"/>
        <w:jc w:val="both"/>
      </w:pPr>
      <w:r w:rsidRPr="00606628">
        <w:t>Zbog navedenog na temelju spomenutih propisa odlučeno je kao u izreci.</w:t>
      </w:r>
    </w:p>
    <w:p w:rsidRDefault="00585162" w:rsidP="00585162" w:rsidR="00585162" w:rsidRPr="00606628">
      <w:pPr>
        <w:ind w:firstLine="720"/>
        <w:jc w:val="both"/>
      </w:pPr>
    </w:p>
    <w:p w:rsidRDefault="00585162" w:rsidP="002C5B4C" w:rsidR="004E31A9" w:rsidRPr="00606628">
      <w:pPr>
        <w:jc w:val="both"/>
      </w:pPr>
      <w:r w:rsidRPr="00606628">
        <w:rPr>
          <w:b/>
        </w:rPr>
        <w:tab/>
      </w:r>
    </w:p>
    <w:p w:rsidRDefault="004E31A9" w:rsidP="002C5B4C" w:rsidR="004E31A9" w:rsidRPr="00606628">
      <w:pPr>
        <w:jc w:val="center"/>
        <w:rPr>
          <w:b/>
        </w:rPr>
      </w:pPr>
      <w:r w:rsidRPr="00606628">
        <w:rPr>
          <w:b/>
        </w:rPr>
        <w:t xml:space="preserve">U </w:t>
      </w:r>
      <w:r w:rsidR="00B460B4">
        <w:rPr>
          <w:b/>
        </w:rPr>
        <w:t>Dubrovnik</w:t>
      </w:r>
      <w:r w:rsidR="000B0AB7">
        <w:rPr>
          <w:b/>
        </w:rPr>
        <w:t>u</w:t>
      </w:r>
      <w:r w:rsidRPr="00606628">
        <w:rPr>
          <w:b/>
        </w:rPr>
        <w:t xml:space="preserve">, </w:t>
      </w:r>
      <w:r w:rsidR="00B460B4">
        <w:rPr>
          <w:b/>
        </w:rPr>
        <w:t>09</w:t>
      </w:r>
      <w:r w:rsidR="00C11FCD">
        <w:rPr>
          <w:b/>
        </w:rPr>
        <w:t xml:space="preserve">. </w:t>
      </w:r>
      <w:r w:rsidR="00B460B4">
        <w:rPr>
          <w:b/>
        </w:rPr>
        <w:t>listopad</w:t>
      </w:r>
      <w:r w:rsidR="00107D00">
        <w:rPr>
          <w:b/>
        </w:rPr>
        <w:t>a</w:t>
      </w:r>
      <w:r w:rsidR="004E2F67" w:rsidRPr="004E2F67">
        <w:rPr>
          <w:b/>
        </w:rPr>
        <w:t xml:space="preserve"> </w:t>
      </w:r>
      <w:r w:rsidRPr="00606628">
        <w:rPr>
          <w:b/>
        </w:rPr>
        <w:t>201</w:t>
      </w:r>
      <w:r w:rsidR="00C11FCD">
        <w:rPr>
          <w:b/>
        </w:rPr>
        <w:t>8</w:t>
      </w:r>
      <w:r w:rsidRPr="00606628">
        <w:rPr>
          <w:b/>
        </w:rPr>
        <w:t>.godine</w:t>
      </w:r>
    </w:p>
    <w:p w:rsidRDefault="004E31A9" w:rsidP="004E31A9" w:rsidR="004E31A9" w:rsidRPr="00606628">
      <w:pPr>
        <w:rPr>
          <w:b/>
        </w:rPr>
      </w:pPr>
    </w:p>
    <w:p w:rsidRDefault="004E31A9" w:rsidP="004E31A9" w:rsidR="004E31A9" w:rsidRPr="00606628"/>
    <w:p w:rsidRDefault="00F07EB6" w:rsidP="002C5B4C" w:rsidR="004E31A9" w:rsidRPr="00606628">
      <w:pPr>
        <w:ind w:firstLine="708" w:left="4956"/>
        <w:rPr>
          <w:b/>
        </w:rPr>
      </w:pPr>
      <w:r>
        <w:rPr>
          <w:b/>
        </w:rPr>
        <w:t>S</w:t>
      </w:r>
      <w:r w:rsidR="004E31A9" w:rsidRPr="00606628">
        <w:rPr>
          <w:b/>
        </w:rPr>
        <w:t>udac:</w:t>
      </w:r>
    </w:p>
    <w:p w:rsidRDefault="004E31A9" w:rsidP="004E31A9" w:rsidR="004E31A9" w:rsidRPr="00606628">
      <w:pPr>
        <w:rPr>
          <w:b/>
        </w:rPr>
      </w:pPr>
    </w:p>
    <w:p w:rsidRDefault="002C5B4C" w:rsidP="00390CA7" w:rsidR="004E31A9" w:rsidRPr="00606628">
      <w:pPr>
        <w:ind w:left="5664"/>
        <w:rPr>
          <w:b/>
        </w:rPr>
      </w:pPr>
      <w:r w:rsidRPr="00606628">
        <w:rPr>
          <w:b/>
        </w:rPr>
        <w:t>Katarina Franković</w:t>
      </w:r>
    </w:p>
    <w:p w:rsidRDefault="004E31A9" w:rsidP="004E31A9" w:rsidR="004E31A9" w:rsidRPr="00606628">
      <w:pPr>
        <w:rPr>
          <w:b/>
        </w:rPr>
      </w:pPr>
    </w:p>
    <w:p w:rsidRDefault="00CF4325" w:rsidP="004E31A9" w:rsidR="00CF4325" w:rsidRPr="00606628">
      <w:pPr>
        <w:rPr>
          <w:b/>
        </w:rPr>
      </w:pPr>
    </w:p>
    <w:p w:rsidRDefault="004E31A9" w:rsidP="004E31A9" w:rsidR="004E31A9" w:rsidRPr="00606628">
      <w:pPr>
        <w:rPr>
          <w:b/>
        </w:rPr>
      </w:pPr>
      <w:r w:rsidRPr="00606628">
        <w:rPr>
          <w:b/>
        </w:rPr>
        <w:t>POUKA O PRAVNOM LIJEKU</w:t>
      </w:r>
    </w:p>
    <w:p w:rsidRDefault="004E31A9" w:rsidP="001215A9" w:rsidR="004E31A9" w:rsidRPr="00606628">
      <w:pPr>
        <w:jc w:val="both"/>
      </w:pPr>
      <w:r w:rsidRPr="00606628">
        <w:t>Protiv ovog rješenja dopušteno je izjaviti žalbu. Žalba se podnosi Visokom trgovačkom sudu Republike Hrvatske u Zagrebu putem ovog suda u roku od 8 dana</w:t>
      </w:r>
      <w:r w:rsidR="001215A9">
        <w:t xml:space="preserve"> od primitka</w:t>
      </w:r>
      <w:r w:rsidRPr="00606628">
        <w:t xml:space="preserve"> u 3 istovjetna primjerka pozivom na gornji poslovni broj spisa.</w:t>
      </w:r>
      <w:r w:rsidR="001215A9" w:rsidRPr="001215A9">
        <w:t xml:space="preserve"> Primitak ovog rješenja računa se sukladno čl. 12. Stečajnog zakona istekom osmog dana od dana objave na e-Oglasnoj ploči</w:t>
      </w:r>
    </w:p>
    <w:p w:rsidRDefault="004E31A9" w:rsidP="001215A9" w:rsidR="004E31A9" w:rsidRPr="00606628">
      <w:pPr>
        <w:jc w:val="both"/>
      </w:pPr>
    </w:p>
    <w:p w:rsidRDefault="004E31A9" w:rsidP="004E31A9" w:rsidR="004E31A9" w:rsidRPr="00606628">
      <w:pPr>
        <w:rPr>
          <w:b/>
        </w:rPr>
      </w:pPr>
      <w:r w:rsidRPr="00606628">
        <w:rPr>
          <w:b/>
        </w:rPr>
        <w:t>DN-a:</w:t>
      </w:r>
    </w:p>
    <w:p w:rsidRDefault="004E31A9" w:rsidP="004E31A9" w:rsidR="004E31A9">
      <w:r w:rsidRPr="00606628">
        <w:t xml:space="preserve">- </w:t>
      </w:r>
      <w:r w:rsidR="00D906B1">
        <w:t xml:space="preserve">mrežna stranica </w:t>
      </w:r>
      <w:r w:rsidR="0009507E">
        <w:t>e-</w:t>
      </w:r>
      <w:r w:rsidRPr="00606628">
        <w:t>oglasna ploča</w:t>
      </w:r>
      <w:r w:rsidR="008E6ADC">
        <w:t xml:space="preserve"> suda</w:t>
      </w:r>
    </w:p>
    <w:p w:rsidRDefault="00072EDC" w:rsidP="004E31A9" w:rsidR="00072EDC">
      <w:r>
        <w:t>- stečajni upravitelj</w:t>
      </w:r>
      <w:r w:rsidR="008E6ADC">
        <w:t xml:space="preserve"> putem e-oglasna ploča suda</w:t>
      </w:r>
    </w:p>
    <w:p w:rsidRDefault="00DC4E11" w:rsidP="004E31A9" w:rsidR="00DC4E11" w:rsidRPr="00606628"/>
    <w:p w:rsidRDefault="004E31A9" w:rsidP="004E31A9" w:rsidR="004E31A9" w:rsidRPr="00606628">
      <w:pPr>
        <w:jc w:val="both"/>
      </w:pPr>
    </w:p>
    <w:p w:rsidRDefault="004C1A33" w:rsidP="004E31A9" w:rsidR="004C1A33" w:rsidRPr="00606628"/>
    <w:sectPr w:rsidR="004C1A33" w:rsidRPr="00606628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45E9B" w:rsidR="00645E9B">
      <w:r>
        <w:separator/>
      </w:r>
    </w:p>
  </w:endnote>
  <w:endnote w:id="0" w:type="continuationSeparator">
    <w:p w:rsidRDefault="00645E9B" w:rsidR="00645E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5B4C" w:rsidP="00DA1B37" w:rsidR="002C5B4C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C5B4C" w:rsidP="002C5B4C" w:rsidR="002C5B4C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5B4C" w:rsidP="00DA1B37" w:rsidR="002C5B4C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46540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2C5B4C" w:rsidP="002C5B4C" w:rsidR="002C5B4C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45E9B" w:rsidR="00645E9B">
      <w:r>
        <w:separator/>
      </w:r>
    </w:p>
  </w:footnote>
  <w:footnote w:id="0" w:type="continuationSeparator">
    <w:p w:rsidRDefault="00645E9B" w:rsidR="00645E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B0AB7" w:rsidR="002C5B4C">
    <w:pPr>
      <w:pStyle w:val="Zaglavlje"/>
    </w:pPr>
    <w:r>
      <w:rPr>
        <w:rFonts w:hAnsi="Book Antiqua" w:ascii="Book Antiqua"/>
        <w:b/>
        <w:sz w:val="22"/>
        <w:szCs w:val="22"/>
      </w:rPr>
      <w:tab/>
    </w:r>
    <w:r>
      <w:rPr>
        <w:rFonts w:hAnsi="Book Antiqua" w:ascii="Book Antiqua"/>
        <w:b/>
        <w:sz w:val="22"/>
        <w:szCs w:val="22"/>
      </w:rPr>
      <w:tab/>
    </w:r>
    <w:r w:rsidR="00986F2B" w:rsidRPr="00986F2B">
      <w:rPr>
        <w:rFonts w:hAnsi="Book Antiqua" w:ascii="Book Antiqua"/>
        <w:b/>
        <w:sz w:val="22"/>
        <w:szCs w:val="22"/>
      </w:rPr>
      <w:t>Posl. br. 18 St-</w:t>
    </w:r>
    <w:r w:rsidR="00B460B4">
      <w:rPr>
        <w:rFonts w:hAnsi="Book Antiqua" w:ascii="Book Antiqua"/>
        <w:b/>
        <w:sz w:val="22"/>
        <w:szCs w:val="22"/>
      </w:rPr>
      <w:t>1668</w:t>
    </w:r>
    <w:r w:rsidR="00986F2B" w:rsidRPr="00986F2B">
      <w:rPr>
        <w:rFonts w:hAnsi="Book Antiqua" w:ascii="Book Antiqua"/>
        <w:b/>
        <w:sz w:val="22"/>
        <w:szCs w:val="22"/>
      </w:rPr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5D6CF7"/>
    <w:multiLevelType w:val="hybridMultilevel"/>
    <w:tmpl w:val="AB520B48"/>
    <w:lvl w:tplc="433817CE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711002E"/>
    <w:multiLevelType w:val="hybridMultilevel"/>
    <w:tmpl w:val="A67EB0C4"/>
    <w:lvl w:tplc="29A04222" w:ilvl="0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60" w:val="num"/>
        </w:tabs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00" w:val="num"/>
        </w:tabs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20" w:val="num"/>
        </w:tabs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60" w:val="num"/>
        </w:tabs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80" w:val="num"/>
        </w:tabs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00" w:val="num"/>
        </w:tabs>
        <w:ind w:hanging="360" w:left="720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E31A9"/>
    <w:rsid w:val="00072EDC"/>
    <w:rsid w:val="0007590F"/>
    <w:rsid w:val="0009507E"/>
    <w:rsid w:val="000B0AB7"/>
    <w:rsid w:val="00107D00"/>
    <w:rsid w:val="00115617"/>
    <w:rsid w:val="001215A9"/>
    <w:rsid w:val="001B4843"/>
    <w:rsid w:val="002019F4"/>
    <w:rsid w:val="0025087B"/>
    <w:rsid w:val="002B3636"/>
    <w:rsid w:val="002C0788"/>
    <w:rsid w:val="002C5B4C"/>
    <w:rsid w:val="00390CA7"/>
    <w:rsid w:val="003D1114"/>
    <w:rsid w:val="004506A3"/>
    <w:rsid w:val="00456F26"/>
    <w:rsid w:val="004C1A33"/>
    <w:rsid w:val="004E2F67"/>
    <w:rsid w:val="004E31A9"/>
    <w:rsid w:val="004F3C28"/>
    <w:rsid w:val="00575C0E"/>
    <w:rsid w:val="00585162"/>
    <w:rsid w:val="00606628"/>
    <w:rsid w:val="00645E9B"/>
    <w:rsid w:val="00724013"/>
    <w:rsid w:val="00730B68"/>
    <w:rsid w:val="007B5EE9"/>
    <w:rsid w:val="008E6ADC"/>
    <w:rsid w:val="00944246"/>
    <w:rsid w:val="00944E2A"/>
    <w:rsid w:val="009775C9"/>
    <w:rsid w:val="00986F2B"/>
    <w:rsid w:val="009E2665"/>
    <w:rsid w:val="00A36A32"/>
    <w:rsid w:val="00A707AC"/>
    <w:rsid w:val="00B129DE"/>
    <w:rsid w:val="00B460B4"/>
    <w:rsid w:val="00BE2C80"/>
    <w:rsid w:val="00C11FCD"/>
    <w:rsid w:val="00C5045B"/>
    <w:rsid w:val="00CF4325"/>
    <w:rsid w:val="00D44DB7"/>
    <w:rsid w:val="00D906B1"/>
    <w:rsid w:val="00DA1B37"/>
    <w:rsid w:val="00DA1F74"/>
    <w:rsid w:val="00DC4E11"/>
    <w:rsid w:val="00E03FF3"/>
    <w:rsid w:val="00E07FE5"/>
    <w:rsid w:val="00E46540"/>
    <w:rsid w:val="00F07EB6"/>
    <w:rsid w:val="00F5668D"/>
    <w:rsid w:val="00F747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4E31A9"/>
    <w:pPr>
      <w:keepNext/>
      <w:jc w:val="center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E31A9"/>
    <w:pPr>
      <w:jc w:val="both"/>
    </w:pPr>
    <w:rPr>
      <w:szCs w:val="20"/>
    </w:rPr>
  </w:style>
  <w:style w:styleId="Podnoje" w:type="paragraph">
    <w:name w:val="footer"/>
    <w:basedOn w:val="Normal"/>
    <w:rsid w:val="002C5B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C5B4C"/>
  </w:style>
  <w:style w:styleId="Zaglavlje" w:type="paragraph">
    <w:name w:val="header"/>
    <w:basedOn w:val="Normal"/>
    <w:rsid w:val="002C5B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1B484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B4843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E2F67"/>
    <w:pPr>
      <w:ind w:left="720"/>
      <w:contextualSpacing/>
    </w:pPr>
  </w:style>
  <w:style w:customStyle="true" w:styleId="TijelotekstaChar" w:type="character">
    <w:name w:val="Tijelo teksta Char"/>
    <w:basedOn w:val="Zadanifontodlomka"/>
    <w:link w:val="Tijeloteksta"/>
    <w:rsid w:val="004E2F67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E4654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46540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46540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46540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46540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4E31A9"/>
    <w:pPr>
      <w:keepNext/>
      <w:jc w:val="center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E31A9"/>
    <w:pPr>
      <w:jc w:val="both"/>
    </w:pPr>
    <w:rPr>
      <w:szCs w:val="20"/>
    </w:rPr>
  </w:style>
  <w:style w:styleId="Podnoje" w:type="paragraph">
    <w:name w:val="footer"/>
    <w:basedOn w:val="Normal"/>
    <w:rsid w:val="002C5B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C5B4C"/>
  </w:style>
  <w:style w:styleId="Zaglavlje" w:type="paragraph">
    <w:name w:val="header"/>
    <w:basedOn w:val="Normal"/>
    <w:rsid w:val="002C5B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1B484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B4843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E2F67"/>
    <w:pPr>
      <w:ind w:left="720"/>
      <w:contextualSpacing/>
    </w:pPr>
  </w:style>
  <w:style w:customStyle="1" w:styleId="TijelotekstaChar" w:type="character">
    <w:name w:val="Tijelo teksta Char"/>
    <w:basedOn w:val="Zadanifontodlomka"/>
    <w:link w:val="Tijeloteksta"/>
    <w:rsid w:val="004E2F67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E4654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46540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46540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46540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46540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listopada 2018.</izvorni_sadrzaj>
    <derivirana_varijabla naziv="DomainObject.DatumDonosenjaOdluke_1">9.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1668</izvorni_sadrzaj>
    <derivirana_varijabla naziv="DomainObject.Predmet.Broj_1">1668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kolovoza 2016.</izvorni_sadrzaj>
    <derivirana_varijabla naziv="DomainObject.Predmet.DatumOsnivanja_1">17.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 st.1. SZ</izvorni_sadrzaj>
    <derivirana_varijabla naziv="DomainObject.Predmet.Opis_1">čl.110.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St-1668/2016</izvorni_sadrzaj>
    <derivirana_varijabla naziv="DomainObject.Predmet.OznakaBroj_1">St-1668/2016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revers u suca</izvorni_sadrzaj>
    <derivirana_varijabla naziv="DomainObject.Predmet.PrimjedbaSuca_1">revers u suca</derivirana_varijabla>
  </DomainObject.Predmet.PrimjedbaSuca>
  <DomainObject.Predmet.ProtustrankaFormated>
    <izvorni_sadrzaj>  ORGINAL KORČULA TRAVEL d.o.o. za turizam - putnička agencija zastupanog po punomoćniku Marko Lonac, stečajni upravitelj</izvorni_sadrzaj>
    <derivirana_varijabla naziv="DomainObject.Predmet.ProtustrankaFormated_1">  ORGINAL KORČULA TRAVEL d.o.o. za turizam - putnička agencija zastupanog po punomoćniku Marko Lonac, stečajni upravitelj</derivirana_varijabla>
  </DomainObject.Predmet.ProtustrankaFormated>
  <DomainObject.Predmet.ProtustrankaFormatedOIB>
    <izvorni_sadrzaj>  ORGINAL KORČULA TRAVEL d.o.o. za turizam - putnička agencija, OIB 36535173505 zastupanog po punomoćniku Marko Lonac, stečajni upravitelj</izvorni_sadrzaj>
    <derivirana_varijabla naziv="DomainObject.Predmet.ProtustrankaFormatedOIB_1">  ORGINAL KORČULA TRAVEL d.o.o. za turizam - putnička agencija, OIB 36535173505 zastupanog po punomoćniku Marko Lonac, stečajni upravitelj</derivirana_varijabla>
  </DomainObject.Predmet.ProtustrankaFormatedOIB>
  <DomainObject.Predmet.ProtustrankaFormatedWithAdress>
    <izvorni_sadrzaj> ORGINAL KORČULA TRAVEL d.o.o. za turizam - putnička agencija, Trg Sv. Justine 8, 20260 Korčula zastupanog po punomoćniku Marko Lonac, stečajni upravitelj</izvorni_sadrzaj>
    <derivirana_varijabla naziv="DomainObject.Predmet.ProtustrankaFormatedWithAdress_1"> ORGINAL KORČULA TRAVEL d.o.o. za turizam - putnička agencija, Trg Sv. Justine 8, 20260 Korčula zastupanog po punomoćniku Marko Lonac, stečajni upravitelj</derivirana_varijabla>
  </DomainObject.Predmet.ProtustrankaFormatedWithAdress>
  <DomainObject.Predmet.ProtustrankaFormatedWithAdressOIB>
    <izvorni_sadrzaj> ORGINAL KORČULA TRAVEL d.o.o. za turizam - putnička agencija, OIB 36535173505, Trg Sv. Justine 8, 20260 Korčula zastupanog po punomoćniku Marko Lonac, stečajni upravitelj</izvorni_sadrzaj>
    <derivirana_varijabla naziv="DomainObject.Predmet.ProtustrankaFormatedWithAdressOIB_1"> ORGINAL KORČULA TRAVEL d.o.o. za turizam - putnička agencija, OIB 36535173505, Trg Sv. Justine 8, 20260 Korčula zastupanog po punomoćniku Marko Lonac, stečajni upravitelj</derivirana_varijabla>
  </DomainObject.Predmet.ProtustrankaFormatedWithAdressOIB>
  <DomainObject.Predmet.ProtustrankaWithAdress>
    <izvorni_sadrzaj>ORGINAL KORČULA TRAVEL d.o.o. za turizam - putnička agencija Trg Sv. Justine 8, 20260 Korčula</izvorni_sadrzaj>
    <derivirana_varijabla naziv="DomainObject.Predmet.ProtustrankaWithAdress_1">ORGINAL KORČULA TRAVEL d.o.o. za turizam - putnička agencija Trg Sv. Justine 8, 20260 Korčula</derivirana_varijabla>
  </DomainObject.Predmet.ProtustrankaWithAdress>
  <DomainObject.Predmet.ProtustrankaWithAdressOIB>
    <izvorni_sadrzaj>ORGINAL KORČULA TRAVEL d.o.o. za turizam - putnička agencija, OIB 36535173505, Trg Sv. Justine 8, 20260 Korčula</izvorni_sadrzaj>
    <derivirana_varijabla naziv="DomainObject.Predmet.ProtustrankaWithAdressOIB_1">ORGINAL KORČULA TRAVEL d.o.o. za turizam - putnička agencija, OIB 36535173505, Trg Sv. Justine 8, 20260 Korčula</derivirana_varijabla>
  </DomainObject.Predmet.ProtustrankaWithAdressOIB>
  <DomainObject.Predmet.ProtustrankaNazivFormated>
    <izvorni_sadrzaj>ORGINAL KORČULA TRAVEL d.o.o. za turizam - putnička agencija</izvorni_sadrzaj>
    <derivirana_varijabla naziv="DomainObject.Predmet.ProtustrankaNazivFormated_1">ORGINAL KORČULA TRAVEL d.o.o. za turizam - putnička agencija</derivirana_varijabla>
  </DomainObject.Predmet.ProtustrankaNazivFormated>
  <DomainObject.Predmet.ProtustrankaNazivFormatedOIB>
    <izvorni_sadrzaj>ORGINAL KORČULA TRAVEL d.o.o. za turizam - putnička agencija, OIB 36535173505</izvorni_sadrzaj>
    <derivirana_varijabla naziv="DomainObject.Predmet.ProtustrankaNazivFormatedOIB_1">ORGINAL KORČULA TRAVEL d.o.o. za turizam - putnička agencija, OIB 36535173505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Dubrovnik; Marko Vidić; GRAD KORČULA; VIPnet, društvo s ograničenom odgovornošću za usluge javnih telekomunikacija; VIGNA - TRADE d.o.o. za turizam i usluge, putnička agencija; Sberbank d.d.</izvorni_sadrzaj>
    <derivirana_varijabla naziv="DomainObject.Predmet.StrankaFormated_1">  FINA, RC Split, Podružnica Dubrovnik; Marko Vidić; GRAD KORČULA; VIPnet, društvo s ograničenom odgovornošću za usluge javnih telekomunikacija; VIGNA - TRADE d.o.o. za turizam i usluge, putnička agencija; Sberbank d.d.</derivirana_varijabla>
  </DomainObject.Predmet.StrankaFormated>
  <DomainObject.Predmet.StrankaFormatedOIB>
    <izvorni_sadrzaj>  FINA, RC Split, Podružnica Dubrovnik, OIB 85821130368; Marko Vidić, OIB 35443542285; GRAD KORČULA, OIB 92770362982; VIPnet, društvo s ograničenom odgovornošću za usluge javnih telekomunikacija, OIB 29524210204; VIGNA - TRADE d.o.o. za turizam i usluge, putnička agencija, OIB 32231126750; Sberbank d.d., OIB 78427478595</izvorni_sadrzaj>
    <derivirana_varijabla naziv="DomainObject.Predmet.StrankaFormatedOIB_1">  FINA, RC Split, Podružnica Dubrovnik, OIB 85821130368; Marko Vidić, OIB 35443542285; GRAD KORČULA, OIB 92770362982; VIPnet, društvo s ograničenom odgovornošću za usluge javnih telekomunikacija, OIB 29524210204; VIGNA - TRADE d.o.o. za turizam i usluge, putnička agencija, OIB 32231126750; Sberbank d.d., OIB 78427478595</derivirana_varijabla>
  </DomainObject.Predmet.StrankaFormatedOIB>
  <DomainObject.Predmet.StrankaFormatedWithAdress>
    <izvorni_sadrzaj> FINA, RC Split, Podružnica Dubrovnik, Vukovarska 2, 20000 Dubrovnik; Marko Vidić, Bana Josipa Jelačića 67, 20000 Dubrovnik; GRAD KORČULA, Trg Sv. Justine 8, 20260 Korčula; VIPnet, društvo s ograničenom odgovornošću za usluge javnih telekomunikacija, Vrtni put 1, 10000 Zagreb; VIGNA - TRADE d.o.o. za turizam i usluge, putnička agencija, Žrnovo 604, 20275 Žrnovo; Sberbank d.d., Varšavska 9, 10000 Zagreb</izvorni_sadrzaj>
    <derivirana_varijabla naziv="DomainObject.Predmet.StrankaFormatedWithAdress_1"> FINA, RC Split, Podružnica Dubrovnik, Vukovarska 2, 20000 Dubrovnik; Marko Vidić, Bana Josipa Jelačića 67, 20000 Dubrovnik; GRAD KORČULA, Trg Sv. Justine 8, 20260 Korčula; VIPnet, društvo s ograničenom odgovornošću za usluge javnih telekomunikacija, Vrtni put 1, 10000 Zagreb; VIGNA - TRADE d.o.o. za turizam i usluge, putnička agencija, Žrnovo 604, 20275 Žrnovo; Sberbank d.d., Varšavska 9, 10000 Zagreb</derivirana_varijabla>
  </DomainObject.Predmet.StrankaFormatedWithAdress>
  <DomainObject.Predmet.StrankaFormatedWithAdressOIB>
    <izvorni_sadrzaj> FINA, RC Split, Podružnica Dubrovnik, OIB 85821130368, Vukovarska 2, 20000 Dubrovnik; Marko Vidić, OIB 35443542285, Bana Josipa Jelačića 67, 20000 Dubrovnik; GRAD KORČULA, OIB 92770362982, Trg Sv. Justine 8, 20260 Korčula; VIPnet, društvo s ograničenom odgovornošću za usluge javnih telekomunikacija, OIB 29524210204, Vrtni put 1, 10000 Zagreb; VIGNA - TRADE d.o.o. za turizam i usluge, putnička agencija, OIB 32231126750, Žrnovo 604, 20275 Žrnovo; Sberbank d.d., OIB 78427478595, Varšavska 9, 10000 Zagreb</izvorni_sadrzaj>
    <derivirana_varijabla naziv="DomainObject.Predmet.StrankaFormatedWithAdressOIB_1"> FINA, RC Split, Podružnica Dubrovnik, OIB 85821130368, Vukovarska 2, 20000 Dubrovnik; Marko Vidić, OIB 35443542285, Bana Josipa Jelačića 67, 20000 Dubrovnik; GRAD KORČULA, OIB 92770362982, Trg Sv. Justine 8, 20260 Korčula; VIPnet, društvo s ograničenom odgovornošću za usluge javnih telekomunikacija, OIB 29524210204, Vrtni put 1, 10000 Zagreb; VIGNA - TRADE d.o.o. za turizam i usluge, putnička agencija, OIB 32231126750, Žrnovo 604, 20275 Žrnovo; Sberbank d.d., OIB 78427478595, Varšavska 9, 10000 Zagreb</derivirana_varijabla>
  </DomainObject.Predmet.StrankaFormatedWithAdressOIB>
  <DomainObject.Predmet.StrankaWithAdress>
    <izvorni_sadrzaj>FINA, RC Split, Podružnica Dubrovnik Vukovarska 2,20000 Dubrovnik,Marko Vidić Bana Josipa Jelačića 67,20000 Dubrovnik,GRAD KORČULA Trg Sv. Justine 8,20260 Korčula,VIPnet, društvo s ograničenom odgovornošću za usluge javnih telekomunikacija Vrtni put 1,10000 Zagreb,VIGNA - TRADE d.o.o. za turizam i usluge, putnička agencija Žrnovo 604,20275 Žrnovo,Sberbank d.d. Varšavska 9,10000 Zagreb</izvorni_sadrzaj>
    <derivirana_varijabla naziv="DomainObject.Predmet.StrankaWithAdress_1">FINA, RC Split, Podružnica Dubrovnik Vukovarska 2,20000 Dubrovnik,Marko Vidić Bana Josipa Jelačića 67,20000 Dubrovnik,GRAD KORČULA Trg Sv. Justine 8,20260 Korčula,VIPnet, društvo s ograničenom odgovornošću za usluge javnih telekomunikacija Vrtni put 1,10000 Zagreb,VIGNA - TRADE d.o.o. za turizam i usluge, putnička agencija Žrnovo 604,20275 Žrnovo,Sberbank d.d. Varšavska 9,10000 Zagreb</derivirana_varijabla>
  </DomainObject.Predmet.StrankaWithAdress>
  <DomainObject.Predmet.StrankaWithAdressOIB>
    <izvorni_sadrzaj>FINA, RC Split, Podružnica Dubrovnik, OIB 85821130368, Vukovarska 2,20000 Dubrovnik,Marko Vidić, OIB 35443542285, Bana Josipa Jelačića 67,20000 Dubrovnik,GRAD KORČULA, OIB 92770362982, Trg Sv. Justine 8,20260 Korčula,VIPnet, društvo s ograničenom odgovornošću za usluge javnih telekomunikacija, OIB 29524210204, Vrtni put 1,10000 Zagreb,VIGNA - TRADE d.o.o. za turizam i usluge, putnička agencija, OIB 32231126750, Žrnovo 604,20275 Žrnovo,Sberbank d.d., OIB 78427478595, Varšavska 9,10000 Zagreb</izvorni_sadrzaj>
    <derivirana_varijabla naziv="DomainObject.Predmet.StrankaWithAdressOIB_1">FINA, RC Split, Podružnica Dubrovnik, OIB 85821130368, Vukovarska 2,20000 Dubrovnik,Marko Vidić, OIB 35443542285, Bana Josipa Jelačića 67,20000 Dubrovnik,GRAD KORČULA, OIB 92770362982, Trg Sv. Justine 8,20260 Korčula,VIPnet, društvo s ograničenom odgovornošću za usluge javnih telekomunikacija, OIB 29524210204, Vrtni put 1,10000 Zagreb,VIGNA - TRADE d.o.o. za turizam i usluge, putnička agencija, OIB 32231126750, Žrnovo 604,20275 Žrnovo,Sberbank d.d., OIB 78427478595, Varšavska 9,10000 Zagreb</derivirana_varijabla>
  </DomainObject.Predmet.StrankaWithAdressOIB>
  <DomainObject.Predmet.StrankaNazivFormated>
    <izvorni_sadrzaj>FINA, RC Split, Podružnica Dubrovnik,Marko Vidić,GRAD KORČULA,VIPnet, društvo s ograničenom odgovornošću za usluge javnih telekomunikacija,VIGNA - TRADE d.o.o. za turizam i usluge, putnička agencija,Sberbank d.d.</izvorni_sadrzaj>
    <derivirana_varijabla naziv="DomainObject.Predmet.StrankaNazivFormated_1">FINA, RC Split, Podružnica Dubrovnik,Marko Vidić,GRAD KORČULA,VIPnet, društvo s ograničenom odgovornošću za usluge javnih telekomunikacija,VIGNA - TRADE d.o.o. za turizam i usluge, putnička agencija,Sberbank d.d.</derivirana_varijabla>
  </DomainObject.Predmet.StrankaNazivFormated>
  <DomainObject.Predmet.StrankaNazivFormatedOIB>
    <izvorni_sadrzaj>FINA, RC Split, Podružnica Dubrovnik, OIB 85821130368,Marko Vidić, OIB 35443542285,GRAD KORČULA, OIB 92770362982,VIPnet, društvo s ograničenom odgovornošću za usluge javnih telekomunikacija, OIB 29524210204,VIGNA - TRADE d.o.o. za turizam i usluge, putnička agencija, OIB 32231126750,Sberbank d.d., OIB 78427478595</izvorni_sadrzaj>
    <derivirana_varijabla naziv="DomainObject.Predmet.StrankaNazivFormatedOIB_1">FINA, RC Split, Podružnica Dubrovnik, OIB 85821130368,Marko Vidić, OIB 35443542285,GRAD KORČULA, OIB 92770362982,VIPnet, društvo s ograničenom odgovornošću za usluge javnih telekomunikacija, OIB 29524210204,VIGNA - TRADE d.o.o. za turizam i usluge, putnička agencija, OIB 32231126750,Sberbank d.d., OIB 78427478595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337186.09</izvorni_sadrzaj>
    <derivirana_varijabla naziv="DomainObject.Predmet.TrenutnaVrijednost_1">337186.09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Martina Belohradski</izvorni_sadrzaj>
    <derivirana_varijabla naziv="DomainObject.Predmet.Zapisnicar_1">Martina Belohradski</derivirana_varijabla>
  </DomainObject.Predmet.Zapisnicar>
  <DomainObject.Predmet.StrankaListFormated>
    <izvorni_sadrzaj>
      <item>FINA, RC Split, Podružnica Dubrovnik</item>
      <item>Marko Vidić</item>
      <item>GRAD KORČULA</item>
      <item>VIPnet, društvo s ograničenom odgovornošću za usluge javnih telekomunikacija</item>
      <item>VIGNA - TRADE d.o.o. za turizam i usluge, putnička agencija</item>
      <item>Sberbank d.d.</item>
    </izvorni_sadrzaj>
    <derivirana_varijabla naziv="DomainObject.Predmet.StrankaListFormated_1">
      <item>FINA, RC Split, Podružnica Dubrovnik</item>
      <item>Marko Vidić</item>
      <item>GRAD KORČULA</item>
      <item>VIPnet, društvo s ograničenom odgovornošću za usluge javnih telekomunikacija</item>
      <item>VIGNA - TRADE d.o.o. za turizam i usluge, putnička agencija</item>
      <item>Sberbank d.d.</item>
    </derivirana_varijabla>
  </DomainObject.Predmet.StrankaListFormated>
  <DomainObject.Predmet.StrankaListFormatedOIB>
    <izvorni_sadrzaj>
      <item>FINA, RC Split, Podružnica Dubrovnik, OIB 85821130368</item>
      <item>Marko Vidić, OIB 35443542285</item>
      <item>GRAD KORČULA, OIB 92770362982</item>
      <item>VIPnet, društvo s ograničenom odgovornošću za usluge javnih telekomunikacija, OIB 29524210204</item>
      <item>VIGNA - TRADE d.o.o. za turizam i usluge, putnička agencija, OIB 32231126750</item>
      <item>Sberbank d.d., OIB 78427478595</item>
    </izvorni_sadrzaj>
    <derivirana_varijabla naziv="DomainObject.Predmet.StrankaListFormatedOIB_1">
      <item>FINA, RC Split, Podružnica Dubrovnik, OIB 85821130368</item>
      <item>Marko Vidić, OIB 35443542285</item>
      <item>GRAD KORČULA, OIB 92770362982</item>
      <item>VIPnet, društvo s ograničenom odgovornošću za usluge javnih telekomunikacija, OIB 29524210204</item>
      <item>VIGNA - TRADE d.o.o. za turizam i usluge, putnička agencija, OIB 32231126750</item>
      <item>Sberbank d.d., OIB 78427478595</item>
    </derivirana_varijabla>
  </DomainObject.Predmet.StrankaListFormatedOIB>
  <DomainObject.Predmet.StrankaListFormatedWithAdress>
    <izvorni_sadrzaj>
      <item>FINA, RC Split, Podružnica Dubrovnik, Vukovarska 2, 20000 Dubrovnik</item>
      <item>Marko Vidić, Bana Josipa Jelačića 67, 20000 Dubrovnik</item>
      <item>GRAD KORČULA, Trg Sv. Justine 8, 20260 Korčula</item>
      <item>VIPnet, društvo s ograničenom odgovornošću za usluge javnih telekomunikacija, Vrtni put 1, 10000 Zagreb</item>
      <item>VIGNA - TRADE d.o.o. za turizam i usluge, putnička agencija, Žrnovo 604, 20275 Žrnovo</item>
      <item>Sberbank d.d., Varšavska 9, 10000 Zagreb</item>
    </izvorni_sadrzaj>
    <derivirana_varijabla naziv="DomainObject.Predmet.StrankaListFormatedWithAdress_1">
      <item>FINA, RC Split, Podružnica Dubrovnik, Vukovarska 2, 20000 Dubrovnik</item>
      <item>Marko Vidić, Bana Josipa Jelačića 67, 20000 Dubrovnik</item>
      <item>GRAD KORČULA, Trg Sv. Justine 8, 20260 Korčula</item>
      <item>VIPnet, društvo s ograničenom odgovornošću za usluge javnih telekomunikacija, Vrtni put 1, 10000 Zagreb</item>
      <item>VIGNA - TRADE d.o.o. za turizam i usluge, putnička agencija, Žrnovo 604, 20275 Žrnovo</item>
      <item>Sberbank d.d., Varšavska 9, 10000 Zagreb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  <item>Marko Vidić, OIB 35443542285, Bana Josipa Jelačića 67, 20000 Dubrovnik</item>
      <item>GRAD KORČULA, OIB 92770362982, Trg Sv. Justine 8, 20260 Korčula</item>
      <item>VIPnet, društvo s ograničenom odgovornošću za usluge javnih telekomunikacija, OIB 29524210204, Vrtni put 1, 10000 Zagreb</item>
      <item>VIGNA - TRADE d.o.o. za turizam i usluge, putnička agencija, OIB 32231126750, Žrnovo 604, 20275 Žrnovo</item>
      <item>Sberbank d.d., OIB 78427478595, Varšavska 9, 10000 Zagreb</item>
    </izvorni_sadrzaj>
    <derivirana_varijabla naziv="DomainObject.Predmet.StrankaListFormatedWithAdressOIB_1">
      <item>FINA, RC Split, Podružnica Dubrovnik, OIB 85821130368, Vukovarska 2, 20000 Dubrovnik</item>
      <item>Marko Vidić, OIB 35443542285, Bana Josipa Jelačića 67, 20000 Dubrovnik</item>
      <item>GRAD KORČULA, OIB 92770362982, Trg Sv. Justine 8, 20260 Korčula</item>
      <item>VIPnet, društvo s ograničenom odgovornošću za usluge javnih telekomunikacija, OIB 29524210204, Vrtni put 1, 10000 Zagreb</item>
      <item>VIGNA - TRADE d.o.o. za turizam i usluge, putnička agencija, OIB 32231126750, Žrnovo 604, 20275 Žrnovo</item>
      <item>Sberbank d.d., OIB 78427478595, Varšavska 9, 10000 Zagreb</item>
    </derivirana_varijabla>
  </DomainObject.Predmet.StrankaListFormatedWithAdressOIB>
  <DomainObject.Predmet.StrankaListNazivFormated>
    <izvorni_sadrzaj>
      <item>FINA, RC Split, Podružnica Dubrovnik</item>
      <item>Marko Vidić</item>
      <item>GRAD KORČULA</item>
      <item>VIPnet, društvo s ograničenom odgovornošću za usluge javnih telekomunikacija</item>
      <item>VIGNA - TRADE d.o.o. za turizam i usluge, putnička agencija</item>
      <item>Sberbank d.d.</item>
    </izvorni_sadrzaj>
    <derivirana_varijabla naziv="DomainObject.Predmet.StrankaListNazivFormated_1">
      <item>FINA, RC Split, Podružnica Dubrovnik</item>
      <item>Marko Vidić</item>
      <item>GRAD KORČULA</item>
      <item>VIPnet, društvo s ograničenom odgovornošću za usluge javnih telekomunikacija</item>
      <item>VIGNA - TRADE d.o.o. za turizam i usluge, putnička agencija</item>
      <item>Sberbank d.d.</item>
    </derivirana_varijabla>
  </DomainObject.Predmet.StrankaListNazivFormated>
  <DomainObject.Predmet.StrankaListNazivFormatedOIB>
    <izvorni_sadrzaj>
      <item>FINA, RC Split, Podružnica Dubrovnik, OIB 85821130368</item>
      <item>Marko Vidić, OIB 35443542285</item>
      <item>GRAD KORČULA, OIB 92770362982</item>
      <item>VIPnet, društvo s ograničenom odgovornošću za usluge javnih telekomunikacija, OIB 29524210204</item>
      <item>VIGNA - TRADE d.o.o. za turizam i usluge, putnička agencija, OIB 32231126750</item>
      <item>Sberbank d.d., OIB 78427478595</item>
    </izvorni_sadrzaj>
    <derivirana_varijabla naziv="DomainObject.Predmet.StrankaListNazivFormatedOIB_1">
      <item>FINA, RC Split, Podružnica Dubrovnik, OIB 85821130368</item>
      <item>Marko Vidić, OIB 35443542285</item>
      <item>GRAD KORČULA, OIB 92770362982</item>
      <item>VIPnet, društvo s ograničenom odgovornošću za usluge javnih telekomunikacija, OIB 29524210204</item>
      <item>VIGNA - TRADE d.o.o. za turizam i usluge, putnička agencija, OIB 32231126750</item>
      <item>Sberbank d.d., OIB 78427478595</item>
    </derivirana_varijabla>
  </DomainObject.Predmet.StrankaListNazivFormatedOIB>
  <DomainObject.Predmet.ProtuStrankaListFormated>
    <izvorni_sadrzaj>
      <item>ORGINAL KORČULA TRAVEL d.o.o. za turizam - putnička agencija zastupanog po punomoćniku Marko Lonac, stečajni upravitelj</item>
    </izvorni_sadrzaj>
    <derivirana_varijabla naziv="DomainObject.Predmet.ProtuStrankaListFormated_1">
      <item>ORGINAL KORČULA TRAVEL d.o.o. za turizam - putnička agencija zastupanog po punomoćniku Marko Lonac, stečajni upravitelj</item>
    </derivirana_varijabla>
  </DomainObject.Predmet.ProtuStrankaListFormated>
  <DomainObject.Predmet.ProtuStrankaListFormatedOIB>
    <izvorni_sadrzaj>
      <item>ORGINAL KORČULA TRAVEL d.o.o. za turizam - putnička agencija, OIB 36535173505 zastupanog po punomoćniku Marko Lonac, stečajni upravitelj</item>
    </izvorni_sadrzaj>
    <derivirana_varijabla naziv="DomainObject.Predmet.ProtuStrankaListFormatedOIB_1">
      <item>ORGINAL KORČULA TRAVEL d.o.o. za turizam - putnička agencija, OIB 36535173505 zastupanog po punomoćniku Marko Lonac, stečajni upravitelj</item>
    </derivirana_varijabla>
  </DomainObject.Predmet.ProtuStrankaListFormatedOIB>
  <DomainObject.Predmet.ProtuStrankaListFormatedWithAdress>
    <izvorni_sadrzaj>
      <item>ORGINAL KORČULA TRAVEL d.o.o. za turizam - putnička agencija, Trg Sv. Justine 8, 20260 Korčula zastupanog po punomoćniku Marko Lonac, stečajni upravitelj</item>
    </izvorni_sadrzaj>
    <derivirana_varijabla naziv="DomainObject.Predmet.ProtuStrankaListFormatedWithAdress_1">
      <item>ORGINAL KORČULA TRAVEL d.o.o. za turizam - putnička agencija, Trg Sv. Justine 8, 20260 Korčula zastupanog po punomoćniku Marko Lonac, stečajni upravitelj</item>
    </derivirana_varijabla>
  </DomainObject.Predmet.ProtuStrankaListFormatedWithAdress>
  <DomainObject.Predmet.ProtuStrankaListFormatedWithAdressOIB>
    <izvorni_sadrzaj>
      <item>ORGINAL KORČULA TRAVEL d.o.o. za turizam - putnička agencija, OIB 36535173505, Trg Sv. Justine 8, 20260 Korčula zastupanog po punomoćniku Marko Lonac, stečajni upravitelj</item>
    </izvorni_sadrzaj>
    <derivirana_varijabla naziv="DomainObject.Predmet.ProtuStrankaListFormatedWithAdressOIB_1">
      <item>ORGINAL KORČULA TRAVEL d.o.o. za turizam - putnička agencija, OIB 36535173505, Trg Sv. Justine 8, 20260 Korčula zastupanog po punomoćniku Marko Lonac, stečajni upravitelj</item>
    </derivirana_varijabla>
  </DomainObject.Predmet.ProtuStrankaListFormatedWithAdressOIB>
  <DomainObject.Predmet.ProtuStrankaListNazivFormated>
    <izvorni_sadrzaj>
      <item>ORGINAL KORČULA TRAVEL d.o.o. za turizam - putnička agencija</item>
    </izvorni_sadrzaj>
    <derivirana_varijabla naziv="DomainObject.Predmet.ProtuStrankaListNazivFormated_1">
      <item>ORGINAL KORČULA TRAVEL d.o.o. za turizam - putnička agencija</item>
    </derivirana_varijabla>
  </DomainObject.Predmet.ProtuStrankaListNazivFormated>
  <DomainObject.Predmet.ProtuStrankaListNazivFormatedOIB>
    <izvorni_sadrzaj>
      <item>ORGINAL KORČULA TRAVEL d.o.o. za turizam - putnička agencija, OIB 36535173505</item>
    </izvorni_sadrzaj>
    <derivirana_varijabla naziv="DomainObject.Predmet.ProtuStrankaListNazivFormatedOIB_1">
      <item>ORGINAL KORČULA TRAVEL d.o.o. za turizam - putnička agencija, OIB 36535173505</item>
    </derivirana_varijabla>
  </DomainObject.Predmet.ProtuStrankaListNazivFormatedOIB>
  <DomainObject.Predmet.OstaliListFormated>
    <izvorni_sadrzaj>
      <item>Marko Lonac, stečajni upravitelj punomoćnik sudionika u postupku ORGINAL KORČULA TRAVEL d.o.o. za turizam - putnička agencija</item>
    </izvorni_sadrzaj>
    <derivirana_varijabla naziv="DomainObject.Predmet.OstaliListFormated_1">
      <item>Marko Lonac, stečajni upravitelj punomoćnik sudionika u postupku ORGINAL KORČULA TRAVEL d.o.o. za turizam - putnička agencija</item>
    </derivirana_varijabla>
  </DomainObject.Predmet.OstaliListFormated>
  <DomainObject.Predmet.OstaliListFormatedOIB>
    <izvorni_sadrzaj>
      <item>Marko Lonac, stečajni upravitelj, OIB 43471049776 punomoćnik sudionika u postupku ORGINAL KORČULA TRAVEL d.o.o. za turizam - putnička agencija</item>
    </izvorni_sadrzaj>
    <derivirana_varijabla naziv="DomainObject.Predmet.OstaliListFormatedOIB_1">
      <item>Marko Lonac, stečajni upravitelj, OIB 43471049776 punomoćnik sudionika u postupku ORGINAL KORČULA TRAVEL d.o.o. za turizam - putnička agencija</item>
    </derivirana_varijabla>
  </DomainObject.Predmet.OstaliListFormatedOIB>
  <DomainObject.Predmet.OstaliListFormatedWithAdress>
    <izvorni_sadrzaj>
      <item>Marko Lonac, stečajni upravitelj, Brdasta 12, 20000 Dubrovnik punomoćnik sudionika u postupku ORGINAL KORČULA TRAVEL d.o.o. za turizam - putnička agencija</item>
    </izvorni_sadrzaj>
    <derivirana_varijabla naziv="DomainObject.Predmet.OstaliListFormatedWithAdress_1">
      <item>Marko Lonac, stečajni upravitelj, Brdasta 12, 20000 Dubrovnik punomoćnik sudionika u postupku ORGINAL KORČULA TRAVEL d.o.o. za turizam - putnička agencija</item>
    </derivirana_varijabla>
  </DomainObject.Predmet.OstaliListFormatedWithAdress>
  <DomainObject.Predmet.OstaliListFormatedWithAdressOIB>
    <izvorni_sadrzaj>
      <item>Marko Lonac, stečajni upravitelj, OIB 43471049776, Brdasta 12, 20000 Dubrovnik punomoćnik sudionika u postupku ORGINAL KORČULA TRAVEL d.o.o. za turizam - putnička agencija</item>
    </izvorni_sadrzaj>
    <derivirana_varijabla naziv="DomainObject.Predmet.OstaliListFormatedWithAdressOIB_1">
      <item>Marko Lonac, stečajni upravitelj, OIB 43471049776, Brdasta 12, 20000 Dubrovnik punomoćnik sudionika u postupku ORGINAL KORČULA TRAVEL d.o.o. za turizam - putnička agencija</item>
    </derivirana_varijabla>
  </DomainObject.Predmet.OstaliListFormatedWithAdressOIB>
  <DomainObject.Predmet.OstaliListNazivFormated>
    <izvorni_sadrzaj>
      <item>Marko Lonac, stečajni upravitelj</item>
    </izvorni_sadrzaj>
    <derivirana_varijabla naziv="DomainObject.Predmet.OstaliListNazivFormated_1">
      <item>Marko Lonac, stečajni upravitelj</item>
    </derivirana_varijabla>
  </DomainObject.Predmet.OstaliListNazivFormated>
  <DomainObject.Predmet.OstaliListNazivFormatedOIB>
    <izvorni_sadrzaj>
      <item>Marko Lonac, stečajni upravitelj, OIB 43471049776</item>
    </izvorni_sadrzaj>
    <derivirana_varijabla naziv="DomainObject.Predmet.OstaliListNazivFormatedOIB_1">
      <item>Marko Lonac, stečajni upravitelj, OIB 43471049776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listopada 2018.</izvorni_sadrzaj>
    <derivirana_varijabla naziv="DomainObject.Datum_1">9.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 i dr.</izvorni_sadrzaj>
    <derivirana_varijabla naziv="DomainObject.Predmet.StrankaIDrugi_1">FINA, RC Split, Podružnica Dubrovnik i dr.</derivirana_varijabla>
  </DomainObject.Predmet.StrankaIDrugi>
  <DomainObject.Predmet.ProtustrankaIDrugi>
    <izvorni_sadrzaj>ORGINAL KORČULA TRAVEL d.o.o. za turizam - putnička agencija</izvorni_sadrzaj>
    <derivirana_varijabla naziv="DomainObject.Predmet.ProtustrankaIDrugi_1">ORGINAL KORČULA TRAVEL d.o.o. za turizam - putnička agencija</derivirana_varijabla>
  </DomainObject.Predmet.ProtustrankaIDrugi>
  <DomainObject.Predmet.StrankaIDrugiAdressOIB>
    <izvorni_sadrzaj>FINA, RC Split, Podružnica Dubrovnik, OIB 85821130368, Vukovarska 2, 20000 Dubrovnik i dr.</izvorni_sadrzaj>
    <derivirana_varijabla naziv="DomainObject.Predmet.StrankaIDrugiAdressOIB_1">FINA, RC Split, Podružnica Dubrovnik, OIB 85821130368, Vukovarska 2, 20000 Dubrovnik i dr.</derivirana_varijabla>
  </DomainObject.Predmet.StrankaIDrugiAdressOIB>
  <DomainObject.Predmet.ProtustrankaIDrugiAdressOIB>
    <izvorni_sadrzaj>ORGINAL KORČULA TRAVEL d.o.o. za turizam - putnička agencija, OIB 36535173505, Trg Sv. Justine 8, 20260 Korčula</izvorni_sadrzaj>
    <derivirana_varijabla naziv="DomainObject.Predmet.ProtustrankaIDrugiAdressOIB_1">ORGINAL KORČULA TRAVEL d.o.o. za turizam - putnička agencija, OIB 36535173505, Trg Sv. Justine 8, 20260 Korčula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ORGINAL KORČULA TRAVEL d.o.o. za turizam - putnička agencija</item>
      <item>Marko Lonac, stečajni upravitelj</item>
      <item>Marko Vidić</item>
      <item>GRAD KORČULA</item>
      <item>VIPnet, društvo s ograničenom odgovornošću za usluge javnih telekomunikacija</item>
      <item>VIGNA - TRADE d.o.o. za turizam i usluge, putnička agencija</item>
      <item>Sberbank d.d.</item>
    </izvorni_sadrzaj>
    <derivirana_varijabla naziv="DomainObject.Predmet.SudioniciListNaziv_1">
      <item>FINA, RC Split, Podružnica Dubrovnik</item>
      <item>ORGINAL KORČULA TRAVEL d.o.o. za turizam - putnička agencija</item>
      <item>Marko Lonac, stečajni upravitelj</item>
      <item>Marko Vidić</item>
      <item>GRAD KORČULA</item>
      <item>VIPnet, društvo s ograničenom odgovornošću za usluge javnih telekomunikacija</item>
      <item>VIGNA - TRADE d.o.o. za turizam i usluge, putnička agencija</item>
      <item>Sberbank d.d.</item>
    </derivirana_varijabla>
  </DomainObject.Predmet.SudioniciListNaziv>
  <DomainObject.Predmet.SudioniciListAdressOIB>
    <izvorni_sadrzaj>
      <item>FINA, RC Split, Podružnica Dubrovnik, OIB 85821130368, Vukovarska 2,20000 Dubrovnik</item>
      <item>ORGINAL KORČULA TRAVEL d.o.o. za turizam - putnička agencija, OIB 36535173505, Trg Sv. Justine 8,20260 Korčula</item>
      <item>Marko Lonac, stečajni upravitelj, OIB 43471049776, Brdasta 12,20000 Dubrovnik</item>
      <item>Marko Vidić, OIB 35443542285, Bana Josipa Jelačića 67,20000 Dubrovnik</item>
      <item>GRAD KORČULA, OIB 92770362982, Trg Sv. Justine 8,20260 Korčula</item>
      <item>VIPnet, društvo s ograničenom odgovornošću za usluge javnih telekomunikacija, OIB 29524210204, Vrtni put 1,10000 Zagreb</item>
      <item>VIGNA - TRADE d.o.o. za turizam i usluge, putnička agencija, OIB 32231126750, Žrnovo 604,20275 Žrnovo</item>
      <item>Sberbank d.d., OIB 78427478595, Varšavska 9,10000 Zagreb</item>
    </izvorni_sadrzaj>
    <derivirana_varijabla naziv="DomainObject.Predmet.SudioniciListAdressOIB_1">
      <item>FINA, RC Split, Podružnica Dubrovnik, OIB 85821130368, Vukovarska 2,20000 Dubrovnik</item>
      <item>ORGINAL KORČULA TRAVEL d.o.o. za turizam - putnička agencija, OIB 36535173505, Trg Sv. Justine 8,20260 Korčula</item>
      <item>Marko Lonac, stečajni upravitelj, OIB 43471049776, Brdasta 12,20000 Dubrovnik</item>
      <item>Marko Vidić, OIB 35443542285, Bana Josipa Jelačića 67,20000 Dubrovnik</item>
      <item>GRAD KORČULA, OIB 92770362982, Trg Sv. Justine 8,20260 Korčula</item>
      <item>VIPnet, društvo s ograničenom odgovornošću za usluge javnih telekomunikacija, OIB 29524210204, Vrtni put 1,10000 Zagreb</item>
      <item>VIGNA - TRADE d.o.o. za turizam i usluge, putnička agencija, OIB 32231126750, Žrnovo 604,20275 Žrnovo</item>
      <item>Sberbank d.d., OIB 78427478595, Varšavska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36535173505</item>
      <item>, OIB 43471049776</item>
      <item>, OIB 35443542285</item>
      <item>, OIB 92770362982</item>
      <item>, OIB 29524210204</item>
      <item>, OIB 32231126750</item>
      <item>, OIB 78427478595</item>
    </izvorni_sadrzaj>
    <derivirana_varijabla naziv="DomainObject.Predmet.SudioniciListNazivOIB_1">
      <item>, OIB 85821130368</item>
      <item>, OIB 36535173505</item>
      <item>, OIB 43471049776</item>
      <item>, OIB 35443542285</item>
      <item>, OIB 92770362982</item>
      <item>, OIB 29524210204</item>
      <item>, OIB 32231126750</item>
      <item>, OIB 78427478595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Lonac, OIB 43471049776, Brdasta 12 Dubrovnik</item>
    </izvorni_sadrzaj>
    <derivirana_varijabla naziv="DomainObject.Predmet.StecajniUpraviteljiListAddressOIB_1">
      <item>Marko Lonac, OIB 43471049776, Brdasta 12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13. rujna 2017.</izvorni_sadrzaj>
    <derivirana_varijabla naziv="DomainObject.Predmet.DatumZadnjeOdrzaneSudskeRadnje_1">13. rujna 2017.</derivirana_varijabla>
  </DomainObject.Predmet.DatumZadnjeOdrzaneSudskeRadnje>
  <DomainObject.PredzadnjaOdlukaIzPredmeta.DatumDonosenjaOdluke>
    <izvorni_sadrzaj>4. siječnja 2018.</izvorni_sadrzaj>
    <derivirana_varijabla naziv="DomainObject.PredzadnjaOdlukaIzPredmeta.DatumDonosenjaOdluke_1">4. siječnja 2018.</derivirana_varijabla>
  </DomainObject.PredzadnjaOdlukaIzPredmeta.DatumDonosenjaOdluke>
  <DomainObject.PredzadnjaOdlukaIzPredmeta.Oznaka>
    <izvorni_sadrzaj>St-1668/2016-50</izvorni_sadrzaj>
    <derivirana_varijabla naziv="DomainObject.PredzadnjaOdlukaIzPredmeta.Oznaka_1">St-1668/2016-50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372</properties:Words>
  <properties:Characters>2110</properties:Characters>
  <properties:Lines>70</properties:Lines>
  <properties:Paragraphs>24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2018-10-09T07:47:00Z</dcterms:created>
  <dc:creator>kfrankovic</dc:creator>
  <cp:lastModifiedBy>Katarina Franković</cp:lastModifiedBy>
  <cp:lastPrinted>2018-09-11T08:41:00Z</cp:lastPrinted>
  <dcterms:modified xmlns:xsi="http://www.w3.org/2001/XMLSchema-instance" xsi:type="dcterms:W3CDTF">2018-10-09T07:50:00Z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trošak (trošak stečajnom upravitelju 1668 -16.docx)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