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C54EE" w:rsidR="005A36A5" w:rsidRPr="002A37B5">
        <w:trPr>
          <w:gridAfter w:val="1"/>
          <w:wAfter w:type="dxa" w:w="284"/>
        </w:trPr>
        <w:tc>
          <w:tcPr>
            <w:tcW w:type="dxa" w:w="2943"/>
          </w:tcPr>
          <w:p w:rsidRDefault="005A36A5" w:rsidP="00CC54EE" w:rsidR="005A36A5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C54EE" w:rsidR="005A36A5" w:rsidRPr="002A37B5">
        <w:tc>
          <w:tcPr>
            <w:tcW w:type="dxa" w:w="3227"/>
            <w:gridSpan w:val="2"/>
          </w:tcPr>
          <w:p w:rsidRDefault="005A36A5" w:rsidP="00CC54EE" w:rsidR="005A36A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A36A5" w:rsidP="00CC54EE" w:rsidR="005A36A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A36A5" w:rsidP="00CC54EE" w:rsidR="005A36A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15a07e9" w14:paraId="15a07e9" w:rsidRDefault="004F6142" w:rsidP="005A36A5" w:rsidR="004F6142" w:rsidRPr="003D489E">
      <w:pPr>
        <w15:collapsed w:val="false"/>
        <w:rPr>
          <w:bCs/>
        </w:rPr>
      </w:pPr>
    </w:p>
    <w:p w:rsidRDefault="00003B58" w:rsidP="00010784" w:rsidR="00003B58" w:rsidRPr="003D489E">
      <w:pPr>
        <w:jc w:val="center"/>
        <w:rPr>
          <w:bCs/>
        </w:rPr>
      </w:pPr>
      <w:r w:rsidRPr="003D489E">
        <w:rPr>
          <w:bCs/>
        </w:rPr>
        <w:t xml:space="preserve">R E P U B L I K A  H R V A T S K A </w:t>
      </w:r>
    </w:p>
    <w:p w:rsidRDefault="00003B58" w:rsidP="00ED177D" w:rsidR="00003B58" w:rsidRPr="003D489E">
      <w:pPr>
        <w:jc w:val="both"/>
        <w:rPr>
          <w:bCs/>
        </w:rPr>
      </w:pPr>
    </w:p>
    <w:p w:rsidRDefault="00003B58" w:rsidP="00ED177D" w:rsidR="00003B58" w:rsidRPr="003D489E">
      <w:pPr>
        <w:jc w:val="center"/>
        <w:rPr>
          <w:bCs/>
        </w:rPr>
      </w:pPr>
      <w:r w:rsidRPr="003D489E">
        <w:rPr>
          <w:bCs/>
        </w:rPr>
        <w:t xml:space="preserve"> Z A K LJ U Č A K </w:t>
      </w:r>
    </w:p>
    <w:p w:rsidRDefault="00003B58" w:rsidP="00ED177D" w:rsidR="00003B58" w:rsidRPr="003D489E">
      <w:pPr>
        <w:jc w:val="both"/>
      </w:pPr>
    </w:p>
    <w:p w:rsidRDefault="003D489E" w:rsidP="003D489E" w:rsidR="003D489E" w:rsidRPr="003D489E">
      <w:pPr>
        <w:ind w:firstLine="708"/>
        <w:jc w:val="both"/>
      </w:pPr>
      <w:r w:rsidRPr="003D489E">
        <w:t xml:space="preserve">Trgovački sud u Zadru, po sutkinji Ana Markač, u stečajnom postupku nad stečajnim dužnikom POTKONJE jednostavno društvo s ograničenom odgovornošću za proizvodnju i usluge u stečaju, Knin, Ul. Sv. Ante 34, OIB:14028668713, kojeg zastupa stečajna upraviteljica </w:t>
      </w:r>
      <w:proofErr w:type="spellStart"/>
      <w:r w:rsidRPr="003D489E">
        <w:t>mr.sc</w:t>
      </w:r>
      <w:proofErr w:type="spellEnd"/>
      <w:r w:rsidRPr="003D489E">
        <w:t>. Sandra Grego</w:t>
      </w:r>
      <w:r w:rsidR="009763CC">
        <w:t xml:space="preserve">rić Jelinek iz Zagreba, </w:t>
      </w:r>
      <w:r w:rsidR="005A36A5">
        <w:t xml:space="preserve">5. prosinca </w:t>
      </w:r>
      <w:r w:rsidRPr="003D489E">
        <w:t xml:space="preserve">2018.,  </w:t>
      </w:r>
    </w:p>
    <w:p w:rsidRDefault="007B74D5" w:rsidP="00223390" w:rsidR="007B74D5" w:rsidRPr="003D489E">
      <w:pPr>
        <w:ind w:firstLine="708"/>
        <w:jc w:val="both"/>
        <w:rPr>
          <w:b/>
        </w:rPr>
      </w:pPr>
    </w:p>
    <w:p w:rsidRDefault="00003B58" w:rsidP="00ED177D" w:rsidR="00003B58" w:rsidRPr="003D489E">
      <w:pPr>
        <w:jc w:val="center"/>
      </w:pPr>
      <w:r w:rsidRPr="003D489E">
        <w:t xml:space="preserve">z a k </w:t>
      </w:r>
      <w:proofErr w:type="spellStart"/>
      <w:r w:rsidRPr="003D489E">
        <w:t>lj</w:t>
      </w:r>
      <w:proofErr w:type="spellEnd"/>
      <w:r w:rsidRPr="003D489E">
        <w:t xml:space="preserve"> u č i o   j e</w:t>
      </w:r>
    </w:p>
    <w:p w:rsidRDefault="00223390" w:rsidP="00FA7B63" w:rsidR="00223390">
      <w:pPr>
        <w:tabs>
          <w:tab w:pos="960" w:val="left"/>
        </w:tabs>
        <w:jc w:val="both"/>
      </w:pPr>
    </w:p>
    <w:p w:rsidRDefault="005A36A5" w:rsidP="005A36A5" w:rsidR="005A36A5" w:rsidRPr="003D489E">
      <w:pPr>
        <w:tabs>
          <w:tab w:pos="709" w:val="left"/>
        </w:tabs>
        <w:jc w:val="both"/>
      </w:pPr>
      <w:r>
        <w:tab/>
        <w:t xml:space="preserve">Nalaže se stečajnoj upraviteljici </w:t>
      </w:r>
      <w:proofErr w:type="spellStart"/>
      <w:r>
        <w:t>mr.sc</w:t>
      </w:r>
      <w:proofErr w:type="spellEnd"/>
      <w:r>
        <w:t>. Sandri</w:t>
      </w:r>
      <w:r w:rsidRPr="003D489E">
        <w:t xml:space="preserve"> Grego</w:t>
      </w:r>
      <w:r>
        <w:t xml:space="preserve">rić Jelinek iz Zagreba, da u roku 3 (tri) dana od dana zaprimanja prijepisa ovog zaključka u spis dostavi podatak o poslovnom računu razlučnog vjerovnika HRVATSKE AGENCIJE ZA MALO GOSPODARSTVO I INVESTICIJE, Zagreb, Prilaz </w:t>
      </w:r>
      <w:proofErr w:type="spellStart"/>
      <w:r>
        <w:t>Gjure</w:t>
      </w:r>
      <w:proofErr w:type="spellEnd"/>
      <w:r>
        <w:t xml:space="preserve"> </w:t>
      </w:r>
      <w:proofErr w:type="spellStart"/>
      <w:r>
        <w:t>Deželića</w:t>
      </w:r>
      <w:proofErr w:type="spellEnd"/>
      <w:r>
        <w:t xml:space="preserve"> 7, OIB:25609559342.</w:t>
      </w:r>
    </w:p>
    <w:p w:rsidRDefault="00223390" w:rsidP="00223390" w:rsidR="00223390" w:rsidRPr="003D489E">
      <w:pPr>
        <w:jc w:val="both"/>
      </w:pPr>
    </w:p>
    <w:p w:rsidRDefault="00223390" w:rsidP="005A36A5" w:rsidR="00223390" w:rsidRPr="003D489E">
      <w:pPr>
        <w:ind w:firstLine="3" w:left="3537"/>
      </w:pPr>
      <w:r w:rsidRPr="003D489E">
        <w:t>U Zadru</w:t>
      </w:r>
      <w:r w:rsidR="00FA7B63" w:rsidRPr="003D489E">
        <w:t xml:space="preserve"> </w:t>
      </w:r>
      <w:r w:rsidR="005A36A5">
        <w:t>5. prosinca 2018.</w:t>
      </w:r>
      <w:r w:rsidRPr="003D489E">
        <w:t xml:space="preserve"> </w:t>
      </w:r>
    </w:p>
    <w:p w:rsidRDefault="00223390" w:rsidP="00223390" w:rsidR="00223390" w:rsidRPr="003D489E"/>
    <w:p w:rsidRDefault="007276A0" w:rsidP="007276A0" w:rsidR="007276A0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7276A0" w:rsidP="007276A0" w:rsidR="007276A0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223390" w:rsidP="009763CC" w:rsidR="00223390" w:rsidRPr="003D489E">
      <w:pPr>
        <w:jc w:val="right"/>
      </w:pPr>
    </w:p>
    <w:p w:rsidRDefault="00BE19E4" w:rsidP="009763CC" w:rsidR="00BE19E4" w:rsidRPr="003D489E">
      <w:pPr>
        <w:jc w:val="right"/>
      </w:pPr>
    </w:p>
    <w:p w:rsidRDefault="00223390" w:rsidP="00223390" w:rsidR="00223390" w:rsidRPr="003D489E">
      <w:r w:rsidRPr="003D489E">
        <w:t>UPUTA O PRAVNOM LIJEKU:</w:t>
      </w:r>
    </w:p>
    <w:p w:rsidRDefault="00223390" w:rsidP="00223390" w:rsidR="00223390" w:rsidRPr="003D489E">
      <w:r w:rsidRPr="003D489E">
        <w:t xml:space="preserve">Protiv ovog zaključka nije dopuštena žalba. </w:t>
      </w:r>
    </w:p>
    <w:p w:rsidRDefault="007B74D5" w:rsidP="00223390" w:rsidR="007B74D5" w:rsidRPr="003D489E"/>
    <w:sectPr w:rsidSect="00F92471" w:rsidR="007B74D5" w:rsidRPr="003D489E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5A36A5">
      <w:t>354/2016-104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D489E"/>
    <w:rsid w:val="003E0B86"/>
    <w:rsid w:val="003E3CF7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A30BB"/>
    <w:rsid w:val="005A36A5"/>
    <w:rsid w:val="005A65A7"/>
    <w:rsid w:val="00603EFB"/>
    <w:rsid w:val="00613EB0"/>
    <w:rsid w:val="006567DE"/>
    <w:rsid w:val="00681627"/>
    <w:rsid w:val="00685294"/>
    <w:rsid w:val="006B1627"/>
    <w:rsid w:val="006C7867"/>
    <w:rsid w:val="006D5926"/>
    <w:rsid w:val="00712EDC"/>
    <w:rsid w:val="007166FF"/>
    <w:rsid w:val="007276A0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763CC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E19E4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D6FE1"/>
    <w:rsid w:val="00DE0652"/>
    <w:rsid w:val="00E0608A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Reetkatablice" w:type="table">
    <w:name w:val="Table Grid"/>
    <w:basedOn w:val="Obinatablica"/>
    <w:uiPriority w:val="59"/>
    <w:rsid w:val="005A36A5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7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6A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6A0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6A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6A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Reetkatablice" w:type="table">
    <w:name w:val="Table Grid"/>
    <w:basedOn w:val="Obinatablica"/>
    <w:uiPriority w:val="59"/>
    <w:rsid w:val="005A36A5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7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6A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6A0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6A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6A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8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40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St-354/2016-70</izvorni_sadrzaj>
    <derivirana_varijabla naziv="DomainObject.PredzadnjaOdlukaIzPredmeta.Oznaka_1">St-354/2016-70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0C0E2-8FB3-41F6-A617-9347319B5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793</properties:Characters>
  <properties:Lines>29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2018-12-05T10:56:00Z</dcterms:created>
  <dc:creator>Ardena Bajlo</dc:creator>
  <cp:lastModifiedBy>Merlina Klišmanić</cp:lastModifiedBy>
  <cp:lastPrinted>2018-12-05T10:54:00Z</cp:lastPrinted>
  <dcterms:modified xmlns:xsi="http://www.w3.org/2001/XMLSchema-instance" xsi:type="dcterms:W3CDTF">2018-12-05T12:12:00Z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(St-354-16   zaključak  -nalog steč. up. za dostavu broja računa vjerovnika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