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6846a" w14:paraId="266846a" w:rsidRDefault="00AE649C" w:rsidP="00FA5B5E" w:rsidR="00AE649C" w:rsidRPr="00B76F3C">
      <w:pPr>
        <w:pStyle w:val="Naslov3"/>
        <w15:collapsed w:val="false"/>
      </w:pPr>
      <w:bookmarkStart w:name="_GoBack" w:id="0"/>
      <w:bookmarkEnd w:id="0"/>
    </w:p>
    <w:p w:rsidRDefault="00F24B27" w:rsidP="00F24B27" w:rsidR="00F24B27" w:rsidRPr="00F24B27">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F24B27">
        <w:rPr>
          <w:rFonts w:cs="Times New Roman" w:eastAsia="Arial Unicode MS"/>
          <w:bCs/>
          <w:lang w:eastAsia="hr-HR"/>
        </w:rPr>
        <w:t xml:space="preserve">  REPUBLIKA HRVATSKA</w:t>
      </w:r>
    </w:p>
    <w:p w:rsidRDefault="00F24B27" w:rsidP="00F24B27" w:rsidR="00F24B27" w:rsidRPr="00F24B27">
      <w:pPr>
        <w:spacing w:after="0"/>
        <w:jc w:val="both"/>
        <w:rPr>
          <w:rFonts w:cs="Times New Roman" w:eastAsia="Times New Roman"/>
          <w:b/>
          <w:szCs w:val="20"/>
          <w:lang w:eastAsia="hr-HR"/>
        </w:rPr>
      </w:pPr>
      <w:r w:rsidRPr="00F24B27">
        <w:rPr>
          <w:rFonts w:cs="Times New Roman" w:eastAsia="Times New Roman"/>
          <w:b/>
          <w:lang w:eastAsia="hr-HR" w:val="en-AU"/>
        </w:rPr>
        <w:t>TRGOVA</w:t>
      </w:r>
      <w:r w:rsidRPr="00F24B27">
        <w:rPr>
          <w:rFonts w:cs="Times New Roman" w:eastAsia="Times New Roman"/>
          <w:b/>
          <w:lang w:eastAsia="hr-HR"/>
        </w:rPr>
        <w:t>Č</w:t>
      </w:r>
      <w:r w:rsidRPr="00F24B27">
        <w:rPr>
          <w:rFonts w:cs="Times New Roman" w:eastAsia="Times New Roman"/>
          <w:b/>
          <w:lang w:eastAsia="hr-HR" w:val="en-AU"/>
        </w:rPr>
        <w:t xml:space="preserve">KI SUD U SPLITU </w:t>
      </w:r>
      <w:r w:rsidRPr="00F24B27">
        <w:rPr>
          <w:rFonts w:cs="Times New Roman" w:eastAsia="Times New Roman"/>
          <w:lang w:eastAsia="hr-HR"/>
        </w:rPr>
        <w:t xml:space="preserve">            </w:t>
      </w:r>
      <w:r w:rsidRPr="00F24B27">
        <w:rPr>
          <w:rFonts w:cs="Times New Roman" w:eastAsia="Times New Roman"/>
          <w:lang w:eastAsia="hr-HR"/>
        </w:rPr>
        <w:tab/>
      </w:r>
      <w:r w:rsidRPr="00F24B27">
        <w:rPr>
          <w:rFonts w:cs="Times New Roman" w:eastAsia="Times New Roman"/>
          <w:lang w:eastAsia="hr-HR"/>
        </w:rPr>
        <w:tab/>
      </w:r>
      <w:r w:rsidRPr="00F24B27">
        <w:rPr>
          <w:rFonts w:cs="Times New Roman" w:eastAsia="Times New Roman"/>
          <w:lang w:eastAsia="hr-HR"/>
        </w:rPr>
        <w:tab/>
        <w:t xml:space="preserve">      </w:t>
      </w:r>
      <w:proofErr w:type="spellStart"/>
      <w:r w:rsidRPr="00F24B27">
        <w:rPr>
          <w:rFonts w:cs="Times New Roman" w:eastAsia="Times New Roman"/>
          <w:b/>
          <w:lang w:eastAsia="hr-HR" w:val="en-AU"/>
        </w:rPr>
        <w:t>Broj</w:t>
      </w:r>
      <w:proofErr w:type="spellEnd"/>
      <w:r w:rsidRPr="00F24B27">
        <w:rPr>
          <w:rFonts w:cs="Times New Roman" w:eastAsia="Times New Roman"/>
          <w:b/>
          <w:lang w:eastAsia="hr-HR"/>
        </w:rPr>
        <w:t>: 14. St-498/2011.</w:t>
      </w:r>
    </w:p>
    <w:p w:rsidRDefault="00F24B27" w:rsidP="00F24B27" w:rsidR="00F24B27" w:rsidRPr="00F24B27">
      <w:pPr>
        <w:spacing w:after="0"/>
        <w:rPr>
          <w:rFonts w:cs="Times New Roman" w:eastAsia="Times New Roman"/>
          <w:b/>
          <w:szCs w:val="20"/>
          <w:lang w:eastAsia="hr-HR"/>
        </w:rPr>
      </w:pPr>
      <w:r w:rsidRPr="00F24B27">
        <w:rPr>
          <w:rFonts w:cs="Times New Roman" w:eastAsia="Times New Roman"/>
          <w:b/>
          <w:szCs w:val="20"/>
          <w:lang w:eastAsia="hr-HR"/>
        </w:rPr>
        <w:t xml:space="preserve">            </w:t>
      </w:r>
      <w:proofErr w:type="spellStart"/>
      <w:r w:rsidRPr="00F24B27">
        <w:rPr>
          <w:rFonts w:cs="Times New Roman" w:eastAsia="Times New Roman"/>
          <w:b/>
          <w:szCs w:val="20"/>
          <w:lang w:eastAsia="hr-HR"/>
        </w:rPr>
        <w:t>Sukoišanska</w:t>
      </w:r>
      <w:proofErr w:type="spellEnd"/>
      <w:r w:rsidRPr="00F24B27">
        <w:rPr>
          <w:rFonts w:cs="Times New Roman" w:eastAsia="Times New Roman"/>
          <w:b/>
          <w:szCs w:val="20"/>
          <w:lang w:eastAsia="hr-HR"/>
        </w:rPr>
        <w:t xml:space="preserve"> 6.</w:t>
      </w:r>
    </w:p>
    <w:p w:rsidRDefault="00F24B27" w:rsidP="00F24B27" w:rsidR="00F24B27" w:rsidRPr="00F24B27">
      <w:pPr>
        <w:spacing w:after="0"/>
        <w:rPr>
          <w:rFonts w:cs="Times New Roman" w:eastAsia="Times New Roman"/>
          <w:b/>
          <w:szCs w:val="20"/>
          <w:lang w:eastAsia="hr-HR"/>
        </w:rPr>
      </w:pPr>
      <w:r w:rsidRPr="00F24B27">
        <w:rPr>
          <w:rFonts w:cs="Times New Roman" w:eastAsia="Times New Roman"/>
          <w:b/>
          <w:szCs w:val="20"/>
          <w:lang w:eastAsia="hr-HR"/>
        </w:rPr>
        <w:t xml:space="preserve">           21000  S P L I T</w:t>
      </w:r>
    </w:p>
    <w:p w:rsidRDefault="00F24B27" w:rsidP="00F24B27" w:rsidR="00F24B27" w:rsidRPr="00F24B27">
      <w:pPr>
        <w:spacing w:after="0"/>
        <w:rPr>
          <w:rFonts w:cs="Times New Roman" w:eastAsia="Times New Roman"/>
          <w:lang w:eastAsia="hr-HR"/>
        </w:rPr>
      </w:pPr>
    </w:p>
    <w:p w:rsidRDefault="00F24B27" w:rsidP="00F24B27" w:rsidR="00F24B27" w:rsidRPr="00F24B27">
      <w:pPr>
        <w:spacing w:after="0"/>
        <w:rPr>
          <w:rFonts w:cs="Times New Roman" w:eastAsia="Times New Roman"/>
          <w:lang w:eastAsia="hr-HR"/>
        </w:rPr>
      </w:pPr>
    </w:p>
    <w:p w:rsidRDefault="00F24B27" w:rsidP="00F24B27" w:rsidR="00F24B27" w:rsidRPr="00F24B27">
      <w:pPr>
        <w:spacing w:after="0"/>
        <w:jc w:val="center"/>
        <w:rPr>
          <w:rFonts w:cs="Times New Roman" w:eastAsia="Times New Roman"/>
          <w:b/>
          <w:lang w:eastAsia="hr-HR"/>
        </w:rPr>
      </w:pPr>
      <w:r w:rsidRPr="00F24B27">
        <w:rPr>
          <w:rFonts w:cs="Times New Roman" w:eastAsia="Times New Roman"/>
          <w:b/>
          <w:lang w:eastAsia="hr-HR"/>
        </w:rPr>
        <w:t>R E P U B L I K A    H R V A T S K A</w:t>
      </w:r>
    </w:p>
    <w:p w:rsidRDefault="00F24B27" w:rsidP="00F24B27" w:rsidR="00F24B27" w:rsidRPr="00F24B27">
      <w:pPr>
        <w:spacing w:after="0"/>
        <w:jc w:val="center"/>
        <w:rPr>
          <w:rFonts w:cs="Times New Roman" w:eastAsia="Times New Roman"/>
          <w:b/>
          <w:lang w:eastAsia="hr-HR"/>
        </w:rPr>
      </w:pPr>
    </w:p>
    <w:p w:rsidRDefault="00F24B27" w:rsidP="00F24B27" w:rsidR="00F24B27" w:rsidRPr="00F24B27">
      <w:pPr>
        <w:spacing w:after="0"/>
        <w:jc w:val="center"/>
        <w:rPr>
          <w:rFonts w:cs="Times New Roman" w:eastAsia="Times New Roman"/>
          <w:b/>
          <w:lang w:eastAsia="hr-HR"/>
        </w:rPr>
      </w:pPr>
      <w:r w:rsidRPr="00F24B27">
        <w:rPr>
          <w:rFonts w:cs="Times New Roman" w:eastAsia="Times New Roman"/>
          <w:b/>
          <w:lang w:eastAsia="hr-HR"/>
        </w:rPr>
        <w:t xml:space="preserve">R J E Š E N J E </w:t>
      </w: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Calibri" w:hAnsi="Calibri" w:ascii="Calibri"/>
          <w:lang w:val="en-US"/>
        </w:rPr>
      </w:pPr>
      <w:r w:rsidRPr="00F24B27">
        <w:rPr>
          <w:rFonts w:cs="Times New Roman" w:eastAsia="Calibri" w:hAnsi="Calibri" w:ascii="Calibri"/>
          <w:lang w:val="en-US"/>
        </w:rPr>
        <w:tab/>
      </w:r>
      <w:proofErr w:type="spellStart"/>
      <w:r w:rsidRPr="00F24B27">
        <w:rPr>
          <w:rFonts w:cs="Times New Roman" w:eastAsia="Calibri" w:hAnsi="Calibri" w:ascii="Calibri"/>
          <w:lang w:val="en-US"/>
        </w:rPr>
        <w:t>Trgovački</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sud</w:t>
      </w:r>
      <w:proofErr w:type="spellEnd"/>
      <w:r w:rsidRPr="00F24B27">
        <w:rPr>
          <w:rFonts w:cs="Times New Roman" w:eastAsia="Calibri" w:hAnsi="Calibri" w:ascii="Calibri"/>
          <w:lang w:val="en-US"/>
        </w:rPr>
        <w:t xml:space="preserve"> u </w:t>
      </w:r>
      <w:proofErr w:type="spellStart"/>
      <w:r w:rsidRPr="00F24B27">
        <w:rPr>
          <w:rFonts w:cs="Times New Roman" w:eastAsia="Calibri" w:hAnsi="Calibri" w:ascii="Calibri"/>
          <w:lang w:val="en-US"/>
        </w:rPr>
        <w:t>Splitu</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po</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stečajnom</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sudcu</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Jozi</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Ćaleti</w:t>
      </w:r>
      <w:proofErr w:type="spellEnd"/>
      <w:r w:rsidRPr="00F24B27">
        <w:rPr>
          <w:rFonts w:cs="Times New Roman" w:eastAsia="Calibri" w:hAnsi="Calibri" w:ascii="Calibri"/>
          <w:lang w:val="en-US"/>
        </w:rPr>
        <w:t xml:space="preserve">, u </w:t>
      </w:r>
      <w:proofErr w:type="spellStart"/>
      <w:r w:rsidRPr="00F24B27">
        <w:rPr>
          <w:rFonts w:cs="Times New Roman" w:eastAsia="Calibri" w:hAnsi="Calibri" w:ascii="Calibri"/>
          <w:lang w:val="en-US"/>
        </w:rPr>
        <w:t>stečajnom</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postupku</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nad</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stečajnim</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dužnikom</w:t>
      </w:r>
      <w:proofErr w:type="spellEnd"/>
      <w:r w:rsidRPr="00F24B27">
        <w:rPr>
          <w:rFonts w:cs="Times New Roman" w:eastAsia="Calibri" w:hAnsi="Calibri" w:ascii="Calibri"/>
          <w:lang w:val="en-US"/>
        </w:rPr>
        <w:t>:</w:t>
      </w:r>
      <w:r w:rsidRPr="00F24B27">
        <w:rPr>
          <w:rFonts w:cs="Times New Roman" w:eastAsia="Calibri" w:hAnsi="Calibri" w:ascii="Calibri"/>
          <w:lang w:val="fr-FR"/>
        </w:rPr>
        <w:t xml:space="preserve"> </w:t>
      </w:r>
      <w:r w:rsidRPr="00F24B27">
        <w:rPr>
          <w:rFonts w:cs="Times New Roman" w:eastAsia="Calibri" w:hAnsi="Calibri" w:ascii="Calibri"/>
          <w:lang w:val="en-US"/>
        </w:rPr>
        <w:t xml:space="preserve">RE VERA, </w:t>
      </w:r>
      <w:proofErr w:type="spellStart"/>
      <w:r w:rsidRPr="00F24B27">
        <w:rPr>
          <w:rFonts w:cs="Times New Roman" w:eastAsia="Calibri" w:hAnsi="Calibri" w:ascii="Calibri"/>
          <w:lang w:val="en-US"/>
        </w:rPr>
        <w:t>d.o.o</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Solin</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Vranjički</w:t>
      </w:r>
      <w:proofErr w:type="spellEnd"/>
      <w:r w:rsidRPr="00F24B27">
        <w:rPr>
          <w:rFonts w:cs="Times New Roman" w:eastAsia="Calibri" w:hAnsi="Calibri" w:ascii="Calibri"/>
          <w:lang w:val="en-US"/>
        </w:rPr>
        <w:t xml:space="preserve"> put bb, </w:t>
      </w:r>
      <w:proofErr w:type="gramStart"/>
      <w:r w:rsidRPr="00F24B27">
        <w:rPr>
          <w:rFonts w:cs="Times New Roman" w:eastAsia="Calibri" w:hAnsi="Calibri" w:ascii="Calibri"/>
          <w:lang w:val="en-US"/>
        </w:rPr>
        <w:t>MBS :</w:t>
      </w:r>
      <w:proofErr w:type="gramEnd"/>
      <w:r w:rsidRPr="00F24B27">
        <w:rPr>
          <w:rFonts w:cs="Times New Roman" w:eastAsia="Calibri" w:hAnsi="Calibri" w:ascii="Calibri"/>
          <w:lang w:val="en-US"/>
        </w:rPr>
        <w:t xml:space="preserve"> 060031580, OIB: 10341953998. (</w:t>
      </w:r>
      <w:proofErr w:type="spellStart"/>
      <w:proofErr w:type="gramStart"/>
      <w:r w:rsidRPr="00F24B27">
        <w:rPr>
          <w:rFonts w:cs="Times New Roman" w:eastAsia="Calibri" w:hAnsi="Calibri" w:ascii="Calibri"/>
          <w:lang w:val="en-US"/>
        </w:rPr>
        <w:t>prijašnje</w:t>
      </w:r>
      <w:proofErr w:type="spellEnd"/>
      <w:proofErr w:type="gram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tvrtke</w:t>
      </w:r>
      <w:proofErr w:type="spellEnd"/>
      <w:r w:rsidRPr="00F24B27">
        <w:rPr>
          <w:rFonts w:cs="Times New Roman" w:eastAsia="Calibri" w:hAnsi="Calibri" w:ascii="Calibri"/>
          <w:lang w:val="en-US"/>
        </w:rPr>
        <w:t xml:space="preserve">: CROIT, </w:t>
      </w:r>
      <w:proofErr w:type="spellStart"/>
      <w:r w:rsidRPr="00F24B27">
        <w:rPr>
          <w:rFonts w:cs="Times New Roman" w:eastAsia="Calibri" w:hAnsi="Calibri" w:ascii="Calibri"/>
          <w:lang w:val="en-US"/>
        </w:rPr>
        <w:t>d.o.o</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dalje</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Dužnik</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stečajni</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Dužnik</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kojega</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zastupa</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stečajna</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upraviteljica</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Natalija</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Mladineo</w:t>
      </w:r>
      <w:proofErr w:type="spellEnd"/>
      <w:r w:rsidRPr="00F24B27">
        <w:rPr>
          <w:rFonts w:cs="Times New Roman" w:eastAsia="Calibri" w:hAnsi="Calibri" w:ascii="Calibri"/>
          <w:lang w:val="en-US"/>
        </w:rPr>
        <w:t xml:space="preserve">, Split, </w:t>
      </w:r>
      <w:proofErr w:type="spellStart"/>
      <w:r w:rsidRPr="00F24B27">
        <w:rPr>
          <w:rFonts w:cs="Times New Roman" w:eastAsia="Calibri" w:hAnsi="Calibri" w:ascii="Calibri"/>
          <w:lang w:val="en-US"/>
        </w:rPr>
        <w:t>Viška</w:t>
      </w:r>
      <w:proofErr w:type="spellEnd"/>
      <w:r w:rsidRPr="00F24B27">
        <w:rPr>
          <w:rFonts w:cs="Times New Roman" w:eastAsia="Calibri" w:hAnsi="Calibri" w:ascii="Calibri"/>
          <w:lang w:val="en-US"/>
        </w:rPr>
        <w:t xml:space="preserve"> 24, </w:t>
      </w:r>
      <w:proofErr w:type="spellStart"/>
      <w:r w:rsidRPr="00F24B27">
        <w:rPr>
          <w:rFonts w:cs="Times New Roman" w:eastAsia="Calibri" w:hAnsi="Calibri" w:ascii="Calibri"/>
          <w:lang w:val="en-US"/>
        </w:rPr>
        <w:t>odlučujući</w:t>
      </w:r>
      <w:proofErr w:type="spellEnd"/>
      <w:r w:rsidRPr="00F24B27">
        <w:rPr>
          <w:rFonts w:cs="Times New Roman" w:eastAsia="Calibri" w:hAnsi="Calibri" w:ascii="Calibri"/>
          <w:lang w:val="en-US"/>
        </w:rPr>
        <w:t xml:space="preserve"> o </w:t>
      </w:r>
      <w:proofErr w:type="spellStart"/>
      <w:r w:rsidRPr="00F24B27">
        <w:rPr>
          <w:rFonts w:cs="Times New Roman" w:eastAsia="Calibri" w:hAnsi="Calibri" w:ascii="Calibri"/>
          <w:lang w:val="en-US"/>
        </w:rPr>
        <w:t>namirenju</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razlučnog</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vjerovnika</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nakon</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ročišta</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održanog</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danas</w:t>
      </w:r>
      <w:proofErr w:type="spellEnd"/>
      <w:r w:rsidRPr="00F24B27">
        <w:rPr>
          <w:rFonts w:cs="Times New Roman" w:eastAsia="Calibri" w:hAnsi="Calibri" w:ascii="Calibri"/>
          <w:lang w:val="en-US"/>
        </w:rPr>
        <w:t xml:space="preserve"> – 04. </w:t>
      </w:r>
      <w:proofErr w:type="spellStart"/>
      <w:proofErr w:type="gramStart"/>
      <w:r w:rsidRPr="00F24B27">
        <w:rPr>
          <w:rFonts w:cs="Times New Roman" w:eastAsia="Calibri" w:hAnsi="Calibri" w:ascii="Calibri"/>
          <w:lang w:val="en-US"/>
        </w:rPr>
        <w:t>listopada</w:t>
      </w:r>
      <w:proofErr w:type="spellEnd"/>
      <w:proofErr w:type="gramEnd"/>
      <w:r w:rsidRPr="00F24B27">
        <w:rPr>
          <w:rFonts w:cs="Times New Roman" w:eastAsia="Calibri" w:hAnsi="Calibri" w:ascii="Calibri"/>
          <w:lang w:val="en-US"/>
        </w:rPr>
        <w:t xml:space="preserve"> 2016. </w:t>
      </w:r>
      <w:proofErr w:type="spellStart"/>
      <w:proofErr w:type="gramStart"/>
      <w:r w:rsidRPr="00F24B27">
        <w:rPr>
          <w:rFonts w:cs="Times New Roman" w:eastAsia="Calibri" w:hAnsi="Calibri" w:ascii="Calibri"/>
          <w:lang w:val="en-US"/>
        </w:rPr>
        <w:t>godine</w:t>
      </w:r>
      <w:proofErr w:type="spellEnd"/>
      <w:proofErr w:type="gram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također</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danas</w:t>
      </w:r>
      <w:proofErr w:type="spellEnd"/>
      <w:r w:rsidRPr="00F24B27">
        <w:rPr>
          <w:rFonts w:cs="Times New Roman" w:eastAsia="Calibri" w:hAnsi="Calibri" w:ascii="Calibri"/>
          <w:lang w:val="en-US"/>
        </w:rPr>
        <w:t xml:space="preserve"> – 04. </w:t>
      </w:r>
      <w:proofErr w:type="spellStart"/>
      <w:proofErr w:type="gramStart"/>
      <w:r w:rsidRPr="00F24B27">
        <w:rPr>
          <w:rFonts w:cs="Times New Roman" w:eastAsia="Calibri" w:hAnsi="Calibri" w:ascii="Calibri"/>
          <w:lang w:val="en-US"/>
        </w:rPr>
        <w:t>listopada</w:t>
      </w:r>
      <w:proofErr w:type="spellEnd"/>
      <w:proofErr w:type="gramEnd"/>
      <w:r w:rsidRPr="00F24B27">
        <w:rPr>
          <w:rFonts w:cs="Times New Roman" w:eastAsia="Calibri" w:hAnsi="Calibri" w:ascii="Calibri"/>
          <w:lang w:val="en-US"/>
        </w:rPr>
        <w:t xml:space="preserve"> 2016. </w:t>
      </w:r>
      <w:proofErr w:type="spellStart"/>
      <w:proofErr w:type="gramStart"/>
      <w:r w:rsidRPr="00F24B27">
        <w:rPr>
          <w:rFonts w:cs="Times New Roman" w:eastAsia="Calibri" w:hAnsi="Calibri" w:ascii="Calibri"/>
          <w:lang w:val="en-US"/>
        </w:rPr>
        <w:t>godine</w:t>
      </w:r>
      <w:proofErr w:type="spellEnd"/>
      <w:proofErr w:type="gram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izvan-raspravno</w:t>
      </w:r>
      <w:proofErr w:type="spellEnd"/>
      <w:r w:rsidRPr="00F24B27">
        <w:rPr>
          <w:rFonts w:cs="Times New Roman" w:eastAsia="Calibri" w:hAnsi="Calibri" w:ascii="Calibri"/>
          <w:lang w:val="en-US"/>
        </w:rPr>
        <w:t>,</w:t>
      </w: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r w:rsidRPr="00F24B27">
        <w:rPr>
          <w:rFonts w:cs="Times New Roman" w:eastAsia="Times New Roman"/>
          <w:lang w:eastAsia="hr-HR"/>
        </w:rPr>
        <w:t xml:space="preserve">                                            </w:t>
      </w:r>
    </w:p>
    <w:p w:rsidRDefault="00F24B27" w:rsidP="00F24B27" w:rsidR="00F24B27" w:rsidRPr="00F24B27">
      <w:pPr>
        <w:spacing w:after="0"/>
        <w:jc w:val="center"/>
        <w:rPr>
          <w:rFonts w:cs="Times New Roman" w:eastAsia="Times New Roman"/>
          <w:bCs/>
          <w:lang w:eastAsia="hr-HR"/>
        </w:rPr>
      </w:pPr>
      <w:r w:rsidRPr="00F24B27">
        <w:rPr>
          <w:rFonts w:cs="Times New Roman" w:eastAsia="Times New Roman"/>
          <w:lang w:eastAsia="hr-HR"/>
        </w:rPr>
        <w:t>r i j e š i o     j e</w:t>
      </w: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r w:rsidRPr="00F24B27">
        <w:rPr>
          <w:rFonts w:cs="Times New Roman" w:eastAsia="Times New Roman"/>
          <w:lang w:eastAsia="hr-HR"/>
        </w:rPr>
        <w:t xml:space="preserve">          </w:t>
      </w:r>
      <w:r w:rsidRPr="00F24B27">
        <w:rPr>
          <w:rFonts w:cs="Times New Roman" w:eastAsia="Times New Roman"/>
          <w:b/>
          <w:lang w:eastAsia="hr-HR"/>
        </w:rPr>
        <w:t>1.</w:t>
      </w:r>
      <w:r w:rsidRPr="00F24B27">
        <w:rPr>
          <w:rFonts w:cs="Times New Roman" w:eastAsia="Times New Roman"/>
          <w:lang w:eastAsia="hr-HR"/>
        </w:rPr>
        <w:t xml:space="preserve"> Određuje se namirenje </w:t>
      </w:r>
      <w:proofErr w:type="spellStart"/>
      <w:r w:rsidRPr="00F24B27">
        <w:rPr>
          <w:rFonts w:cs="Times New Roman" w:eastAsia="Times New Roman"/>
          <w:lang w:eastAsia="hr-HR"/>
        </w:rPr>
        <w:t>razlučnog</w:t>
      </w:r>
      <w:proofErr w:type="spellEnd"/>
      <w:r w:rsidRPr="00F24B27">
        <w:rPr>
          <w:rFonts w:cs="Times New Roman" w:eastAsia="Times New Roman"/>
          <w:lang w:eastAsia="hr-HR"/>
        </w:rPr>
        <w:t xml:space="preserve"> vjerovnika B2 KAPITAL, d.o.o., Zagreb, Radnička cesta 41, OIB: 57509775367, kao pravnog slijednika PRIVREDNE BANKE ZAGREB, d.d., Zagreb, </w:t>
      </w:r>
      <w:proofErr w:type="spellStart"/>
      <w:r w:rsidRPr="00F24B27">
        <w:rPr>
          <w:rFonts w:cs="Times New Roman" w:eastAsia="Times New Roman"/>
          <w:lang w:eastAsia="hr-HR"/>
        </w:rPr>
        <w:t>Račkoga</w:t>
      </w:r>
      <w:proofErr w:type="spellEnd"/>
      <w:r w:rsidRPr="00F24B27">
        <w:rPr>
          <w:rFonts w:cs="Times New Roman" w:eastAsia="Times New Roman"/>
          <w:lang w:eastAsia="hr-HR"/>
        </w:rPr>
        <w:t xml:space="preserve"> 6, OIB: 02535697732, (u nastavku: </w:t>
      </w:r>
      <w:proofErr w:type="spellStart"/>
      <w:r w:rsidRPr="00F24B27">
        <w:rPr>
          <w:rFonts w:cs="Times New Roman" w:eastAsia="Times New Roman"/>
          <w:lang w:eastAsia="hr-HR"/>
        </w:rPr>
        <w:t>Razlučni</w:t>
      </w:r>
      <w:proofErr w:type="spellEnd"/>
      <w:r w:rsidRPr="00F24B27">
        <w:rPr>
          <w:rFonts w:cs="Times New Roman" w:eastAsia="Times New Roman"/>
          <w:lang w:eastAsia="hr-HR"/>
        </w:rPr>
        <w:t xml:space="preserve"> vjerovnik), iz unovčene stečajne mase Dužnika, tako što se raspoloživi iznos </w:t>
      </w:r>
      <w:proofErr w:type="spellStart"/>
      <w:r w:rsidRPr="00F24B27">
        <w:rPr>
          <w:rFonts w:cs="Times New Roman" w:eastAsia="Times New Roman"/>
          <w:lang w:eastAsia="hr-HR"/>
        </w:rPr>
        <w:t>kupovnine</w:t>
      </w:r>
      <w:proofErr w:type="spellEnd"/>
      <w:r w:rsidRPr="00F24B27">
        <w:rPr>
          <w:rFonts w:cs="Times New Roman" w:eastAsia="Times New Roman"/>
          <w:lang w:eastAsia="hr-HR"/>
        </w:rPr>
        <w:t xml:space="preserve"> od: 12.500.001,00 kuna, ostvaren prodajom </w:t>
      </w:r>
      <w:r w:rsidRPr="00F24B27">
        <w:rPr>
          <w:rFonts w:cs="Times New Roman" w:eastAsia="Times New Roman"/>
          <w:b/>
          <w:lang w:eastAsia="hr-HR"/>
        </w:rPr>
        <w:t xml:space="preserve">imovine-nekretnine </w:t>
      </w:r>
      <w:r w:rsidRPr="00F24B27">
        <w:rPr>
          <w:rFonts w:cs="Times New Roman" w:eastAsia="Times New Roman"/>
          <w:lang w:eastAsia="hr-HR"/>
        </w:rPr>
        <w:t xml:space="preserve">u vlasništvu uvodno navedenoga stečajnog Dužnika, upisane u zemljišnim knjigama Općinskog suda u Splitu, Zemljišnoknjižni odjel Solin, k.o. </w:t>
      </w:r>
      <w:proofErr w:type="spellStart"/>
      <w:r w:rsidRPr="00F24B27">
        <w:rPr>
          <w:rFonts w:cs="Times New Roman" w:eastAsia="Times New Roman"/>
          <w:lang w:eastAsia="hr-HR"/>
        </w:rPr>
        <w:t>Dugopolje</w:t>
      </w:r>
      <w:proofErr w:type="spellEnd"/>
      <w:r w:rsidRPr="00F24B27">
        <w:rPr>
          <w:rFonts w:cs="Times New Roman" w:eastAsia="Times New Roman"/>
          <w:lang w:eastAsia="hr-HR"/>
        </w:rPr>
        <w:t xml:space="preserve">, ZU 1953, označena kao kat. čest. </w:t>
      </w:r>
      <w:proofErr w:type="spellStart"/>
      <w:r w:rsidRPr="00F24B27">
        <w:rPr>
          <w:rFonts w:cs="Times New Roman" w:eastAsia="Times New Roman"/>
          <w:lang w:eastAsia="hr-HR"/>
        </w:rPr>
        <w:t>zem</w:t>
      </w:r>
      <w:proofErr w:type="spellEnd"/>
      <w:r w:rsidRPr="00F24B27">
        <w:rPr>
          <w:rFonts w:cs="Times New Roman" w:eastAsia="Times New Roman"/>
          <w:lang w:eastAsia="hr-HR"/>
        </w:rPr>
        <w:t xml:space="preserve">. 5861/109. ZGRADA, DVOR, površine: 13085 m2, ZGRADA: 6484 m2 i DVOR: 6601 m2, upisano u listu B </w:t>
      </w:r>
      <w:proofErr w:type="spellStart"/>
      <w:r w:rsidRPr="00F24B27">
        <w:rPr>
          <w:rFonts w:cs="Times New Roman" w:eastAsia="Times New Roman"/>
          <w:lang w:eastAsia="hr-HR"/>
        </w:rPr>
        <w:t>Vlastovnica</w:t>
      </w:r>
      <w:proofErr w:type="spellEnd"/>
      <w:r w:rsidRPr="00F24B27">
        <w:rPr>
          <w:rFonts w:cs="Times New Roman" w:eastAsia="Times New Roman"/>
          <w:lang w:eastAsia="hr-HR"/>
        </w:rPr>
        <w:t xml:space="preserve">, kako slijedi: </w:t>
      </w: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r w:rsidRPr="00F24B27">
        <w:rPr>
          <w:rFonts w:cs="Times New Roman" w:eastAsia="Times New Roman"/>
          <w:b/>
          <w:lang w:eastAsia="hr-HR"/>
        </w:rPr>
        <w:t>1. ETAŽA 807/10006</w:t>
      </w:r>
      <w:r w:rsidRPr="00F24B27">
        <w:rPr>
          <w:rFonts w:cs="Times New Roman" w:eastAsia="Times New Roman"/>
          <w:lang w:eastAsia="hr-HR"/>
        </w:rPr>
        <w:t xml:space="preserve">, 1. koji je suvlasnički dio povezan sa skladišnim prostorom oznake P.P.-1, koji se sastoji od jedinstvenog poslovnog prostora skladišta, površine 807,00 m2, u prizemlju, Poduložak 1., </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b/>
          <w:lang w:eastAsia="hr-HR"/>
        </w:rPr>
        <w:t>2. ETAŽA 538/10006</w:t>
      </w:r>
      <w:r w:rsidRPr="00F24B27">
        <w:rPr>
          <w:rFonts w:cs="Times New Roman" w:eastAsia="Times New Roman"/>
          <w:lang w:eastAsia="hr-HR"/>
        </w:rPr>
        <w:t>, 1. koji je suvlasnički dio povezan sa skladišnim prostorom oznake P.P.-2, koji se sastoji od jedinstvenog poslovnog prostora skladišta, površine 538,00 m2, u prizemlju, Poduložak 2.,</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b/>
          <w:lang w:eastAsia="hr-HR"/>
        </w:rPr>
        <w:t>3. ETAŽA 807/10006</w:t>
      </w:r>
      <w:r w:rsidRPr="00F24B27">
        <w:rPr>
          <w:rFonts w:cs="Times New Roman" w:eastAsia="Times New Roman"/>
          <w:lang w:eastAsia="hr-HR"/>
        </w:rPr>
        <w:t>, 1. koji je suvlasnički dio povezan sa skladišnim prostorom oznake P.P.-3, koji se sastoji od jedinstvenog poslovnog prostora skladišta, površine 807,00 m2, u prizemlju, Poduložak 3.,</w:t>
      </w:r>
    </w:p>
    <w:p w:rsidRDefault="00F24B27" w:rsidP="00F24B27" w:rsidR="00F24B27">
      <w:pPr>
        <w:spacing w:after="0"/>
        <w:jc w:val="both"/>
        <w:rPr>
          <w:rFonts w:cs="Times New Roman" w:eastAsia="Times New Roman"/>
          <w:lang w:eastAsia="hr-HR"/>
        </w:rPr>
      </w:pPr>
    </w:p>
    <w:p w:rsidRDefault="00F24B27" w:rsidP="00F24B27" w:rsidR="00F24B27">
      <w:pPr>
        <w:spacing w:after="0"/>
        <w:jc w:val="both"/>
        <w:rPr>
          <w:rFonts w:cs="Times New Roman" w:eastAsia="Times New Roman"/>
          <w:lang w:eastAsia="hr-HR"/>
        </w:rPr>
      </w:pPr>
    </w:p>
    <w:p w:rsidRDefault="00F24B27" w:rsidP="00F24B27" w:rsid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b/>
          <w:szCs w:val="20"/>
          <w:lang w:eastAsia="hr-HR"/>
        </w:rPr>
      </w:pPr>
      <w:r w:rsidRPr="00F24B27">
        <w:rPr>
          <w:rFonts w:cs="Times New Roman" w:eastAsia="Times New Roman"/>
          <w:szCs w:val="20"/>
          <w:lang w:eastAsia="hr-HR"/>
        </w:rPr>
        <w:lastRenderedPageBreak/>
        <w:t xml:space="preserve">                                                                     </w:t>
      </w:r>
      <w:r w:rsidRPr="00F24B27">
        <w:rPr>
          <w:rFonts w:cs="Times New Roman" w:eastAsia="Times New Roman"/>
          <w:b/>
          <w:szCs w:val="20"/>
          <w:lang w:eastAsia="hr-HR"/>
        </w:rPr>
        <w:t>- 2 -</w:t>
      </w:r>
      <w:r w:rsidRPr="00F24B27">
        <w:rPr>
          <w:rFonts w:cs="Times New Roman" w:eastAsia="Times New Roman"/>
          <w:szCs w:val="20"/>
          <w:lang w:eastAsia="hr-HR"/>
        </w:rPr>
        <w:t xml:space="preserve">                               </w:t>
      </w:r>
      <w:r w:rsidRPr="00F24B27">
        <w:rPr>
          <w:rFonts w:cs="Times New Roman" w:eastAsia="Times New Roman"/>
          <w:b/>
          <w:szCs w:val="20"/>
          <w:lang w:eastAsia="hr-HR"/>
        </w:rPr>
        <w:t>Broj: 14. St-498/2011.</w:t>
      </w: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r w:rsidRPr="00F24B27">
        <w:rPr>
          <w:rFonts w:cs="Times New Roman" w:eastAsia="Times New Roman"/>
          <w:b/>
          <w:lang w:eastAsia="hr-HR"/>
        </w:rPr>
        <w:t>4. ETAŽA 418/10006</w:t>
      </w:r>
      <w:r w:rsidRPr="00F24B27">
        <w:rPr>
          <w:rFonts w:cs="Times New Roman" w:eastAsia="Times New Roman"/>
          <w:lang w:eastAsia="hr-HR"/>
        </w:rPr>
        <w:t>, 1. koji je suvlasnički dio povezan sa skladišnim prostorom oznake P.P.-4, koji se sastoji od jedinstvenog poslovnog prostora, skladišta, površine 418,00 m2, u prizemlju, Poduložak 4.,</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b/>
          <w:lang w:eastAsia="hr-HR"/>
        </w:rPr>
        <w:t>5. ETAŽA 538/10006</w:t>
      </w:r>
      <w:r w:rsidRPr="00F24B27">
        <w:rPr>
          <w:rFonts w:cs="Times New Roman" w:eastAsia="Times New Roman"/>
          <w:lang w:eastAsia="hr-HR"/>
        </w:rPr>
        <w:t>, 1. koji je suvlasnički dio povezan sa skladišnim prostorom oznake P.P.-5, koji se sastoji od jedinstvenog poslovnog prostora, skladišta, površine 538,00 m2, u prizemlju, Poduložak 5.,</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b/>
          <w:lang w:eastAsia="hr-HR"/>
        </w:rPr>
        <w:t>6. ETAŽA 807/10006</w:t>
      </w:r>
      <w:r w:rsidRPr="00F24B27">
        <w:rPr>
          <w:rFonts w:cs="Times New Roman" w:eastAsia="Times New Roman"/>
          <w:lang w:eastAsia="hr-HR"/>
        </w:rPr>
        <w:t>, 1. koji je suvlasnički dio povezan sa skladišnim prostorom oznake P.P.-6, koji se sastoji od jedinstvenog poslovnog prostora, skladišta, površine 807,00 m2, u prizemlju, Poduložak 6.,</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b/>
          <w:lang w:eastAsia="hr-HR"/>
        </w:rPr>
        <w:t>7. ETAŽA 849/10006</w:t>
      </w:r>
      <w:r w:rsidRPr="00F24B27">
        <w:rPr>
          <w:rFonts w:cs="Times New Roman" w:eastAsia="Times New Roman"/>
          <w:lang w:eastAsia="hr-HR"/>
        </w:rPr>
        <w:t>, 1. koji je suvlasnički dio povezan sa skladišnim prostorom oznake P.P.-7, koji se sastoji od jedinstvenog poslovnog prostora, skladišta, površine 849,00 m2, u prizemlju, Poduložak 7.,</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b/>
          <w:lang w:eastAsia="hr-HR"/>
        </w:rPr>
        <w:t>8. ETAŽA 15/10006</w:t>
      </w:r>
      <w:r w:rsidRPr="00F24B27">
        <w:rPr>
          <w:rFonts w:cs="Times New Roman" w:eastAsia="Times New Roman"/>
          <w:lang w:eastAsia="hr-HR"/>
        </w:rPr>
        <w:t xml:space="preserve">, 1. koji je suvlasnički dio povezan s uredskim prostorom oznake P.P.-7.1, koji se sastoji od jedinstvenog poslovnog prostora, ureda, površine 15,00 m2, u prizemlju, Poduložak 8., </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b/>
          <w:lang w:eastAsia="hr-HR"/>
        </w:rPr>
        <w:t>9. ETAŽA 14/10006</w:t>
      </w:r>
      <w:r w:rsidRPr="00F24B27">
        <w:rPr>
          <w:rFonts w:cs="Times New Roman" w:eastAsia="Times New Roman"/>
          <w:lang w:eastAsia="hr-HR"/>
        </w:rPr>
        <w:t xml:space="preserve">, 1. koji je suvlasnički dio povezan s uredskim prostorom oznake P.P.-7.2, koji se sastoji od jedinstvenog poslovnog prostora, ureda, površine 14,00 m2, u prizemlju, Poduložak 9., </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b/>
          <w:lang w:eastAsia="hr-HR"/>
        </w:rPr>
        <w:t>10. ETAŽA 991/10006</w:t>
      </w:r>
      <w:r w:rsidRPr="00F24B27">
        <w:rPr>
          <w:rFonts w:cs="Times New Roman" w:eastAsia="Times New Roman"/>
          <w:lang w:eastAsia="hr-HR"/>
        </w:rPr>
        <w:t xml:space="preserve">, 1. koji je suvlasnički dio povezan sa skladišnim prostorom oznake P.P.-8, koji se sastoji od jedinstvenog poslovnog prostora, skladišta površine 991,00 m2, u prizemlju, Poduložak 10., </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b/>
          <w:lang w:eastAsia="hr-HR"/>
        </w:rPr>
        <w:t>11. ETAŽA 52/10006</w:t>
      </w:r>
      <w:r w:rsidRPr="00F24B27">
        <w:rPr>
          <w:rFonts w:cs="Times New Roman" w:eastAsia="Times New Roman"/>
          <w:lang w:eastAsia="hr-HR"/>
        </w:rPr>
        <w:t xml:space="preserve">, 1. koji je suvlasnički dio povezan sa poslovnim prostorom oznake P.P.-9 (salon uzoraka 1), koji se sastoji od jedinstvenog poslovnog prostora površine 52,00 m2, poslovno skladišne građevine na koti 2,80 m, u visokom prizemlju, Poduložak 11., </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b/>
          <w:lang w:eastAsia="hr-HR"/>
        </w:rPr>
        <w:t>12. ETAŽA 44/10006</w:t>
      </w:r>
      <w:r w:rsidRPr="00F24B27">
        <w:rPr>
          <w:rFonts w:cs="Times New Roman" w:eastAsia="Times New Roman"/>
          <w:lang w:eastAsia="hr-HR"/>
        </w:rPr>
        <w:t xml:space="preserve">, 1. koji je suvlasnički dio povezan sa poslovnim prostorom oznake P.P.-10 (ured), koji se sastoji od jedinstvenog poslovnog prostora površine 43,80 m2, poslovno-skladišne građevine na koti 3,72 m, u visokom prizemlju, Poduložak 12., </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b/>
          <w:lang w:eastAsia="hr-HR"/>
        </w:rPr>
        <w:t>13. ETAŽA 78/10006</w:t>
      </w:r>
      <w:r w:rsidRPr="00F24B27">
        <w:rPr>
          <w:rFonts w:cs="Times New Roman" w:eastAsia="Times New Roman"/>
          <w:lang w:eastAsia="hr-HR"/>
        </w:rPr>
        <w:t xml:space="preserve">, 1. koji je suvlasnički dio povezan sa poslovnim prostorom oznake P.P.-11 (salon uzoraka 2) koji se sastoji od jedinstvenog poslovnog prostora, površine 78,22 m2, poslovno skladišne građevine na koti 5,60 m, u visokom prizemlju, Poduložak 13., </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b/>
          <w:lang w:eastAsia="hr-HR"/>
        </w:rPr>
        <w:t>14. ETAŽA 1075/10006</w:t>
      </w:r>
      <w:r w:rsidRPr="00F24B27">
        <w:rPr>
          <w:rFonts w:cs="Times New Roman" w:eastAsia="Times New Roman"/>
          <w:lang w:eastAsia="hr-HR"/>
        </w:rPr>
        <w:t xml:space="preserve">, 1. koji je suvlasnički dio povezan sa skladišnim prostorom oznake P.P.-12, koji se sastoji od jedinstvenog poslovnog prostora, skladišta, površine 1075,00 m2, na prvom katu, Poduložak 14., </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b/>
          <w:lang w:eastAsia="hr-HR"/>
        </w:rPr>
        <w:t>15. ETAŽA 1075/10006</w:t>
      </w:r>
      <w:r w:rsidRPr="00F24B27">
        <w:rPr>
          <w:rFonts w:cs="Times New Roman" w:eastAsia="Times New Roman"/>
          <w:lang w:eastAsia="hr-HR"/>
        </w:rPr>
        <w:t xml:space="preserve">, 1. koji je suvlasnički dio povezan sa skladišnim prostorom oznake P.P.-13, koji se sastoji od jedinstvenog poslovnog prostora, skladišta, površine 1075,00 m2, na prvom katu, Poduložak 15., </w:t>
      </w: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pPr>
        <w:spacing w:after="0"/>
        <w:jc w:val="both"/>
        <w:rPr>
          <w:rFonts w:cs="Times New Roman" w:eastAsia="Times New Roman"/>
          <w:lang w:eastAsia="hr-HR"/>
        </w:rPr>
      </w:pPr>
    </w:p>
    <w:p w:rsidRDefault="00F24B27" w:rsidP="00F24B27" w:rsidR="00F24B27">
      <w:pPr>
        <w:spacing w:after="0"/>
        <w:jc w:val="both"/>
        <w:rPr>
          <w:rFonts w:cs="Times New Roman" w:eastAsia="Times New Roman"/>
          <w:lang w:eastAsia="hr-HR"/>
        </w:rPr>
      </w:pPr>
    </w:p>
    <w:p w:rsidRDefault="00F24B27" w:rsidP="00F24B27" w:rsidR="00F24B27">
      <w:pPr>
        <w:spacing w:after="0"/>
        <w:jc w:val="both"/>
        <w:rPr>
          <w:rFonts w:cs="Times New Roman" w:eastAsia="Times New Roman"/>
          <w:lang w:eastAsia="hr-HR"/>
        </w:rPr>
      </w:pPr>
    </w:p>
    <w:p w:rsidRDefault="00F24B27" w:rsidP="00F24B27" w:rsidR="00F24B27">
      <w:pPr>
        <w:spacing w:after="0"/>
        <w:jc w:val="both"/>
        <w:rPr>
          <w:rFonts w:cs="Times New Roman" w:eastAsia="Times New Roman"/>
          <w:lang w:eastAsia="hr-HR"/>
        </w:rPr>
      </w:pPr>
    </w:p>
    <w:p w:rsidRDefault="00F24B27" w:rsidP="00F24B27" w:rsid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b/>
          <w:szCs w:val="20"/>
          <w:lang w:eastAsia="hr-HR"/>
        </w:rPr>
      </w:pPr>
      <w:r w:rsidRPr="00F24B27">
        <w:rPr>
          <w:rFonts w:cs="Times New Roman" w:eastAsia="Times New Roman"/>
          <w:szCs w:val="20"/>
          <w:lang w:eastAsia="hr-HR"/>
        </w:rPr>
        <w:t xml:space="preserve">                                                                     </w:t>
      </w:r>
      <w:r w:rsidRPr="00F24B27">
        <w:rPr>
          <w:rFonts w:cs="Times New Roman" w:eastAsia="Times New Roman"/>
          <w:b/>
          <w:szCs w:val="20"/>
          <w:lang w:eastAsia="hr-HR"/>
        </w:rPr>
        <w:t>- 3 -</w:t>
      </w:r>
      <w:r w:rsidRPr="00F24B27">
        <w:rPr>
          <w:rFonts w:cs="Times New Roman" w:eastAsia="Times New Roman"/>
          <w:szCs w:val="20"/>
          <w:lang w:eastAsia="hr-HR"/>
        </w:rPr>
        <w:t xml:space="preserve">                               </w:t>
      </w:r>
      <w:r w:rsidRPr="00F24B27">
        <w:rPr>
          <w:rFonts w:cs="Times New Roman" w:eastAsia="Times New Roman"/>
          <w:b/>
          <w:szCs w:val="20"/>
          <w:lang w:eastAsia="hr-HR"/>
        </w:rPr>
        <w:t>Broj: 14. St-498/2011.</w:t>
      </w: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r w:rsidRPr="00F24B27">
        <w:rPr>
          <w:rFonts w:cs="Times New Roman" w:eastAsia="Times New Roman"/>
          <w:b/>
          <w:lang w:eastAsia="hr-HR"/>
        </w:rPr>
        <w:t>16. ETAŽA 634/10006</w:t>
      </w:r>
      <w:r w:rsidRPr="00F24B27">
        <w:rPr>
          <w:rFonts w:cs="Times New Roman" w:eastAsia="Times New Roman"/>
          <w:lang w:eastAsia="hr-HR"/>
        </w:rPr>
        <w:t xml:space="preserve">, 1. koji je suvlasnički dio povezan s administrativnim prostorom oznake P.P.-14, koji se sastoji od dva hodnika, sale za sastanke, ureda direktora, ureda prodaje, blagajne, ureda autorizacije, ureda računovodstva, ureda robnog knjigovodstva, ureda direktora 2, ureda tajnika direktora, ureda za nabavu, ureda za plan, izložbenog skladišta, fotokopirnice, </w:t>
      </w:r>
      <w:proofErr w:type="spellStart"/>
      <w:r w:rsidRPr="00F24B27">
        <w:rPr>
          <w:rFonts w:cs="Times New Roman" w:eastAsia="Times New Roman"/>
          <w:lang w:eastAsia="hr-HR"/>
        </w:rPr>
        <w:t>wc</w:t>
      </w:r>
      <w:proofErr w:type="spellEnd"/>
      <w:r w:rsidRPr="00F24B27">
        <w:rPr>
          <w:rFonts w:cs="Times New Roman" w:eastAsia="Times New Roman"/>
          <w:lang w:eastAsia="hr-HR"/>
        </w:rPr>
        <w:t xml:space="preserve">-a ženskog, </w:t>
      </w:r>
      <w:proofErr w:type="spellStart"/>
      <w:r w:rsidRPr="00F24B27">
        <w:rPr>
          <w:rFonts w:cs="Times New Roman" w:eastAsia="Times New Roman"/>
          <w:lang w:eastAsia="hr-HR"/>
        </w:rPr>
        <w:t>wc</w:t>
      </w:r>
      <w:proofErr w:type="spellEnd"/>
      <w:r w:rsidRPr="00F24B27">
        <w:rPr>
          <w:rFonts w:cs="Times New Roman" w:eastAsia="Times New Roman"/>
          <w:lang w:eastAsia="hr-HR"/>
        </w:rPr>
        <w:t xml:space="preserve">-a muškog i kuhinje, površine 634,20 m2, na drugom katu, Poduložak 16., </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b/>
          <w:lang w:eastAsia="hr-HR"/>
        </w:rPr>
        <w:t>17. ETAŽA 1264/10006</w:t>
      </w:r>
      <w:r w:rsidRPr="00F24B27">
        <w:rPr>
          <w:rFonts w:cs="Times New Roman" w:eastAsia="Times New Roman"/>
          <w:lang w:eastAsia="hr-HR"/>
        </w:rPr>
        <w:t>, 1. koji je suvlasnički dio povezan sa skladišnim prostorom oznake P.P.-15, koji se sastoji od jedinstvenog poslovnog prostora, skladišta, površine 1264,00 m2, na drugom katu, Poduložak 17,</w:t>
      </w:r>
    </w:p>
    <w:p w:rsidRDefault="00F24B27" w:rsidP="00F24B27" w:rsidR="00F24B27" w:rsidRPr="00F24B27">
      <w:pPr>
        <w:spacing w:after="0"/>
        <w:jc w:val="both"/>
        <w:rPr>
          <w:rFonts w:cs="Times New Roman" w:eastAsia="Calibri" w:hAnsi="Calibri" w:ascii="Calibri"/>
          <w:lang w:val="en-US"/>
        </w:rPr>
      </w:pPr>
    </w:p>
    <w:p w:rsidRDefault="00F24B27" w:rsidP="00F24B27" w:rsidR="00F24B27" w:rsidRPr="00F24B27">
      <w:pPr>
        <w:spacing w:after="0"/>
        <w:jc w:val="both"/>
        <w:rPr>
          <w:rFonts w:cs="Times New Roman" w:eastAsia="Times New Roman"/>
          <w:lang w:eastAsia="hr-HR"/>
        </w:rPr>
      </w:pPr>
      <w:r w:rsidRPr="00F24B27">
        <w:rPr>
          <w:rFonts w:cs="Times New Roman" w:eastAsia="Times New Roman"/>
          <w:lang w:eastAsia="hr-HR"/>
        </w:rPr>
        <w:t xml:space="preserve">što je u ovome stečajnom postupku sve unovčeno za </w:t>
      </w:r>
      <w:proofErr w:type="spellStart"/>
      <w:r w:rsidRPr="00F24B27">
        <w:rPr>
          <w:rFonts w:cs="Times New Roman" w:eastAsia="Times New Roman"/>
          <w:lang w:eastAsia="hr-HR"/>
        </w:rPr>
        <w:t>kupovninu</w:t>
      </w:r>
      <w:proofErr w:type="spellEnd"/>
      <w:r w:rsidRPr="00F24B27">
        <w:rPr>
          <w:rFonts w:cs="Times New Roman" w:eastAsia="Times New Roman"/>
          <w:lang w:eastAsia="hr-HR"/>
        </w:rPr>
        <w:t xml:space="preserve">-cijenu od: 12.500.001,00 kuna a na kojoj je nekretnini imao prvi po redoslijedu upisano založno pravo naprijed navedeni </w:t>
      </w:r>
      <w:proofErr w:type="spellStart"/>
      <w:r w:rsidRPr="00F24B27">
        <w:rPr>
          <w:rFonts w:cs="Times New Roman" w:eastAsia="Times New Roman"/>
          <w:lang w:eastAsia="hr-HR"/>
        </w:rPr>
        <w:t>Razlučni</w:t>
      </w:r>
      <w:proofErr w:type="spellEnd"/>
      <w:r w:rsidRPr="00F24B27">
        <w:rPr>
          <w:rFonts w:cs="Times New Roman" w:eastAsia="Times New Roman"/>
          <w:lang w:eastAsia="hr-HR"/>
        </w:rPr>
        <w:t xml:space="preserve"> vjerovnik i koji se u ovome stečajnom postupku pojavljuju kao </w:t>
      </w:r>
      <w:proofErr w:type="spellStart"/>
      <w:r w:rsidRPr="00F24B27">
        <w:rPr>
          <w:rFonts w:cs="Times New Roman" w:eastAsia="Times New Roman"/>
          <w:lang w:eastAsia="hr-HR"/>
        </w:rPr>
        <w:t>razlučni</w:t>
      </w:r>
      <w:proofErr w:type="spellEnd"/>
      <w:r w:rsidRPr="00F24B27">
        <w:rPr>
          <w:rFonts w:cs="Times New Roman" w:eastAsia="Times New Roman"/>
          <w:lang w:eastAsia="hr-HR"/>
        </w:rPr>
        <w:t xml:space="preserve"> vjerovnik i to kao prvi </w:t>
      </w:r>
      <w:proofErr w:type="spellStart"/>
      <w:r w:rsidRPr="00F24B27">
        <w:rPr>
          <w:rFonts w:cs="Times New Roman" w:eastAsia="Times New Roman"/>
          <w:lang w:eastAsia="hr-HR"/>
        </w:rPr>
        <w:t>Razlučni</w:t>
      </w:r>
      <w:proofErr w:type="spellEnd"/>
      <w:r w:rsidRPr="00F24B27">
        <w:rPr>
          <w:rFonts w:cs="Times New Roman" w:eastAsia="Times New Roman"/>
          <w:lang w:eastAsia="hr-HR"/>
        </w:rPr>
        <w:t xml:space="preserve"> vjerovnik po redoslijedu stjecanja založnog prava pa i prava na namirenje iz ostvarene </w:t>
      </w:r>
      <w:proofErr w:type="spellStart"/>
      <w:r w:rsidRPr="00F24B27">
        <w:rPr>
          <w:rFonts w:cs="Times New Roman" w:eastAsia="Times New Roman"/>
          <w:lang w:eastAsia="hr-HR"/>
        </w:rPr>
        <w:t>kupovnine</w:t>
      </w:r>
      <w:proofErr w:type="spellEnd"/>
      <w:r w:rsidRPr="00F24B27">
        <w:rPr>
          <w:rFonts w:cs="Times New Roman" w:eastAsia="Times New Roman"/>
          <w:lang w:eastAsia="hr-HR"/>
        </w:rPr>
        <w:t xml:space="preserve"> a radi namirenja novčane tražbine osigurane </w:t>
      </w:r>
      <w:proofErr w:type="spellStart"/>
      <w:r w:rsidRPr="00F24B27">
        <w:rPr>
          <w:rFonts w:cs="Times New Roman" w:eastAsia="Times New Roman"/>
          <w:lang w:eastAsia="hr-HR"/>
        </w:rPr>
        <w:t>razlučnim</w:t>
      </w:r>
      <w:proofErr w:type="spellEnd"/>
      <w:r w:rsidRPr="00F24B27">
        <w:rPr>
          <w:rFonts w:cs="Times New Roman" w:eastAsia="Times New Roman"/>
          <w:lang w:eastAsia="hr-HR"/>
        </w:rPr>
        <w:t xml:space="preserve"> pravom i koja novčana tražbina osigurana </w:t>
      </w:r>
      <w:proofErr w:type="spellStart"/>
      <w:r w:rsidRPr="00F24B27">
        <w:rPr>
          <w:rFonts w:cs="Times New Roman" w:eastAsia="Times New Roman"/>
          <w:lang w:eastAsia="hr-HR"/>
        </w:rPr>
        <w:t>razlučnim</w:t>
      </w:r>
      <w:proofErr w:type="spellEnd"/>
      <w:r w:rsidRPr="00F24B27">
        <w:rPr>
          <w:rFonts w:cs="Times New Roman" w:eastAsia="Times New Roman"/>
          <w:lang w:eastAsia="hr-HR"/>
        </w:rPr>
        <w:t xml:space="preserve"> pravom na dan 28. rujna 2016. godine iznosi: 19.538.163,68 kuna, tako što se navedeni raspoloživi iznos </w:t>
      </w:r>
      <w:proofErr w:type="spellStart"/>
      <w:r w:rsidRPr="00F24B27">
        <w:rPr>
          <w:rFonts w:cs="Times New Roman" w:eastAsia="Times New Roman"/>
          <w:lang w:eastAsia="hr-HR"/>
        </w:rPr>
        <w:t>kupovnine</w:t>
      </w:r>
      <w:proofErr w:type="spellEnd"/>
      <w:r w:rsidRPr="00F24B27">
        <w:rPr>
          <w:rFonts w:cs="Times New Roman" w:eastAsia="Times New Roman"/>
          <w:lang w:eastAsia="hr-HR"/>
        </w:rPr>
        <w:t xml:space="preserve"> od: 12.500.001,00 kuna, raspoređuje kako </w:t>
      </w:r>
      <w:proofErr w:type="spellStart"/>
      <w:r w:rsidRPr="00F24B27">
        <w:rPr>
          <w:rFonts w:cs="Times New Roman" w:eastAsia="Times New Roman"/>
          <w:lang w:eastAsia="hr-HR"/>
        </w:rPr>
        <w:t>sljedi</w:t>
      </w:r>
      <w:proofErr w:type="spellEnd"/>
      <w:r w:rsidRPr="00F24B27">
        <w:rPr>
          <w:rFonts w:cs="Times New Roman" w:eastAsia="Times New Roman"/>
          <w:lang w:eastAsia="hr-HR"/>
        </w:rPr>
        <w:t>:</w:t>
      </w:r>
    </w:p>
    <w:p w:rsidRDefault="00F24B27" w:rsidP="00F24B27" w:rsidR="00F24B27" w:rsidRPr="00F24B27">
      <w:pPr>
        <w:spacing w:after="0"/>
        <w:jc w:val="both"/>
        <w:rPr>
          <w:rFonts w:cs="Times New Roman" w:eastAsia="Calibri" w:hAnsi="Calibri" w:ascii="Calibri"/>
          <w:lang w:val="en-US"/>
        </w:rPr>
      </w:pPr>
    </w:p>
    <w:p w:rsidRDefault="00F24B27" w:rsidP="00F24B27" w:rsidR="00F24B27" w:rsidRPr="00F24B27">
      <w:pPr>
        <w:spacing w:after="0"/>
        <w:jc w:val="both"/>
        <w:rPr>
          <w:rFonts w:cs="Times New Roman" w:eastAsia="Calibri" w:hAnsi="Calibri" w:ascii="Calibri"/>
          <w:lang w:val="en-US"/>
        </w:rPr>
      </w:pPr>
      <w:r w:rsidRPr="00F24B27">
        <w:rPr>
          <w:rFonts w:cs="Times New Roman" w:eastAsia="Calibri" w:hAnsi="Calibri" w:ascii="Calibri"/>
          <w:b/>
          <w:lang w:val="en-US"/>
        </w:rPr>
        <w:t>a)</w:t>
      </w:r>
      <w:r w:rsidRPr="00F24B27">
        <w:rPr>
          <w:rFonts w:cs="Times New Roman" w:eastAsia="Calibri" w:hAnsi="Calibri" w:ascii="Calibri"/>
          <w:lang w:val="en-US"/>
        </w:rPr>
        <w:t xml:space="preserve">  </w:t>
      </w:r>
      <w:proofErr w:type="spellStart"/>
      <w:proofErr w:type="gramStart"/>
      <w:r w:rsidRPr="00F24B27">
        <w:rPr>
          <w:rFonts w:cs="Times New Roman" w:eastAsia="Calibri" w:hAnsi="Calibri" w:ascii="Calibri"/>
          <w:lang w:val="en-US"/>
        </w:rPr>
        <w:t>zadržaje</w:t>
      </w:r>
      <w:proofErr w:type="spellEnd"/>
      <w:proofErr w:type="gramEnd"/>
      <w:r w:rsidRPr="00F24B27">
        <w:rPr>
          <w:rFonts w:cs="Times New Roman" w:eastAsia="Calibri" w:hAnsi="Calibri" w:ascii="Calibri"/>
          <w:lang w:val="en-US"/>
        </w:rPr>
        <w:t xml:space="preserve"> se u </w:t>
      </w:r>
      <w:proofErr w:type="spellStart"/>
      <w:r w:rsidRPr="00F24B27">
        <w:rPr>
          <w:rFonts w:cs="Times New Roman" w:eastAsia="Calibri" w:hAnsi="Calibri" w:ascii="Calibri"/>
          <w:lang w:val="en-US"/>
        </w:rPr>
        <w:t>stečajnoj</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masi</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Dužnika</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na</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ime</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troškova</w:t>
      </w:r>
      <w:proofErr w:type="spellEnd"/>
    </w:p>
    <w:p w:rsidRDefault="00F24B27" w:rsidP="00F24B27" w:rsidR="00F24B27" w:rsidRPr="00F24B27">
      <w:pPr>
        <w:spacing w:after="0"/>
        <w:jc w:val="both"/>
        <w:rPr>
          <w:rFonts w:cs="Times New Roman" w:eastAsia="Calibri" w:hAnsi="Calibri" w:ascii="Calibri"/>
          <w:lang w:val="en-US"/>
        </w:rPr>
      </w:pPr>
      <w:r w:rsidRPr="00F24B27">
        <w:rPr>
          <w:rFonts w:cs="Times New Roman" w:eastAsia="Calibri" w:hAnsi="Calibri" w:ascii="Calibri"/>
          <w:lang w:val="en-US"/>
        </w:rPr>
        <w:t xml:space="preserve">     </w:t>
      </w:r>
      <w:proofErr w:type="spellStart"/>
      <w:proofErr w:type="gramStart"/>
      <w:r w:rsidRPr="00F24B27">
        <w:rPr>
          <w:rFonts w:cs="Times New Roman" w:eastAsia="Calibri" w:hAnsi="Calibri" w:ascii="Calibri"/>
          <w:lang w:val="en-US"/>
        </w:rPr>
        <w:t>sukladno</w:t>
      </w:r>
      <w:proofErr w:type="spellEnd"/>
      <w:proofErr w:type="gram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članku</w:t>
      </w:r>
      <w:proofErr w:type="spellEnd"/>
      <w:r w:rsidRPr="00F24B27">
        <w:rPr>
          <w:rFonts w:cs="Times New Roman" w:eastAsia="Calibri" w:hAnsi="Calibri" w:ascii="Calibri"/>
          <w:lang w:val="en-US"/>
        </w:rPr>
        <w:t xml:space="preserve"> 164.a, </w:t>
      </w:r>
      <w:proofErr w:type="spellStart"/>
      <w:r w:rsidRPr="00F24B27">
        <w:rPr>
          <w:rFonts w:cs="Times New Roman" w:eastAsia="Calibri" w:hAnsi="Calibri" w:ascii="Calibri"/>
          <w:lang w:val="en-US"/>
        </w:rPr>
        <w:t>Stečajnog</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zakona</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iznos</w:t>
      </w:r>
      <w:proofErr w:type="spellEnd"/>
      <w:r w:rsidRPr="00F24B27">
        <w:rPr>
          <w:rFonts w:cs="Times New Roman" w:eastAsia="Calibri" w:hAnsi="Calibri" w:ascii="Calibri"/>
          <w:lang w:val="en-US"/>
        </w:rPr>
        <w:t xml:space="preserve"> od: ..................   1.534.455,38 </w:t>
      </w:r>
      <w:proofErr w:type="spellStart"/>
      <w:r w:rsidRPr="00F24B27">
        <w:rPr>
          <w:rFonts w:cs="Times New Roman" w:eastAsia="Calibri" w:hAnsi="Calibri" w:ascii="Calibri"/>
          <w:lang w:val="en-US"/>
        </w:rPr>
        <w:t>kuna</w:t>
      </w:r>
      <w:proofErr w:type="spellEnd"/>
      <w:r w:rsidRPr="00F24B27">
        <w:rPr>
          <w:rFonts w:cs="Times New Roman" w:eastAsia="Calibri" w:hAnsi="Calibri" w:ascii="Calibri"/>
          <w:lang w:val="en-US"/>
        </w:rPr>
        <w:t>,</w:t>
      </w:r>
    </w:p>
    <w:p w:rsidRDefault="00F24B27" w:rsidP="00F24B27" w:rsidR="00F24B27" w:rsidRPr="00F24B27">
      <w:pPr>
        <w:spacing w:after="0"/>
        <w:jc w:val="both"/>
        <w:rPr>
          <w:rFonts w:cs="Times New Roman" w:eastAsia="Calibri" w:hAnsi="Calibri" w:ascii="Calibri"/>
          <w:lang w:val="en-US"/>
        </w:rPr>
      </w:pPr>
      <w:r w:rsidRPr="00F24B27">
        <w:rPr>
          <w:rFonts w:cs="Times New Roman" w:eastAsia="Calibri" w:hAnsi="Calibri" w:ascii="Calibri"/>
          <w:b/>
          <w:lang w:val="en-US"/>
        </w:rPr>
        <w:t>b)</w:t>
      </w:r>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Razlučnom</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vjerovniku</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na</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ime</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razlučnog</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prava</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iznos</w:t>
      </w:r>
      <w:proofErr w:type="spellEnd"/>
      <w:r w:rsidRPr="00F24B27">
        <w:rPr>
          <w:rFonts w:cs="Times New Roman" w:eastAsia="Calibri" w:hAnsi="Calibri" w:ascii="Calibri"/>
          <w:lang w:val="en-US"/>
        </w:rPr>
        <w:t xml:space="preserve"> od: ..........  10.965.545</w:t>
      </w:r>
      <w:proofErr w:type="gramStart"/>
      <w:r w:rsidRPr="00F24B27">
        <w:rPr>
          <w:rFonts w:cs="Times New Roman" w:eastAsia="Calibri" w:hAnsi="Calibri" w:ascii="Calibri"/>
          <w:lang w:val="en-US"/>
        </w:rPr>
        <w:t>,62</w:t>
      </w:r>
      <w:proofErr w:type="gram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kuna</w:t>
      </w:r>
      <w:proofErr w:type="spellEnd"/>
      <w:r w:rsidRPr="00F24B27">
        <w:rPr>
          <w:rFonts w:cs="Times New Roman" w:eastAsia="Calibri" w:hAnsi="Calibri" w:ascii="Calibri"/>
          <w:lang w:val="en-US"/>
        </w:rPr>
        <w:t>.</w:t>
      </w:r>
    </w:p>
    <w:p w:rsidRDefault="00F24B27" w:rsidP="00F24B27" w:rsidR="00F24B27" w:rsidRPr="00F24B27">
      <w:pPr>
        <w:spacing w:after="0"/>
        <w:jc w:val="both"/>
        <w:rPr>
          <w:rFonts w:cs="Times New Roman" w:eastAsia="Times New Roman"/>
          <w:b/>
          <w:lang w:eastAsia="hr-HR"/>
        </w:rPr>
      </w:pPr>
    </w:p>
    <w:p w:rsidRDefault="00F24B27" w:rsidP="00F24B27" w:rsidR="00F24B27" w:rsidRPr="00F24B27">
      <w:pPr>
        <w:spacing w:after="0"/>
        <w:jc w:val="both"/>
        <w:rPr>
          <w:rFonts w:cs="Times New Roman" w:eastAsia="Times New Roman"/>
          <w:lang w:eastAsia="hr-HR"/>
        </w:rPr>
      </w:pPr>
      <w:r w:rsidRPr="00F24B27">
        <w:rPr>
          <w:rFonts w:cs="Times New Roman" w:eastAsia="Times New Roman"/>
          <w:b/>
          <w:lang w:eastAsia="hr-HR"/>
        </w:rPr>
        <w:t xml:space="preserve">           2.</w:t>
      </w:r>
      <w:r w:rsidRPr="00F24B27">
        <w:rPr>
          <w:rFonts w:cs="Times New Roman" w:eastAsia="Times New Roman"/>
          <w:lang w:eastAsia="hr-HR"/>
        </w:rPr>
        <w:t xml:space="preserve">  Isplate sukladno točki 1. ovog rješenja, izvršit će se nakon pravomoćnosti istog rješenja o čemu će se posebnim zaključkom Stečajnoj upraviteljici dati nalog za isplatu.</w:t>
      </w: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ind w:firstLine="720"/>
        <w:jc w:val="both"/>
        <w:rPr>
          <w:rFonts w:cs="Times New Roman" w:eastAsia="Times New Roman"/>
          <w:lang w:eastAsia="hr-HR"/>
        </w:rPr>
      </w:pPr>
      <w:r w:rsidRPr="00F24B27">
        <w:rPr>
          <w:rFonts w:cs="Times New Roman" w:eastAsia="Times New Roman"/>
          <w:b/>
          <w:lang w:eastAsia="hr-HR"/>
        </w:rPr>
        <w:t>3.</w:t>
      </w:r>
      <w:r w:rsidRPr="00F24B27">
        <w:rPr>
          <w:rFonts w:cs="Times New Roman" w:eastAsia="Times New Roman"/>
          <w:lang w:eastAsia="hr-HR"/>
        </w:rPr>
        <w:t xml:space="preserve"> Odbija se zahtjev </w:t>
      </w:r>
      <w:proofErr w:type="spellStart"/>
      <w:r w:rsidRPr="00F24B27">
        <w:rPr>
          <w:rFonts w:cs="Times New Roman" w:eastAsia="Times New Roman"/>
          <w:lang w:eastAsia="hr-HR"/>
        </w:rPr>
        <w:t>Razlučnog</w:t>
      </w:r>
      <w:proofErr w:type="spellEnd"/>
      <w:r w:rsidRPr="00F24B27">
        <w:rPr>
          <w:rFonts w:cs="Times New Roman" w:eastAsia="Times New Roman"/>
          <w:lang w:eastAsia="hr-HR"/>
        </w:rPr>
        <w:t xml:space="preserve"> vjerovnika iz točke 1, izrijeke ovog rješenja, za namirenjem </w:t>
      </w:r>
      <w:proofErr w:type="spellStart"/>
      <w:r w:rsidRPr="00F24B27">
        <w:rPr>
          <w:rFonts w:cs="Times New Roman" w:eastAsia="Times New Roman"/>
          <w:lang w:eastAsia="hr-HR"/>
        </w:rPr>
        <w:t>razlučnog</w:t>
      </w:r>
      <w:proofErr w:type="spellEnd"/>
      <w:r w:rsidRPr="00F24B27">
        <w:rPr>
          <w:rFonts w:cs="Times New Roman" w:eastAsia="Times New Roman"/>
          <w:lang w:eastAsia="hr-HR"/>
        </w:rPr>
        <w:t xml:space="preserve"> prava iz naprijed navedene unovčene stečajne mase iz točke 1, ovog rješenja a za razliku iznosa od: 10.965.545,62 kune do iznosa od: 19.538.163,68 kuna. </w:t>
      </w:r>
    </w:p>
    <w:p w:rsidRDefault="00F24B27" w:rsidP="00F24B27" w:rsidR="00F24B27" w:rsidRPr="00F24B27">
      <w:pPr>
        <w:spacing w:after="0"/>
        <w:jc w:val="both"/>
        <w:rPr>
          <w:rFonts w:cs="Times New Roman" w:eastAsia="Times New Roman"/>
          <w:b/>
          <w:lang w:eastAsia="hr-HR" w:val="en-US"/>
        </w:rPr>
      </w:pPr>
    </w:p>
    <w:p w:rsidRDefault="00F24B27" w:rsidP="00F24B27" w:rsidR="00F24B27" w:rsidRPr="00F24B27">
      <w:pPr>
        <w:spacing w:after="0"/>
        <w:ind w:firstLine="720"/>
        <w:jc w:val="both"/>
        <w:rPr>
          <w:rFonts w:cs="Times New Roman" w:eastAsia="Times New Roman"/>
          <w:lang w:eastAsia="hr-HR"/>
        </w:rPr>
      </w:pPr>
      <w:r w:rsidRPr="00F24B27">
        <w:rPr>
          <w:rFonts w:cs="Times New Roman" w:eastAsia="Times New Roman"/>
          <w:b/>
          <w:lang w:eastAsia="hr-HR"/>
        </w:rPr>
        <w:t>4.</w:t>
      </w:r>
      <w:r w:rsidRPr="00F24B27">
        <w:rPr>
          <w:rFonts w:cs="Times New Roman" w:eastAsia="Times New Roman"/>
          <w:lang w:eastAsia="hr-HR"/>
        </w:rPr>
        <w:t xml:space="preserve"> Odbija se namirenje </w:t>
      </w:r>
      <w:proofErr w:type="spellStart"/>
      <w:r w:rsidRPr="00F24B27">
        <w:rPr>
          <w:rFonts w:cs="Times New Roman" w:eastAsia="Times New Roman"/>
          <w:lang w:eastAsia="hr-HR"/>
        </w:rPr>
        <w:t>razlučnih</w:t>
      </w:r>
      <w:proofErr w:type="spellEnd"/>
      <w:r w:rsidRPr="00F24B27">
        <w:rPr>
          <w:rFonts w:cs="Times New Roman" w:eastAsia="Times New Roman"/>
          <w:lang w:eastAsia="hr-HR"/>
        </w:rPr>
        <w:t xml:space="preserve"> prava </w:t>
      </w:r>
      <w:proofErr w:type="spellStart"/>
      <w:r w:rsidRPr="00F24B27">
        <w:rPr>
          <w:rFonts w:cs="Times New Roman" w:eastAsia="Times New Roman"/>
          <w:lang w:eastAsia="hr-HR"/>
        </w:rPr>
        <w:t>razlučnih</w:t>
      </w:r>
      <w:proofErr w:type="spellEnd"/>
      <w:r w:rsidRPr="00F24B27">
        <w:rPr>
          <w:rFonts w:cs="Times New Roman" w:eastAsia="Times New Roman"/>
          <w:lang w:eastAsia="hr-HR"/>
        </w:rPr>
        <w:t xml:space="preserve"> vjerovnika:  a) </w:t>
      </w:r>
      <w:proofErr w:type="spellStart"/>
      <w:r w:rsidRPr="00F24B27">
        <w:rPr>
          <w:rFonts w:cs="Times New Roman" w:eastAsia="Times New Roman"/>
          <w:lang w:eastAsia="hr-HR"/>
        </w:rPr>
        <w:t>Sberbank</w:t>
      </w:r>
      <w:proofErr w:type="spellEnd"/>
      <w:r w:rsidRPr="00F24B27">
        <w:rPr>
          <w:rFonts w:cs="Times New Roman" w:eastAsia="Times New Roman"/>
          <w:lang w:eastAsia="hr-HR"/>
        </w:rPr>
        <w:t xml:space="preserve"> (prije: VOLKSBANK), d.d., Zagreb, Varšavska 9, OIB: 78427478595; b) Nebojša </w:t>
      </w:r>
      <w:proofErr w:type="spellStart"/>
      <w:r w:rsidRPr="00F24B27">
        <w:rPr>
          <w:rFonts w:cs="Times New Roman" w:eastAsia="Times New Roman"/>
          <w:lang w:eastAsia="hr-HR"/>
        </w:rPr>
        <w:t>Kurtović</w:t>
      </w:r>
      <w:proofErr w:type="spellEnd"/>
      <w:r w:rsidRPr="00F24B27">
        <w:rPr>
          <w:rFonts w:cs="Times New Roman" w:eastAsia="Times New Roman"/>
          <w:lang w:eastAsia="hr-HR"/>
        </w:rPr>
        <w:t xml:space="preserve">, Split, </w:t>
      </w:r>
      <w:proofErr w:type="spellStart"/>
      <w:r w:rsidRPr="00F24B27">
        <w:rPr>
          <w:rFonts w:cs="Times New Roman" w:eastAsia="Times New Roman"/>
          <w:lang w:eastAsia="hr-HR"/>
        </w:rPr>
        <w:t>Zoranićeva</w:t>
      </w:r>
      <w:proofErr w:type="spellEnd"/>
      <w:r w:rsidRPr="00F24B27">
        <w:rPr>
          <w:rFonts w:cs="Times New Roman" w:eastAsia="Times New Roman"/>
          <w:lang w:eastAsia="hr-HR"/>
        </w:rPr>
        <w:t xml:space="preserve"> 2, OIB: 26637877681. i c) ZLATNA POLJA, d.o.o., Kutina, Dubrovačka 4, OIB: 39326190768, iz naprijed navedene unovčene stečajne mase iz točke 1, ovog rješenja.</w:t>
      </w:r>
    </w:p>
    <w:p w:rsidRDefault="00F24B27" w:rsidP="00F24B27" w:rsidR="00F24B27" w:rsidRPr="00F24B27">
      <w:pPr>
        <w:spacing w:after="0"/>
        <w:ind w:firstLine="720"/>
        <w:jc w:val="both"/>
        <w:rPr>
          <w:rFonts w:cs="Times New Roman" w:eastAsia="Times New Roman"/>
          <w:b/>
          <w:lang w:eastAsia="hr-HR" w:val="en-US"/>
        </w:rPr>
      </w:pPr>
    </w:p>
    <w:p w:rsidRDefault="00F24B27" w:rsidP="00F24B27" w:rsidR="00F24B27" w:rsidRPr="00F24B27">
      <w:pPr>
        <w:spacing w:after="0"/>
        <w:ind w:firstLine="720"/>
        <w:jc w:val="both"/>
        <w:rPr>
          <w:rFonts w:cs="Times New Roman" w:eastAsia="Times New Roman"/>
          <w:b/>
          <w:lang w:eastAsia="hr-HR" w:val="en-US"/>
        </w:rPr>
      </w:pPr>
    </w:p>
    <w:p w:rsidRDefault="00F24B27" w:rsidP="00F24B27" w:rsidR="00F24B27" w:rsidRPr="00F24B27">
      <w:pPr>
        <w:spacing w:after="0"/>
        <w:jc w:val="center"/>
        <w:rPr>
          <w:rFonts w:cs="Times New Roman" w:eastAsia="Times New Roman"/>
          <w:lang w:eastAsia="hr-HR"/>
        </w:rPr>
      </w:pPr>
      <w:r w:rsidRPr="00F24B27">
        <w:rPr>
          <w:rFonts w:cs="Times New Roman" w:eastAsia="Times New Roman"/>
          <w:lang w:eastAsia="hr-HR" w:val="en-US"/>
        </w:rPr>
        <w:t>O b r a z l o</w:t>
      </w:r>
      <w:r w:rsidRPr="00F24B27">
        <w:rPr>
          <w:rFonts w:cs="Times New Roman" w:eastAsia="Times New Roman"/>
          <w:lang w:eastAsia="hr-HR"/>
        </w:rPr>
        <w:t xml:space="preserve"> ž </w:t>
      </w:r>
      <w:r w:rsidRPr="00F24B27">
        <w:rPr>
          <w:rFonts w:cs="Times New Roman" w:eastAsia="Times New Roman"/>
          <w:lang w:eastAsia="hr-HR" w:val="en-US"/>
        </w:rPr>
        <w:t>e n j e</w:t>
      </w: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pPr>
        <w:spacing w:after="0"/>
        <w:jc w:val="both"/>
        <w:rPr>
          <w:rFonts w:cs="Times New Roman" w:eastAsia="Times New Roman"/>
          <w:lang w:eastAsia="hr-HR"/>
        </w:rPr>
      </w:pPr>
    </w:p>
    <w:p w:rsidRDefault="00F24B27" w:rsidP="00F24B27" w:rsidR="00F24B27">
      <w:pPr>
        <w:spacing w:after="0"/>
        <w:jc w:val="both"/>
        <w:rPr>
          <w:rFonts w:cs="Times New Roman" w:eastAsia="Times New Roman"/>
          <w:lang w:eastAsia="hr-HR"/>
        </w:rPr>
      </w:pPr>
    </w:p>
    <w:p w:rsidRDefault="00F24B27" w:rsidP="00F24B27" w:rsidR="00F24B27">
      <w:pPr>
        <w:spacing w:after="0"/>
        <w:jc w:val="both"/>
        <w:rPr>
          <w:rFonts w:cs="Times New Roman" w:eastAsia="Times New Roman"/>
          <w:lang w:eastAsia="hr-HR"/>
        </w:rPr>
      </w:pPr>
    </w:p>
    <w:p w:rsidRDefault="00F24B27" w:rsidP="00F24B27" w:rsid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b/>
          <w:szCs w:val="20"/>
          <w:lang w:eastAsia="hr-HR"/>
        </w:rPr>
      </w:pPr>
      <w:r w:rsidRPr="00F24B27">
        <w:rPr>
          <w:rFonts w:cs="Times New Roman" w:eastAsia="Times New Roman"/>
          <w:szCs w:val="20"/>
          <w:lang w:eastAsia="hr-HR"/>
        </w:rPr>
        <w:t xml:space="preserve">                                                                     </w:t>
      </w:r>
      <w:r w:rsidRPr="00F24B27">
        <w:rPr>
          <w:rFonts w:cs="Times New Roman" w:eastAsia="Times New Roman"/>
          <w:b/>
          <w:szCs w:val="20"/>
          <w:lang w:eastAsia="hr-HR"/>
        </w:rPr>
        <w:t>- 4 -</w:t>
      </w:r>
      <w:r w:rsidRPr="00F24B27">
        <w:rPr>
          <w:rFonts w:cs="Times New Roman" w:eastAsia="Times New Roman"/>
          <w:szCs w:val="20"/>
          <w:lang w:eastAsia="hr-HR"/>
        </w:rPr>
        <w:t xml:space="preserve">                               </w:t>
      </w:r>
      <w:r w:rsidRPr="00F24B27">
        <w:rPr>
          <w:rFonts w:cs="Times New Roman" w:eastAsia="Times New Roman"/>
          <w:b/>
          <w:szCs w:val="20"/>
          <w:lang w:eastAsia="hr-HR"/>
        </w:rPr>
        <w:t>Broj: 14. St-498/2011.</w:t>
      </w: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r w:rsidRPr="00F24B27">
        <w:rPr>
          <w:rFonts w:cs="Times New Roman" w:eastAsia="Times New Roman"/>
          <w:lang w:eastAsia="hr-HR"/>
        </w:rPr>
        <w:t xml:space="preserve">          </w:t>
      </w:r>
      <w:r w:rsidRPr="00F24B27">
        <w:rPr>
          <w:rFonts w:cs="Times New Roman" w:eastAsia="Times New Roman"/>
          <w:b/>
          <w:lang w:eastAsia="hr-HR"/>
        </w:rPr>
        <w:t>1.</w:t>
      </w:r>
      <w:r w:rsidRPr="00F24B27">
        <w:rPr>
          <w:rFonts w:cs="Times New Roman" w:eastAsia="Times New Roman"/>
          <w:lang w:eastAsia="hr-HR"/>
        </w:rPr>
        <w:t xml:space="preserve"> U tijeku ovoga stečajnog postupka nad uvodno navedenim stečajnim Dužnikom, prodana je nekretnina Dužnika koje je isti bio vlasnik a koja je pobliže navedena u izrijeci ovog rješenja pod točkom 1, po etažama kako je kao takva i upisana u zemljišnim knjigama. Na navedenoj je nekretnini imao založno-</w:t>
      </w:r>
      <w:proofErr w:type="spellStart"/>
      <w:r w:rsidRPr="00F24B27">
        <w:rPr>
          <w:rFonts w:cs="Times New Roman" w:eastAsia="Times New Roman"/>
          <w:lang w:eastAsia="hr-HR"/>
        </w:rPr>
        <w:t>razlučno</w:t>
      </w:r>
      <w:proofErr w:type="spellEnd"/>
      <w:r w:rsidRPr="00F24B27">
        <w:rPr>
          <w:rFonts w:cs="Times New Roman" w:eastAsia="Times New Roman"/>
          <w:lang w:eastAsia="hr-HR"/>
        </w:rPr>
        <w:t xml:space="preserve"> pravo </w:t>
      </w:r>
      <w:proofErr w:type="spellStart"/>
      <w:r w:rsidRPr="00F24B27">
        <w:rPr>
          <w:rFonts w:cs="Times New Roman" w:eastAsia="Times New Roman"/>
          <w:lang w:eastAsia="hr-HR"/>
        </w:rPr>
        <w:t>Razlučni</w:t>
      </w:r>
      <w:proofErr w:type="spellEnd"/>
      <w:r w:rsidRPr="00F24B27">
        <w:rPr>
          <w:rFonts w:cs="Times New Roman" w:eastAsia="Times New Roman"/>
          <w:lang w:eastAsia="hr-HR"/>
        </w:rPr>
        <w:t xml:space="preserve"> vjerovnik naveden u izrijeci ovog rješenja pod točkom 1, koji je prvi po redoslijedu stjecanja založnog prava pa i prava na </w:t>
      </w:r>
      <w:proofErr w:type="spellStart"/>
      <w:r w:rsidRPr="00F24B27">
        <w:rPr>
          <w:rFonts w:cs="Times New Roman" w:eastAsia="Times New Roman"/>
          <w:lang w:eastAsia="hr-HR"/>
        </w:rPr>
        <w:t>razlučno</w:t>
      </w:r>
      <w:proofErr w:type="spellEnd"/>
      <w:r w:rsidRPr="00F24B27">
        <w:rPr>
          <w:rFonts w:cs="Times New Roman" w:eastAsia="Times New Roman"/>
          <w:lang w:eastAsia="hr-HR"/>
        </w:rPr>
        <w:t xml:space="preserve"> namirenje te još i </w:t>
      </w:r>
      <w:proofErr w:type="spellStart"/>
      <w:r w:rsidRPr="00F24B27">
        <w:rPr>
          <w:rFonts w:cs="Times New Roman" w:eastAsia="Times New Roman"/>
          <w:lang w:eastAsia="hr-HR"/>
        </w:rPr>
        <w:t>razlučni</w:t>
      </w:r>
      <w:proofErr w:type="spellEnd"/>
      <w:r w:rsidRPr="00F24B27">
        <w:rPr>
          <w:rFonts w:cs="Times New Roman" w:eastAsia="Times New Roman"/>
          <w:lang w:eastAsia="hr-HR"/>
        </w:rPr>
        <w:t xml:space="preserve"> vjerovnici iz točke 4, izrijeke ovog rješenja. Postojanje založnih prava, odnosno, u ovom stečajnom postupku </w:t>
      </w:r>
      <w:proofErr w:type="spellStart"/>
      <w:r w:rsidRPr="00F24B27">
        <w:rPr>
          <w:rFonts w:cs="Times New Roman" w:eastAsia="Times New Roman"/>
          <w:lang w:eastAsia="hr-HR"/>
        </w:rPr>
        <w:t>razlučnih</w:t>
      </w:r>
      <w:proofErr w:type="spellEnd"/>
      <w:r w:rsidRPr="00F24B27">
        <w:rPr>
          <w:rFonts w:cs="Times New Roman" w:eastAsia="Times New Roman"/>
          <w:lang w:eastAsia="hr-HR"/>
        </w:rPr>
        <w:t xml:space="preserve"> prava, kao prava prvenstvenoga i odvojenog namirenja, utvrđena su temeljem zemljišnoknjižnih izvadaka.</w:t>
      </w: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r w:rsidRPr="00F24B27">
        <w:rPr>
          <w:rFonts w:cs="Times New Roman" w:eastAsia="Times New Roman"/>
          <w:lang w:eastAsia="hr-HR"/>
        </w:rPr>
        <w:t xml:space="preserve">          </w:t>
      </w:r>
      <w:r w:rsidRPr="00F24B27">
        <w:rPr>
          <w:rFonts w:cs="Times New Roman" w:eastAsia="Times New Roman"/>
          <w:b/>
          <w:lang w:eastAsia="hr-HR"/>
        </w:rPr>
        <w:t>2.</w:t>
      </w:r>
      <w:r w:rsidRPr="00F24B27">
        <w:rPr>
          <w:rFonts w:cs="Times New Roman" w:eastAsia="Times New Roman"/>
          <w:lang w:eastAsia="hr-HR"/>
        </w:rPr>
        <w:t xml:space="preserve">   Odredbom članka 164.a, stavak 3, Stečajnog zakona (</w:t>
      </w:r>
      <w:r w:rsidRPr="00F24B27">
        <w:rPr>
          <w:rFonts w:cs="Times New Roman" w:eastAsia="Times New Roman"/>
          <w:i/>
          <w:lang w:eastAsia="hr-HR"/>
        </w:rPr>
        <w:t>Narodne novine,</w:t>
      </w:r>
      <w:r w:rsidRPr="00F24B27">
        <w:rPr>
          <w:rFonts w:cs="Times New Roman" w:eastAsia="Times New Roman"/>
          <w:lang w:eastAsia="hr-HR"/>
        </w:rPr>
        <w:t xml:space="preserve"> br.: 44/96. do 133/12, dalje: SZ), u vezi sa člankom 441, Stečajnog zakona (</w:t>
      </w:r>
      <w:r w:rsidRPr="00F24B27">
        <w:rPr>
          <w:rFonts w:cs="Times New Roman" w:eastAsia="Times New Roman"/>
          <w:i/>
          <w:lang w:eastAsia="hr-HR"/>
        </w:rPr>
        <w:t>Narodne novine,</w:t>
      </w:r>
      <w:r w:rsidRPr="00F24B27">
        <w:rPr>
          <w:rFonts w:cs="Times New Roman" w:eastAsia="Times New Roman"/>
          <w:lang w:eastAsia="hr-HR"/>
        </w:rPr>
        <w:t xml:space="preserve"> br.: 71/15, dalje: SZ/15), propisano je: </w:t>
      </w:r>
      <w:r w:rsidRPr="00F24B27">
        <w:rPr>
          <w:rFonts w:cs="Times New Roman" w:eastAsia="Times New Roman"/>
          <w:i/>
          <w:lang w:eastAsia="hr-HR"/>
        </w:rPr>
        <w:t xml:space="preserve">Nakon što stečajni sudac u stečajnom postupku unovči stvar ili pravo na kojemu postoji </w:t>
      </w:r>
      <w:proofErr w:type="spellStart"/>
      <w:r w:rsidRPr="00F24B27">
        <w:rPr>
          <w:rFonts w:cs="Times New Roman" w:eastAsia="Times New Roman"/>
          <w:i/>
          <w:lang w:eastAsia="hr-HR"/>
        </w:rPr>
        <w:t>razlučno</w:t>
      </w:r>
      <w:proofErr w:type="spellEnd"/>
      <w:r w:rsidRPr="00F24B27">
        <w:rPr>
          <w:rFonts w:cs="Times New Roman" w:eastAsia="Times New Roman"/>
          <w:i/>
          <w:lang w:eastAsia="hr-HR"/>
        </w:rPr>
        <w:t xml:space="preserve"> pravo upisano u javnoj knjizi, on će iz iznosa ostvarenog prodajom: 1. namiriti troškove unovčenja obračunate prema pravilima iz članka 170, ovoga Zakona, 2. namiriti tražbine </w:t>
      </w:r>
      <w:proofErr w:type="spellStart"/>
      <w:r w:rsidRPr="00F24B27">
        <w:rPr>
          <w:rFonts w:cs="Times New Roman" w:eastAsia="Times New Roman"/>
          <w:i/>
          <w:lang w:eastAsia="hr-HR"/>
        </w:rPr>
        <w:t>razlučnih</w:t>
      </w:r>
      <w:proofErr w:type="spellEnd"/>
      <w:r w:rsidRPr="00F24B27">
        <w:rPr>
          <w:rFonts w:cs="Times New Roman" w:eastAsia="Times New Roman"/>
          <w:i/>
          <w:lang w:eastAsia="hr-HR"/>
        </w:rPr>
        <w:t xml:space="preserve"> vjerovnika prema </w:t>
      </w:r>
      <w:proofErr w:type="spellStart"/>
      <w:r w:rsidRPr="00F24B27">
        <w:rPr>
          <w:rFonts w:cs="Times New Roman" w:eastAsia="Times New Roman"/>
          <w:i/>
          <w:lang w:eastAsia="hr-HR"/>
        </w:rPr>
        <w:t>redosljedu</w:t>
      </w:r>
      <w:proofErr w:type="spellEnd"/>
      <w:r w:rsidRPr="00F24B27">
        <w:rPr>
          <w:rFonts w:cs="Times New Roman" w:eastAsia="Times New Roman"/>
          <w:i/>
          <w:lang w:eastAsia="hr-HR"/>
        </w:rPr>
        <w:t xml:space="preserve"> predviđenom pravilima ovršnog postupka i 3. preostali iznos predati stečajnom upravitelju za namirenje stečajnih vjerovnika.</w:t>
      </w:r>
      <w:r w:rsidRPr="00F24B27">
        <w:rPr>
          <w:rFonts w:cs="Times New Roman" w:eastAsia="Times New Roman"/>
          <w:lang w:eastAsia="hr-HR"/>
        </w:rPr>
        <w:t xml:space="preserve"> Člankom 114, stavkom 1. i 3, Ovršnog zakona (</w:t>
      </w:r>
      <w:r w:rsidRPr="00F24B27">
        <w:rPr>
          <w:rFonts w:cs="Times New Roman" w:eastAsia="Times New Roman"/>
          <w:i/>
          <w:lang w:eastAsia="hr-HR"/>
        </w:rPr>
        <w:t>Narodne novine</w:t>
      </w:r>
      <w:r w:rsidRPr="00F24B27">
        <w:rPr>
          <w:rFonts w:cs="Times New Roman" w:eastAsia="Times New Roman"/>
          <w:lang w:eastAsia="hr-HR"/>
        </w:rPr>
        <w:t xml:space="preserve">, br.: 112/12, 25/13.-članak 101, Zakona o izmjenama i dopunama Zakona o parničnom postupku i 93/14, OZ), propisano je kako se tražbine </w:t>
      </w:r>
      <w:proofErr w:type="spellStart"/>
      <w:r w:rsidRPr="00F24B27">
        <w:rPr>
          <w:rFonts w:cs="Times New Roman" w:eastAsia="Times New Roman"/>
          <w:lang w:eastAsia="hr-HR"/>
        </w:rPr>
        <w:t>razlučnih</w:t>
      </w:r>
      <w:proofErr w:type="spellEnd"/>
      <w:r w:rsidRPr="00F24B27">
        <w:rPr>
          <w:rFonts w:cs="Times New Roman" w:eastAsia="Times New Roman"/>
          <w:lang w:eastAsia="hr-HR"/>
        </w:rPr>
        <w:t xml:space="preserve"> vjerovnika namiruju po redu stjecanja založnog prava i prava na namirenje. Člankom 124, OZ-a, propisano je održavanje ročišta za diobu </w:t>
      </w:r>
      <w:proofErr w:type="spellStart"/>
      <w:r w:rsidRPr="00F24B27">
        <w:rPr>
          <w:rFonts w:cs="Times New Roman" w:eastAsia="Times New Roman"/>
          <w:lang w:eastAsia="hr-HR"/>
        </w:rPr>
        <w:t>kupovnine</w:t>
      </w:r>
      <w:proofErr w:type="spellEnd"/>
      <w:r w:rsidRPr="00F24B27">
        <w:rPr>
          <w:rFonts w:cs="Times New Roman" w:eastAsia="Times New Roman"/>
          <w:lang w:eastAsia="hr-HR"/>
        </w:rPr>
        <w:t xml:space="preserve">, koje je ročište održano danas – 04. listopada 2016. godine i na koje su pozvani </w:t>
      </w:r>
      <w:proofErr w:type="spellStart"/>
      <w:r w:rsidRPr="00F24B27">
        <w:rPr>
          <w:rFonts w:cs="Times New Roman" w:eastAsia="Times New Roman"/>
          <w:lang w:eastAsia="hr-HR"/>
        </w:rPr>
        <w:t>razlučni</w:t>
      </w:r>
      <w:proofErr w:type="spellEnd"/>
      <w:r w:rsidRPr="00F24B27">
        <w:rPr>
          <w:rFonts w:cs="Times New Roman" w:eastAsia="Times New Roman"/>
          <w:lang w:eastAsia="hr-HR"/>
        </w:rPr>
        <w:t xml:space="preserve"> vjerovnici kao i sve druge osobe koje polažu pravo na prvenstveno i odvojeno namirenje iz ostvarene </w:t>
      </w:r>
      <w:proofErr w:type="spellStart"/>
      <w:r w:rsidRPr="00F24B27">
        <w:rPr>
          <w:rFonts w:cs="Times New Roman" w:eastAsia="Times New Roman"/>
          <w:lang w:eastAsia="hr-HR"/>
        </w:rPr>
        <w:t>kupovnine</w:t>
      </w:r>
      <w:proofErr w:type="spellEnd"/>
      <w:r w:rsidRPr="00F24B27">
        <w:rPr>
          <w:rFonts w:cs="Times New Roman" w:eastAsia="Times New Roman"/>
          <w:lang w:eastAsia="hr-HR"/>
        </w:rPr>
        <w:t xml:space="preserve"> a poziv i održavanje kojeg ročišta je i javno oglašeno u </w:t>
      </w:r>
      <w:r w:rsidRPr="00F24B27">
        <w:rPr>
          <w:rFonts w:cs="Times New Roman" w:eastAsia="Times New Roman"/>
          <w:i/>
          <w:lang w:eastAsia="hr-HR"/>
        </w:rPr>
        <w:t>Narodne novine</w:t>
      </w:r>
      <w:r w:rsidRPr="00F24B27">
        <w:rPr>
          <w:rFonts w:cs="Times New Roman" w:eastAsia="Times New Roman"/>
          <w:lang w:eastAsia="hr-HR"/>
        </w:rPr>
        <w:t>, broj: 82/16, od 14. rujna 2016. godine, na str.: 55-56, oglasne stranice te i na e-Oglasnoj ploči ovog Suda.</w:t>
      </w: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r w:rsidRPr="00F24B27">
        <w:rPr>
          <w:rFonts w:cs="Times New Roman" w:eastAsia="Times New Roman"/>
          <w:lang w:eastAsia="hr-HR"/>
        </w:rPr>
        <w:t xml:space="preserve">           </w:t>
      </w:r>
      <w:r w:rsidRPr="00F24B27">
        <w:rPr>
          <w:rFonts w:cs="Times New Roman" w:eastAsia="Times New Roman"/>
          <w:b/>
          <w:lang w:eastAsia="hr-HR"/>
        </w:rPr>
        <w:t>3.</w:t>
      </w:r>
      <w:r w:rsidRPr="00F24B27">
        <w:rPr>
          <w:rFonts w:cs="Times New Roman" w:eastAsia="Times New Roman"/>
          <w:lang w:eastAsia="hr-HR"/>
        </w:rPr>
        <w:t xml:space="preserve">  Podneskom zaprimljenim u ovom Sudu dana 29. srpnja 2016. godine sa prilogom tom podnesku, Stečajna je upraviteljica predložila Sudu </w:t>
      </w:r>
      <w:proofErr w:type="spellStart"/>
      <w:r w:rsidRPr="00F24B27">
        <w:rPr>
          <w:rFonts w:cs="Times New Roman" w:eastAsia="Times New Roman"/>
          <w:lang w:eastAsia="hr-HR"/>
        </w:rPr>
        <w:t>kupovninu</w:t>
      </w:r>
      <w:proofErr w:type="spellEnd"/>
      <w:r w:rsidRPr="00F24B27">
        <w:rPr>
          <w:rFonts w:cs="Times New Roman" w:eastAsia="Times New Roman"/>
          <w:lang w:eastAsia="hr-HR"/>
        </w:rPr>
        <w:t xml:space="preserve"> od 12.500.001,00 kunu raspodijeliti na način da se u stečajnu masu Dužnika izdvoji iznos od: 1.534.455,38 kuna a cijelim preostalim iznosom od: 10.965.545,62 kune namiriti </w:t>
      </w:r>
      <w:proofErr w:type="spellStart"/>
      <w:r w:rsidRPr="00F24B27">
        <w:rPr>
          <w:rFonts w:cs="Times New Roman" w:eastAsia="Times New Roman"/>
          <w:lang w:eastAsia="hr-HR"/>
        </w:rPr>
        <w:t>razlučnog</w:t>
      </w:r>
      <w:proofErr w:type="spellEnd"/>
      <w:r w:rsidRPr="00F24B27">
        <w:rPr>
          <w:rFonts w:cs="Times New Roman" w:eastAsia="Times New Roman"/>
          <w:lang w:eastAsia="hr-HR"/>
        </w:rPr>
        <w:t xml:space="preserve"> vjerovnika B 2 KAPITAL, d.o.o., Zagreb, kao pravnog slijednika PRIVREDNE BANKE ZAGREB, d.d., Zagreb, koji je prvi u redoslijedu namirenja </w:t>
      </w:r>
      <w:proofErr w:type="spellStart"/>
      <w:r w:rsidRPr="00F24B27">
        <w:rPr>
          <w:rFonts w:cs="Times New Roman" w:eastAsia="Times New Roman"/>
          <w:lang w:eastAsia="hr-HR"/>
        </w:rPr>
        <w:t>razlučnog</w:t>
      </w:r>
      <w:proofErr w:type="spellEnd"/>
      <w:r w:rsidRPr="00F24B27">
        <w:rPr>
          <w:rFonts w:cs="Times New Roman" w:eastAsia="Times New Roman"/>
          <w:lang w:eastAsia="hr-HR"/>
        </w:rPr>
        <w:t xml:space="preserve"> prava iz unovčene imovine Dužnika. Pri tom je prijedlogu Stečajna upraviteljica ustrajala i na ročištu radi namirenja </w:t>
      </w:r>
      <w:proofErr w:type="spellStart"/>
      <w:r w:rsidRPr="00F24B27">
        <w:rPr>
          <w:rFonts w:cs="Times New Roman" w:eastAsia="Times New Roman"/>
          <w:lang w:eastAsia="hr-HR"/>
        </w:rPr>
        <w:t>razlučnog</w:t>
      </w:r>
      <w:proofErr w:type="spellEnd"/>
      <w:r w:rsidRPr="00F24B27">
        <w:rPr>
          <w:rFonts w:cs="Times New Roman" w:eastAsia="Times New Roman"/>
          <w:lang w:eastAsia="hr-HR"/>
        </w:rPr>
        <w:t xml:space="preserve"> vjerovnika održanom danas – 04. listopada 2016. godine. Punomoćnik </w:t>
      </w:r>
      <w:proofErr w:type="spellStart"/>
      <w:r w:rsidRPr="00F24B27">
        <w:rPr>
          <w:rFonts w:cs="Times New Roman" w:eastAsia="Times New Roman"/>
          <w:lang w:eastAsia="hr-HR"/>
        </w:rPr>
        <w:t>Razlučnog</w:t>
      </w:r>
      <w:proofErr w:type="spellEnd"/>
      <w:r w:rsidRPr="00F24B27">
        <w:rPr>
          <w:rFonts w:cs="Times New Roman" w:eastAsia="Times New Roman"/>
          <w:lang w:eastAsia="hr-HR"/>
        </w:rPr>
        <w:t xml:space="preserve"> vjerovnika nije imao primjedbe na prijedlog Stečajne upraviteljice, tim se je prijedlogom suglasio a pri tome je ostao i na istome ročištu, radi čega je ovaj Sud riješio kao u izrijeci ovog rješenja pod točkom 1, temeljem navedenih </w:t>
      </w:r>
      <w:proofErr w:type="spellStart"/>
      <w:r w:rsidRPr="00F24B27">
        <w:rPr>
          <w:rFonts w:cs="Times New Roman" w:eastAsia="Times New Roman"/>
          <w:lang w:eastAsia="hr-HR"/>
        </w:rPr>
        <w:t>odredbaba</w:t>
      </w:r>
      <w:proofErr w:type="spellEnd"/>
      <w:r w:rsidRPr="00F24B27">
        <w:rPr>
          <w:rFonts w:cs="Times New Roman" w:eastAsia="Times New Roman"/>
          <w:lang w:eastAsia="hr-HR"/>
        </w:rPr>
        <w:t xml:space="preserve"> SZ i OZ iz točke 2, ovog Obrazloženja.  </w:t>
      </w:r>
    </w:p>
    <w:p w:rsidRDefault="00F24B27" w:rsidP="00F24B27" w:rsidR="00F24B27" w:rsidRPr="00F24B27">
      <w:pPr>
        <w:spacing w:after="0"/>
        <w:jc w:val="both"/>
        <w:rPr>
          <w:rFonts w:cs="Times New Roman" w:eastAsia="Times New Roman"/>
          <w:lang w:eastAsia="hr-HR"/>
        </w:rPr>
      </w:pPr>
    </w:p>
    <w:p w:rsidRDefault="00F24B27" w:rsidP="00F24B27" w:rsidR="00F24B27">
      <w:pPr>
        <w:spacing w:after="0"/>
        <w:jc w:val="both"/>
        <w:rPr>
          <w:rFonts w:cs="Times New Roman" w:eastAsia="Times New Roman"/>
          <w:lang w:eastAsia="hr-HR"/>
        </w:rPr>
      </w:pPr>
    </w:p>
    <w:p w:rsidRDefault="00F24B27" w:rsidP="00F24B27" w:rsidR="00F24B27">
      <w:pPr>
        <w:spacing w:after="0"/>
        <w:jc w:val="both"/>
        <w:rPr>
          <w:rFonts w:cs="Times New Roman" w:eastAsia="Times New Roman"/>
          <w:lang w:eastAsia="hr-HR"/>
        </w:rPr>
      </w:pPr>
    </w:p>
    <w:p w:rsidRDefault="00F24B27" w:rsidP="00F24B27" w:rsidR="00F24B27">
      <w:pPr>
        <w:spacing w:after="0"/>
        <w:jc w:val="both"/>
        <w:rPr>
          <w:rFonts w:cs="Times New Roman" w:eastAsia="Times New Roman"/>
          <w:lang w:eastAsia="hr-HR"/>
        </w:rPr>
      </w:pPr>
    </w:p>
    <w:p w:rsidRDefault="00F24B27" w:rsidP="00F24B27" w:rsidR="00F24B27">
      <w:pPr>
        <w:spacing w:after="0"/>
        <w:jc w:val="both"/>
        <w:rPr>
          <w:rFonts w:cs="Times New Roman" w:eastAsia="Times New Roman"/>
          <w:lang w:eastAsia="hr-HR"/>
        </w:rPr>
      </w:pPr>
    </w:p>
    <w:p w:rsidRDefault="00F24B27" w:rsidP="00F24B27" w:rsidR="00F24B27">
      <w:pPr>
        <w:spacing w:after="0"/>
        <w:jc w:val="both"/>
        <w:rPr>
          <w:rFonts w:cs="Times New Roman" w:eastAsia="Times New Roman"/>
          <w:lang w:eastAsia="hr-HR"/>
        </w:rPr>
      </w:pPr>
    </w:p>
    <w:p w:rsidRDefault="00F24B27" w:rsidP="00F24B27" w:rsid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b/>
          <w:szCs w:val="20"/>
          <w:lang w:eastAsia="hr-HR"/>
        </w:rPr>
      </w:pPr>
      <w:r w:rsidRPr="00F24B27">
        <w:rPr>
          <w:rFonts w:cs="Times New Roman" w:eastAsia="Times New Roman"/>
          <w:szCs w:val="20"/>
          <w:lang w:eastAsia="hr-HR"/>
        </w:rPr>
        <w:t xml:space="preserve">                                                                     </w:t>
      </w:r>
      <w:r w:rsidRPr="00F24B27">
        <w:rPr>
          <w:rFonts w:cs="Times New Roman" w:eastAsia="Times New Roman"/>
          <w:b/>
          <w:szCs w:val="20"/>
          <w:lang w:eastAsia="hr-HR"/>
        </w:rPr>
        <w:t>- 5 -</w:t>
      </w:r>
      <w:r w:rsidRPr="00F24B27">
        <w:rPr>
          <w:rFonts w:cs="Times New Roman" w:eastAsia="Times New Roman"/>
          <w:szCs w:val="20"/>
          <w:lang w:eastAsia="hr-HR"/>
        </w:rPr>
        <w:t xml:space="preserve">                               </w:t>
      </w:r>
      <w:r w:rsidRPr="00F24B27">
        <w:rPr>
          <w:rFonts w:cs="Times New Roman" w:eastAsia="Times New Roman"/>
          <w:b/>
          <w:szCs w:val="20"/>
          <w:lang w:eastAsia="hr-HR"/>
        </w:rPr>
        <w:t>Broj: 14. St-498/2011.</w:t>
      </w: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r w:rsidRPr="00F24B27">
        <w:rPr>
          <w:rFonts w:cs="Times New Roman" w:eastAsia="Times New Roman"/>
          <w:lang w:eastAsia="hr-HR"/>
        </w:rPr>
        <w:t xml:space="preserve">          </w:t>
      </w:r>
      <w:r w:rsidRPr="00F24B27">
        <w:rPr>
          <w:rFonts w:cs="Times New Roman" w:eastAsia="Times New Roman"/>
          <w:b/>
          <w:lang w:eastAsia="hr-HR"/>
        </w:rPr>
        <w:t>4.</w:t>
      </w:r>
      <w:r w:rsidRPr="00F24B27">
        <w:rPr>
          <w:rFonts w:cs="Times New Roman" w:eastAsia="Times New Roman"/>
          <w:lang w:eastAsia="hr-HR"/>
        </w:rPr>
        <w:t xml:space="preserve">   Kako se navedena </w:t>
      </w:r>
      <w:proofErr w:type="spellStart"/>
      <w:r w:rsidRPr="00F24B27">
        <w:rPr>
          <w:rFonts w:cs="Times New Roman" w:eastAsia="Times New Roman"/>
          <w:lang w:eastAsia="hr-HR"/>
        </w:rPr>
        <w:t>kupovnina</w:t>
      </w:r>
      <w:proofErr w:type="spellEnd"/>
      <w:r w:rsidRPr="00F24B27">
        <w:rPr>
          <w:rFonts w:cs="Times New Roman" w:eastAsia="Times New Roman"/>
          <w:lang w:eastAsia="hr-HR"/>
        </w:rPr>
        <w:t xml:space="preserve"> od: 12.500.001,00 kuna nalazi na računu stečajnog Dužnika, to će se u izrijeci ovog rješenja pod točkom 1. navedene isplate izvršiti po ovom rješenju izravno sa računa Dužnika, o čemu će Sud posebnim zaključkom dati nalog Stečajnoj upraviteljici za izvršenje tih isplata. Isplate će se provesti nakon pravomoćnosti ovog rješenja, sukladno odredbi članka 125, stavak 6, OZ, kako je to i riješeno točkom 2, izrijeke ovog rješenja.</w:t>
      </w: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r w:rsidRPr="00F24B27">
        <w:rPr>
          <w:rFonts w:cs="Times New Roman" w:eastAsia="Times New Roman"/>
          <w:lang w:eastAsia="hr-HR"/>
        </w:rPr>
        <w:t xml:space="preserve">          </w:t>
      </w:r>
      <w:r w:rsidRPr="00F24B27">
        <w:rPr>
          <w:rFonts w:cs="Times New Roman" w:eastAsia="Times New Roman"/>
          <w:b/>
          <w:lang w:eastAsia="hr-HR"/>
        </w:rPr>
        <w:t>5.</w:t>
      </w:r>
      <w:r w:rsidRPr="00F24B27">
        <w:rPr>
          <w:rFonts w:cs="Times New Roman" w:eastAsia="Times New Roman"/>
          <w:lang w:eastAsia="hr-HR"/>
        </w:rPr>
        <w:t xml:space="preserve">   Kako iz raspoložive </w:t>
      </w:r>
      <w:proofErr w:type="spellStart"/>
      <w:r w:rsidRPr="00F24B27">
        <w:rPr>
          <w:rFonts w:cs="Times New Roman" w:eastAsia="Times New Roman"/>
          <w:lang w:eastAsia="hr-HR"/>
        </w:rPr>
        <w:t>kupovnine</w:t>
      </w:r>
      <w:proofErr w:type="spellEnd"/>
      <w:r w:rsidRPr="00F24B27">
        <w:rPr>
          <w:rFonts w:cs="Times New Roman" w:eastAsia="Times New Roman"/>
          <w:lang w:eastAsia="hr-HR"/>
        </w:rPr>
        <w:t xml:space="preserve"> ostvarene prodajom u izrijeci pod točkom 1, navedene nekretnine nema novčanih sredstava i za namirenje preostalog iznosa </w:t>
      </w:r>
      <w:proofErr w:type="spellStart"/>
      <w:r w:rsidRPr="00F24B27">
        <w:rPr>
          <w:rFonts w:cs="Times New Roman" w:eastAsia="Times New Roman"/>
          <w:lang w:eastAsia="hr-HR"/>
        </w:rPr>
        <w:t>razlučnog</w:t>
      </w:r>
      <w:proofErr w:type="spellEnd"/>
      <w:r w:rsidRPr="00F24B27">
        <w:rPr>
          <w:rFonts w:cs="Times New Roman" w:eastAsia="Times New Roman"/>
          <w:lang w:eastAsia="hr-HR"/>
        </w:rPr>
        <w:t xml:space="preserve"> prava </w:t>
      </w:r>
      <w:proofErr w:type="spellStart"/>
      <w:r w:rsidRPr="00F24B27">
        <w:rPr>
          <w:rFonts w:cs="Times New Roman" w:eastAsia="Times New Roman"/>
          <w:lang w:eastAsia="hr-HR"/>
        </w:rPr>
        <w:t>Razlučnog</w:t>
      </w:r>
      <w:proofErr w:type="spellEnd"/>
      <w:r w:rsidRPr="00F24B27">
        <w:rPr>
          <w:rFonts w:cs="Times New Roman" w:eastAsia="Times New Roman"/>
          <w:lang w:eastAsia="hr-HR"/>
        </w:rPr>
        <w:t xml:space="preserve"> vjerovnika iz točke 1. ovog rješenja, to je u tom preostalom dijelu zahtjev </w:t>
      </w:r>
      <w:proofErr w:type="spellStart"/>
      <w:r w:rsidRPr="00F24B27">
        <w:rPr>
          <w:rFonts w:cs="Times New Roman" w:eastAsia="Times New Roman"/>
          <w:lang w:eastAsia="hr-HR"/>
        </w:rPr>
        <w:t>Razlučnog</w:t>
      </w:r>
      <w:proofErr w:type="spellEnd"/>
      <w:r w:rsidRPr="00F24B27">
        <w:rPr>
          <w:rFonts w:cs="Times New Roman" w:eastAsia="Times New Roman"/>
          <w:lang w:eastAsia="hr-HR"/>
        </w:rPr>
        <w:t xml:space="preserve"> vjerovnika za namirenje odbijen a zbog istog je razloga odbijeno i namirenje </w:t>
      </w:r>
      <w:proofErr w:type="spellStart"/>
      <w:r w:rsidRPr="00F24B27">
        <w:rPr>
          <w:rFonts w:cs="Times New Roman" w:eastAsia="Times New Roman"/>
          <w:lang w:eastAsia="hr-HR"/>
        </w:rPr>
        <w:t>razlučnih</w:t>
      </w:r>
      <w:proofErr w:type="spellEnd"/>
      <w:r w:rsidRPr="00F24B27">
        <w:rPr>
          <w:rFonts w:cs="Times New Roman" w:eastAsia="Times New Roman"/>
          <w:lang w:eastAsia="hr-HR"/>
        </w:rPr>
        <w:t xml:space="preserve"> prava preostalih troje </w:t>
      </w:r>
      <w:proofErr w:type="spellStart"/>
      <w:r w:rsidRPr="00F24B27">
        <w:rPr>
          <w:rFonts w:cs="Times New Roman" w:eastAsia="Times New Roman"/>
          <w:lang w:eastAsia="hr-HR"/>
        </w:rPr>
        <w:t>razlučnih</w:t>
      </w:r>
      <w:proofErr w:type="spellEnd"/>
      <w:r w:rsidRPr="00F24B27">
        <w:rPr>
          <w:rFonts w:cs="Times New Roman" w:eastAsia="Times New Roman"/>
          <w:lang w:eastAsia="hr-HR"/>
        </w:rPr>
        <w:t xml:space="preserve"> vjerovnika iz točke 4, izrijeke ovog rješenja, koji su kasniji u redoslijedu stjecanja pa time i namirenja </w:t>
      </w:r>
      <w:proofErr w:type="spellStart"/>
      <w:r w:rsidRPr="00F24B27">
        <w:rPr>
          <w:rFonts w:cs="Times New Roman" w:eastAsia="Times New Roman"/>
          <w:lang w:eastAsia="hr-HR"/>
        </w:rPr>
        <w:t>razlučnog</w:t>
      </w:r>
      <w:proofErr w:type="spellEnd"/>
      <w:r w:rsidRPr="00F24B27">
        <w:rPr>
          <w:rFonts w:cs="Times New Roman" w:eastAsia="Times New Roman"/>
          <w:lang w:eastAsia="hr-HR"/>
        </w:rPr>
        <w:t xml:space="preserve"> prava iz ostvarene </w:t>
      </w:r>
      <w:proofErr w:type="spellStart"/>
      <w:r w:rsidRPr="00F24B27">
        <w:rPr>
          <w:rFonts w:cs="Times New Roman" w:eastAsia="Times New Roman"/>
          <w:lang w:eastAsia="hr-HR"/>
        </w:rPr>
        <w:t>kupovnine</w:t>
      </w:r>
      <w:proofErr w:type="spellEnd"/>
      <w:r w:rsidRPr="00F24B27">
        <w:rPr>
          <w:rFonts w:cs="Times New Roman" w:eastAsia="Times New Roman"/>
          <w:lang w:eastAsia="hr-HR"/>
        </w:rPr>
        <w:t xml:space="preserve">, kako je to i riješeno točkom 3. i 4, izrijeke ovog rješenja. </w:t>
      </w:r>
    </w:p>
    <w:p w:rsidRDefault="00F24B27" w:rsidP="00F24B27" w:rsidR="00F24B27" w:rsidRPr="00F24B27">
      <w:pPr>
        <w:spacing w:after="0"/>
        <w:ind w:firstLine="720"/>
        <w:jc w:val="both"/>
        <w:rPr>
          <w:rFonts w:cs="Times New Roman" w:eastAsia="Times New Roman"/>
          <w:lang w:eastAsia="hr-HR"/>
        </w:rPr>
      </w:pPr>
    </w:p>
    <w:p w:rsidRDefault="00F24B27" w:rsidP="00F24B27" w:rsidR="00F24B27" w:rsidRPr="00F24B27">
      <w:pPr>
        <w:spacing w:after="0"/>
        <w:jc w:val="both"/>
        <w:rPr>
          <w:rFonts w:cs="Times New Roman" w:eastAsia="Times New Roman"/>
          <w:lang w:val="en-US"/>
        </w:rPr>
      </w:pPr>
      <w:r w:rsidRPr="00F24B27">
        <w:rPr>
          <w:rFonts w:cs="Times New Roman" w:eastAsia="Times New Roman"/>
          <w:lang w:val="en-US"/>
        </w:rPr>
        <w:t xml:space="preserve">          </w:t>
      </w:r>
      <w:r w:rsidRPr="00F24B27">
        <w:rPr>
          <w:rFonts w:cs="Times New Roman" w:eastAsia="Times New Roman"/>
          <w:b/>
          <w:lang w:val="en-US"/>
        </w:rPr>
        <w:t>6.</w:t>
      </w:r>
      <w:r w:rsidRPr="00F24B27">
        <w:rPr>
          <w:rFonts w:cs="Times New Roman" w:eastAsia="Times New Roman"/>
          <w:lang w:val="en-US"/>
        </w:rPr>
        <w:t xml:space="preserve">   </w:t>
      </w:r>
      <w:proofErr w:type="spellStart"/>
      <w:proofErr w:type="gramStart"/>
      <w:r w:rsidRPr="00F24B27">
        <w:rPr>
          <w:rFonts w:cs="Times New Roman" w:eastAsia="Times New Roman"/>
          <w:lang w:val="en-US"/>
        </w:rPr>
        <w:t>Sukladno</w:t>
      </w:r>
      <w:proofErr w:type="spellEnd"/>
      <w:r w:rsidRPr="00F24B27">
        <w:rPr>
          <w:rFonts w:cs="Times New Roman" w:eastAsia="Times New Roman"/>
          <w:lang w:val="en-US"/>
        </w:rPr>
        <w:t xml:space="preserve">  </w:t>
      </w:r>
      <w:proofErr w:type="spellStart"/>
      <w:r w:rsidRPr="00F24B27">
        <w:rPr>
          <w:rFonts w:cs="Times New Roman" w:eastAsia="Times New Roman"/>
          <w:lang w:val="en-US"/>
        </w:rPr>
        <w:t>svemu</w:t>
      </w:r>
      <w:proofErr w:type="spellEnd"/>
      <w:proofErr w:type="gramEnd"/>
      <w:r w:rsidRPr="00F24B27">
        <w:rPr>
          <w:rFonts w:cs="Times New Roman" w:eastAsia="Times New Roman"/>
          <w:lang w:val="en-US"/>
        </w:rPr>
        <w:t xml:space="preserve"> </w:t>
      </w:r>
      <w:proofErr w:type="spellStart"/>
      <w:r w:rsidRPr="00F24B27">
        <w:rPr>
          <w:rFonts w:cs="Times New Roman" w:eastAsia="Times New Roman"/>
          <w:lang w:val="en-US"/>
        </w:rPr>
        <w:t>navedenom</w:t>
      </w:r>
      <w:proofErr w:type="spellEnd"/>
      <w:r w:rsidRPr="00F24B27">
        <w:rPr>
          <w:rFonts w:cs="Times New Roman" w:eastAsia="Times New Roman"/>
          <w:lang w:val="en-US"/>
        </w:rPr>
        <w:t xml:space="preserve"> </w:t>
      </w:r>
      <w:proofErr w:type="spellStart"/>
      <w:r w:rsidRPr="00F24B27">
        <w:rPr>
          <w:rFonts w:cs="Times New Roman" w:eastAsia="Times New Roman"/>
          <w:lang w:val="en-US"/>
        </w:rPr>
        <w:t>i</w:t>
      </w:r>
      <w:proofErr w:type="spellEnd"/>
      <w:r w:rsidRPr="00F24B27">
        <w:rPr>
          <w:rFonts w:cs="Times New Roman" w:eastAsia="Times New Roman"/>
          <w:lang w:val="en-US"/>
        </w:rPr>
        <w:t xml:space="preserve"> </w:t>
      </w:r>
      <w:proofErr w:type="spellStart"/>
      <w:r w:rsidRPr="00F24B27">
        <w:rPr>
          <w:rFonts w:cs="Times New Roman" w:eastAsia="Times New Roman"/>
          <w:lang w:val="en-US"/>
        </w:rPr>
        <w:t>temeljem</w:t>
      </w:r>
      <w:proofErr w:type="spellEnd"/>
      <w:r w:rsidRPr="00F24B27">
        <w:rPr>
          <w:rFonts w:cs="Times New Roman" w:eastAsia="Times New Roman"/>
          <w:lang w:val="en-US"/>
        </w:rPr>
        <w:t xml:space="preserve"> </w:t>
      </w:r>
      <w:proofErr w:type="spellStart"/>
      <w:r w:rsidRPr="00F24B27">
        <w:rPr>
          <w:rFonts w:cs="Times New Roman" w:eastAsia="Times New Roman"/>
          <w:lang w:val="en-US"/>
        </w:rPr>
        <w:t>navedenih</w:t>
      </w:r>
      <w:proofErr w:type="spellEnd"/>
      <w:r w:rsidRPr="00F24B27">
        <w:rPr>
          <w:rFonts w:cs="Times New Roman" w:eastAsia="Times New Roman"/>
          <w:lang w:val="en-US"/>
        </w:rPr>
        <w:t xml:space="preserve"> </w:t>
      </w:r>
      <w:proofErr w:type="spellStart"/>
      <w:r w:rsidRPr="00F24B27">
        <w:rPr>
          <w:rFonts w:cs="Times New Roman" w:eastAsia="Times New Roman"/>
          <w:lang w:val="en-US"/>
        </w:rPr>
        <w:t>pozitivnih</w:t>
      </w:r>
      <w:proofErr w:type="spellEnd"/>
      <w:r w:rsidRPr="00F24B27">
        <w:rPr>
          <w:rFonts w:cs="Times New Roman" w:eastAsia="Times New Roman"/>
          <w:lang w:val="en-US"/>
        </w:rPr>
        <w:t xml:space="preserve"> </w:t>
      </w:r>
      <w:proofErr w:type="spellStart"/>
      <w:r w:rsidRPr="00F24B27">
        <w:rPr>
          <w:rFonts w:cs="Times New Roman" w:eastAsia="Times New Roman"/>
          <w:lang w:val="en-US"/>
        </w:rPr>
        <w:t>propisa</w:t>
      </w:r>
      <w:proofErr w:type="spellEnd"/>
      <w:r w:rsidRPr="00F24B27">
        <w:rPr>
          <w:rFonts w:cs="Times New Roman" w:eastAsia="Times New Roman"/>
          <w:lang w:val="en-US"/>
        </w:rPr>
        <w:t xml:space="preserve">, </w:t>
      </w:r>
      <w:proofErr w:type="spellStart"/>
      <w:r w:rsidRPr="00F24B27">
        <w:rPr>
          <w:rFonts w:cs="Times New Roman" w:eastAsia="Times New Roman"/>
          <w:lang w:val="en-US"/>
        </w:rPr>
        <w:t>riješeno</w:t>
      </w:r>
      <w:proofErr w:type="spellEnd"/>
      <w:r w:rsidRPr="00F24B27">
        <w:rPr>
          <w:rFonts w:cs="Times New Roman" w:eastAsia="Times New Roman"/>
          <w:lang w:val="en-US"/>
        </w:rPr>
        <w:t xml:space="preserve"> </w:t>
      </w:r>
    </w:p>
    <w:p w:rsidRDefault="00F24B27" w:rsidP="00F24B27" w:rsidR="00F24B27" w:rsidRPr="00F24B27">
      <w:pPr>
        <w:spacing w:after="0"/>
        <w:jc w:val="both"/>
        <w:rPr>
          <w:rFonts w:cs="Times New Roman" w:eastAsia="Times New Roman"/>
          <w:lang w:val="en-US"/>
        </w:rPr>
      </w:pPr>
      <w:proofErr w:type="gramStart"/>
      <w:r w:rsidRPr="00F24B27">
        <w:rPr>
          <w:rFonts w:cs="Times New Roman" w:eastAsia="Times New Roman"/>
          <w:lang w:val="en-US"/>
        </w:rPr>
        <w:t>je</w:t>
      </w:r>
      <w:proofErr w:type="gramEnd"/>
      <w:r w:rsidRPr="00F24B27">
        <w:rPr>
          <w:rFonts w:cs="Times New Roman" w:eastAsia="Times New Roman"/>
          <w:lang w:val="en-US"/>
        </w:rPr>
        <w:t xml:space="preserve"> </w:t>
      </w:r>
      <w:proofErr w:type="spellStart"/>
      <w:r w:rsidRPr="00F24B27">
        <w:rPr>
          <w:rFonts w:cs="Times New Roman" w:eastAsia="Times New Roman"/>
          <w:lang w:val="en-US"/>
        </w:rPr>
        <w:t>kao</w:t>
      </w:r>
      <w:proofErr w:type="spellEnd"/>
      <w:r w:rsidRPr="00F24B27">
        <w:rPr>
          <w:rFonts w:cs="Times New Roman" w:eastAsia="Times New Roman"/>
          <w:lang w:val="en-US"/>
        </w:rPr>
        <w:t xml:space="preserve"> u </w:t>
      </w:r>
      <w:proofErr w:type="spellStart"/>
      <w:r w:rsidRPr="00F24B27">
        <w:rPr>
          <w:rFonts w:cs="Times New Roman" w:eastAsia="Times New Roman"/>
          <w:lang w:val="en-US"/>
        </w:rPr>
        <w:t>izrijeci</w:t>
      </w:r>
      <w:proofErr w:type="spellEnd"/>
      <w:r w:rsidRPr="00F24B27">
        <w:rPr>
          <w:rFonts w:cs="Times New Roman" w:eastAsia="Times New Roman"/>
          <w:lang w:val="en-US"/>
        </w:rPr>
        <w:t>.</w:t>
      </w:r>
    </w:p>
    <w:p w:rsidRDefault="00F24B27" w:rsidP="00F24B27" w:rsidR="00F24B27" w:rsidRPr="00F24B27">
      <w:pPr>
        <w:spacing w:after="0"/>
        <w:ind w:left="142"/>
        <w:jc w:val="both"/>
        <w:rPr>
          <w:rFonts w:cs="Times New Roman" w:eastAsia="Times New Roman"/>
          <w:lang w:val="en-US"/>
        </w:rPr>
      </w:pPr>
    </w:p>
    <w:p w:rsidRDefault="00F24B27" w:rsidP="00F24B27" w:rsidR="00F24B27" w:rsidRPr="00F24B27">
      <w:pPr>
        <w:spacing w:after="0"/>
        <w:jc w:val="center"/>
        <w:rPr>
          <w:rFonts w:cs="Times New Roman" w:eastAsia="Times New Roman"/>
          <w:lang w:eastAsia="hr-HR"/>
        </w:rPr>
      </w:pPr>
    </w:p>
    <w:p w:rsidRDefault="00F24B27" w:rsidP="00F24B27" w:rsidR="00F24B27" w:rsidRPr="00F24B27">
      <w:pPr>
        <w:spacing w:after="0"/>
        <w:jc w:val="center"/>
        <w:rPr>
          <w:rFonts w:cs="Times New Roman" w:eastAsia="Times New Roman"/>
          <w:lang w:eastAsia="hr-HR"/>
        </w:rPr>
      </w:pPr>
    </w:p>
    <w:p w:rsidRDefault="00F24B27" w:rsidP="00F24B27" w:rsidR="00F24B27" w:rsidRPr="00F24B27">
      <w:pPr>
        <w:spacing w:after="0"/>
        <w:jc w:val="center"/>
        <w:rPr>
          <w:rFonts w:cs="Times New Roman" w:eastAsia="Times New Roman"/>
          <w:lang w:eastAsia="hr-HR"/>
        </w:rPr>
      </w:pPr>
      <w:r w:rsidRPr="00F24B27">
        <w:rPr>
          <w:rFonts w:cs="Times New Roman" w:eastAsia="Times New Roman"/>
          <w:lang w:eastAsia="hr-HR"/>
        </w:rPr>
        <w:t>Split, 04. listopada 2016.  godine.</w:t>
      </w:r>
    </w:p>
    <w:p w:rsidRDefault="00F24B27" w:rsidP="00F24B27" w:rsidR="00F24B27" w:rsidRPr="00F24B27">
      <w:pPr>
        <w:spacing w:after="0"/>
        <w:jc w:val="both"/>
        <w:rPr>
          <w:rFonts w:cs="Times New Roman" w:eastAsia="Times New Roman"/>
          <w:u w:val="single"/>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r w:rsidRPr="00F24B27">
        <w:rPr>
          <w:rFonts w:cs="Times New Roman" w:eastAsia="Times New Roman"/>
          <w:lang w:eastAsia="hr-HR"/>
        </w:rPr>
        <w:t xml:space="preserve">                                                                                                        STEČAJNI SUDAC:</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lang w:eastAsia="hr-HR"/>
        </w:rPr>
        <w:t xml:space="preserve">                   </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lang w:eastAsia="hr-HR"/>
        </w:rPr>
        <w:t xml:space="preserve">                                                                                                                 </w:t>
      </w:r>
      <w:smartTag w:element="PersonName" w:uri="urn:schemas-microsoft-com:office:smarttags">
        <w:r w:rsidRPr="00F24B27">
          <w:rPr>
            <w:rFonts w:cs="Times New Roman" w:eastAsia="Times New Roman"/>
            <w:lang w:eastAsia="hr-HR"/>
          </w:rPr>
          <w:t>Jozo Ćaleta</w:t>
        </w:r>
      </w:smartTag>
      <w:r w:rsidRPr="00F24B27">
        <w:rPr>
          <w:rFonts w:cs="Times New Roman" w:eastAsia="Times New Roman"/>
          <w:lang w:eastAsia="hr-HR"/>
        </w:rPr>
        <w:t>,</w:t>
      </w: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u w:val="single"/>
          <w:lang w:eastAsia="hr-HR"/>
        </w:rPr>
      </w:pPr>
    </w:p>
    <w:p w:rsidRDefault="00F24B27" w:rsidP="00F24B27" w:rsidR="00F24B27" w:rsidRPr="00F24B27">
      <w:pPr>
        <w:spacing w:after="0"/>
        <w:jc w:val="both"/>
        <w:rPr>
          <w:rFonts w:cs="Times New Roman" w:eastAsia="Times New Roman"/>
          <w:u w:val="single"/>
          <w:lang w:eastAsia="hr-HR"/>
        </w:rPr>
      </w:pPr>
    </w:p>
    <w:p w:rsidRDefault="00F24B27" w:rsidP="00F24B27" w:rsidR="00F24B27" w:rsidRPr="00F24B27">
      <w:pPr>
        <w:spacing w:after="0"/>
        <w:jc w:val="both"/>
        <w:rPr>
          <w:rFonts w:cs="Times New Roman" w:eastAsia="Times New Roman"/>
          <w:lang w:eastAsia="hr-HR"/>
        </w:rPr>
      </w:pPr>
      <w:r w:rsidRPr="00F24B27">
        <w:rPr>
          <w:rFonts w:cs="Times New Roman" w:eastAsia="Times New Roman"/>
          <w:u w:val="single"/>
          <w:lang w:eastAsia="hr-HR"/>
        </w:rPr>
        <w:t>POUKA O PRAVNOM LIJEKU:</w:t>
      </w:r>
      <w:r w:rsidRPr="00F24B27">
        <w:rPr>
          <w:rFonts w:cs="Times New Roman" w:eastAsia="Times New Roman"/>
          <w:lang w:eastAsia="hr-HR"/>
        </w:rPr>
        <w:t xml:space="preserve"> Protiv ovog rješenja može se izjaviti žalba. Žalba se izjavljuje u roku od osam (8) dana, podnosi se u tri primjeraka ovom Sudu a o istoj žalbi u drugom stupnju odlučuje Visoki trgovački sud Republike Hrvatske u Zagrebu.</w:t>
      </w:r>
    </w:p>
    <w:p w:rsidRDefault="00F24B27" w:rsidP="00F24B27" w:rsidR="00F24B27" w:rsidRPr="00F24B27">
      <w:pPr>
        <w:spacing w:after="0"/>
        <w:jc w:val="both"/>
        <w:rPr>
          <w:rFonts w:cs="Times New Roman" w:eastAsia="Times New Roman"/>
          <w:b/>
          <w:lang w:eastAsia="hr-HR"/>
        </w:rPr>
      </w:pPr>
    </w:p>
    <w:p w:rsidRDefault="00F24B27" w:rsidP="00F24B27" w:rsidR="00F24B27" w:rsidRPr="00F24B27">
      <w:pPr>
        <w:spacing w:after="0"/>
        <w:jc w:val="both"/>
        <w:rPr>
          <w:rFonts w:cs="Times New Roman" w:eastAsia="Times New Roman"/>
          <w:b/>
          <w:lang w:eastAsia="hr-HR"/>
        </w:rPr>
      </w:pPr>
    </w:p>
    <w:p w:rsidRDefault="00F24B27" w:rsidP="00F24B27" w:rsidR="00F24B27" w:rsidRPr="00F24B27">
      <w:pPr>
        <w:spacing w:after="0"/>
        <w:jc w:val="both"/>
        <w:rPr>
          <w:rFonts w:cs="Times New Roman" w:eastAsia="Times New Roman"/>
          <w:b/>
          <w:lang w:eastAsia="hr-HR"/>
        </w:rPr>
      </w:pPr>
    </w:p>
    <w:p w:rsidRDefault="00F24B27" w:rsidP="00F24B27" w:rsidR="00F24B27" w:rsidRPr="00F24B27">
      <w:pPr>
        <w:spacing w:after="0"/>
        <w:jc w:val="both"/>
        <w:rPr>
          <w:rFonts w:cs="Times New Roman" w:eastAsia="Times New Roman"/>
          <w:b/>
          <w:lang w:eastAsia="hr-HR"/>
        </w:rPr>
      </w:pPr>
    </w:p>
    <w:p w:rsidRDefault="00F24B27" w:rsidP="00F24B27" w:rsidR="00F24B27" w:rsidRPr="00F24B27">
      <w:pPr>
        <w:spacing w:after="0"/>
        <w:jc w:val="both"/>
        <w:rPr>
          <w:rFonts w:cs="Times New Roman" w:eastAsia="Times New Roman"/>
          <w:b/>
          <w:lang w:eastAsia="hr-HR"/>
        </w:rPr>
      </w:pPr>
    </w:p>
    <w:p w:rsidRDefault="00F24B27" w:rsidP="00F24B27" w:rsidR="00F24B27" w:rsidRPr="00F24B27">
      <w:pPr>
        <w:spacing w:after="0"/>
        <w:jc w:val="both"/>
        <w:rPr>
          <w:rFonts w:cs="Times New Roman" w:eastAsia="Times New Roman"/>
          <w:b/>
          <w:lang w:eastAsia="hr-HR"/>
        </w:rPr>
      </w:pPr>
    </w:p>
    <w:p w:rsidRDefault="00F24B27" w:rsidP="00F24B27" w:rsidR="00F24B27" w:rsidRPr="00F24B27">
      <w:pPr>
        <w:spacing w:after="0"/>
        <w:jc w:val="both"/>
        <w:rPr>
          <w:rFonts w:cs="Times New Roman" w:eastAsia="Times New Roman"/>
          <w:b/>
          <w:lang w:eastAsia="hr-HR"/>
        </w:rPr>
      </w:pPr>
    </w:p>
    <w:p w:rsidRDefault="00F24B27" w:rsidP="00F24B27" w:rsidR="00F24B27" w:rsidRPr="00F24B27">
      <w:pPr>
        <w:spacing w:after="0"/>
        <w:jc w:val="both"/>
        <w:rPr>
          <w:rFonts w:cs="Times New Roman" w:eastAsia="Times New Roman"/>
          <w:b/>
          <w:lang w:eastAsia="hr-HR"/>
        </w:rPr>
      </w:pPr>
    </w:p>
    <w:p w:rsidRDefault="00F24B27" w:rsidP="00F24B27" w:rsidR="00F24B27" w:rsidRPr="00F24B27">
      <w:pPr>
        <w:spacing w:after="0"/>
        <w:jc w:val="both"/>
        <w:rPr>
          <w:rFonts w:cs="Times New Roman" w:eastAsia="Times New Roman"/>
          <w:b/>
          <w:lang w:eastAsia="hr-HR"/>
        </w:rPr>
      </w:pPr>
    </w:p>
    <w:p w:rsidRDefault="00F24B27" w:rsidP="00F24B27" w:rsidR="00F24B27" w:rsidRPr="00F24B27">
      <w:pPr>
        <w:spacing w:after="0"/>
        <w:jc w:val="both"/>
        <w:rPr>
          <w:rFonts w:cs="Times New Roman" w:eastAsia="Times New Roman"/>
          <w:b/>
          <w:lang w:eastAsia="hr-HR"/>
        </w:rPr>
      </w:pPr>
    </w:p>
    <w:p w:rsidRDefault="00F24B27" w:rsidP="00F24B27" w:rsidR="00F24B27">
      <w:pPr>
        <w:spacing w:after="0"/>
        <w:jc w:val="both"/>
        <w:rPr>
          <w:rFonts w:cs="Times New Roman" w:eastAsia="Times New Roman"/>
          <w:b/>
          <w:lang w:eastAsia="hr-HR"/>
        </w:rPr>
      </w:pPr>
    </w:p>
    <w:p w:rsidRDefault="00F24B27" w:rsidP="00F24B27" w:rsidR="00F24B27" w:rsidRPr="00F24B27">
      <w:pPr>
        <w:spacing w:after="0"/>
        <w:jc w:val="both"/>
        <w:rPr>
          <w:rFonts w:cs="Times New Roman" w:eastAsia="Times New Roman"/>
          <w:b/>
          <w:lang w:eastAsia="hr-HR"/>
        </w:rPr>
      </w:pPr>
    </w:p>
    <w:p w:rsidRDefault="00F24B27" w:rsidP="00F24B27" w:rsidR="00F24B27" w:rsidRPr="00F24B27">
      <w:pPr>
        <w:spacing w:after="0"/>
        <w:jc w:val="both"/>
        <w:rPr>
          <w:rFonts w:cs="Times New Roman" w:eastAsia="Times New Roman"/>
          <w:b/>
          <w:szCs w:val="20"/>
          <w:lang w:eastAsia="hr-HR"/>
        </w:rPr>
      </w:pPr>
      <w:r w:rsidRPr="00F24B27">
        <w:rPr>
          <w:rFonts w:cs="Times New Roman" w:eastAsia="Times New Roman"/>
          <w:szCs w:val="20"/>
          <w:lang w:eastAsia="hr-HR"/>
        </w:rPr>
        <w:t xml:space="preserve">                                                                     </w:t>
      </w:r>
      <w:r w:rsidRPr="00F24B27">
        <w:rPr>
          <w:rFonts w:cs="Times New Roman" w:eastAsia="Times New Roman"/>
          <w:b/>
          <w:szCs w:val="20"/>
          <w:lang w:eastAsia="hr-HR"/>
        </w:rPr>
        <w:t>- 6 -</w:t>
      </w:r>
      <w:r w:rsidRPr="00F24B27">
        <w:rPr>
          <w:rFonts w:cs="Times New Roman" w:eastAsia="Times New Roman"/>
          <w:szCs w:val="20"/>
          <w:lang w:eastAsia="hr-HR"/>
        </w:rPr>
        <w:t xml:space="preserve">                               </w:t>
      </w:r>
      <w:r w:rsidRPr="00F24B27">
        <w:rPr>
          <w:rFonts w:cs="Times New Roman" w:eastAsia="Times New Roman"/>
          <w:b/>
          <w:szCs w:val="20"/>
          <w:lang w:eastAsia="hr-HR"/>
        </w:rPr>
        <w:t>Broj: 14. St-498/2011.</w:t>
      </w:r>
    </w:p>
    <w:p w:rsidRDefault="00F24B27" w:rsidP="00F24B27" w:rsidR="00F24B27" w:rsidRPr="00F24B27">
      <w:pPr>
        <w:spacing w:after="0"/>
        <w:jc w:val="both"/>
        <w:rPr>
          <w:rFonts w:cs="Times New Roman" w:eastAsia="Times New Roman"/>
          <w:b/>
          <w:lang w:eastAsia="hr-HR"/>
        </w:rPr>
      </w:pPr>
    </w:p>
    <w:p w:rsidRDefault="00F24B27" w:rsidP="00F24B27" w:rsidR="00F24B27" w:rsidRPr="00F24B27">
      <w:pPr>
        <w:spacing w:after="0"/>
        <w:jc w:val="both"/>
        <w:rPr>
          <w:rFonts w:cs="Times New Roman" w:eastAsia="Times New Roman"/>
          <w:b/>
          <w:lang w:eastAsia="hr-HR"/>
        </w:rPr>
      </w:pPr>
    </w:p>
    <w:p w:rsidRDefault="00F24B27" w:rsidP="00F24B27" w:rsidR="00F24B27" w:rsidRPr="00F24B27">
      <w:pPr>
        <w:spacing w:after="0"/>
        <w:jc w:val="both"/>
        <w:rPr>
          <w:rFonts w:cs="Times New Roman" w:eastAsia="Times New Roman"/>
          <w:b/>
          <w:lang w:eastAsia="hr-HR"/>
        </w:rPr>
      </w:pPr>
    </w:p>
    <w:p w:rsidRDefault="00F24B27" w:rsidP="00F24B27" w:rsidR="00F24B27" w:rsidRPr="00F24B27">
      <w:pPr>
        <w:spacing w:after="0"/>
        <w:jc w:val="both"/>
        <w:rPr>
          <w:rFonts w:cs="Times New Roman" w:eastAsia="Times New Roman"/>
          <w:b/>
          <w:lang w:eastAsia="hr-HR"/>
        </w:rPr>
      </w:pPr>
    </w:p>
    <w:p w:rsidRDefault="00F24B27" w:rsidP="00F24B27" w:rsidR="00F24B27" w:rsidRPr="00F24B27">
      <w:pPr>
        <w:spacing w:after="0"/>
        <w:jc w:val="both"/>
        <w:rPr>
          <w:rFonts w:cs="Times New Roman" w:eastAsia="Times New Roman"/>
          <w:b/>
          <w:lang w:eastAsia="hr-HR"/>
        </w:rPr>
      </w:pPr>
    </w:p>
    <w:p w:rsidRDefault="00F24B27" w:rsidP="00F24B27" w:rsidR="00F24B27" w:rsidRPr="00F24B27">
      <w:pPr>
        <w:spacing w:after="0"/>
        <w:jc w:val="both"/>
        <w:rPr>
          <w:rFonts w:cs="Times New Roman" w:eastAsia="Times New Roman"/>
          <w:lang w:eastAsia="hr-HR"/>
        </w:rPr>
      </w:pPr>
      <w:r w:rsidRPr="00F24B27">
        <w:rPr>
          <w:rFonts w:cs="Times New Roman" w:eastAsia="Times New Roman"/>
          <w:b/>
          <w:u w:val="single"/>
          <w:lang w:eastAsia="hr-HR"/>
        </w:rPr>
        <w:t>DNA:</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lang w:eastAsia="hr-HR"/>
        </w:rPr>
        <w:t xml:space="preserve">1.  Stečajna upraviteljica Natalija </w:t>
      </w:r>
      <w:proofErr w:type="spellStart"/>
      <w:r w:rsidRPr="00F24B27">
        <w:rPr>
          <w:rFonts w:cs="Times New Roman" w:eastAsia="Times New Roman"/>
          <w:lang w:eastAsia="hr-HR"/>
        </w:rPr>
        <w:t>Mladineo</w:t>
      </w:r>
      <w:proofErr w:type="spellEnd"/>
      <w:r w:rsidRPr="00F24B27">
        <w:rPr>
          <w:rFonts w:cs="Times New Roman" w:eastAsia="Times New Roman"/>
          <w:lang w:eastAsia="hr-HR"/>
        </w:rPr>
        <w:t>, Split, Viška 24,</w:t>
      </w:r>
    </w:p>
    <w:p w:rsidRDefault="00F24B27" w:rsidP="00F24B27" w:rsidR="00F24B27" w:rsidRPr="00F24B27">
      <w:pPr>
        <w:spacing w:after="0"/>
        <w:jc w:val="both"/>
        <w:rPr>
          <w:rFonts w:cs="Times New Roman" w:eastAsia="Calibri" w:hAnsi="Calibri" w:ascii="Calibri"/>
          <w:lang w:val="en-US"/>
        </w:rPr>
      </w:pPr>
    </w:p>
    <w:p w:rsidRDefault="00F24B27" w:rsidP="00F24B27" w:rsidR="00F24B27" w:rsidRPr="00F24B27">
      <w:pPr>
        <w:spacing w:after="0"/>
        <w:jc w:val="both"/>
        <w:rPr>
          <w:rFonts w:cs="Times New Roman" w:eastAsia="Calibri" w:hAnsi="Calibri" w:ascii="Calibri"/>
          <w:lang w:val="en-US"/>
        </w:rPr>
      </w:pPr>
      <w:r w:rsidRPr="00F24B27">
        <w:rPr>
          <w:rFonts w:cs="Times New Roman" w:eastAsia="Calibri" w:hAnsi="Calibri" w:ascii="Calibri"/>
          <w:lang w:val="en-US"/>
        </w:rPr>
        <w:t xml:space="preserve">2. </w:t>
      </w:r>
      <w:proofErr w:type="spellStart"/>
      <w:r w:rsidRPr="00F24B27">
        <w:rPr>
          <w:rFonts w:cs="Times New Roman" w:eastAsia="Calibri" w:hAnsi="Calibri" w:ascii="Calibri"/>
          <w:lang w:val="en-US"/>
        </w:rPr>
        <w:t>Razlučni</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vjerovnici</w:t>
      </w:r>
      <w:proofErr w:type="spellEnd"/>
      <w:r w:rsidRPr="00F24B27">
        <w:rPr>
          <w:rFonts w:cs="Times New Roman" w:eastAsia="Calibri" w:hAnsi="Calibri" w:ascii="Calibri"/>
          <w:lang w:val="en-US"/>
        </w:rPr>
        <w:t xml:space="preserve">: </w:t>
      </w:r>
    </w:p>
    <w:p w:rsidRDefault="00F24B27" w:rsidP="00F24B27" w:rsidR="00F24B27" w:rsidRPr="00F24B27">
      <w:pPr>
        <w:spacing w:after="0"/>
        <w:jc w:val="both"/>
        <w:rPr>
          <w:rFonts w:cs="Times New Roman" w:eastAsia="Calibri" w:hAnsi="Calibri" w:ascii="Calibri"/>
          <w:lang w:val="en-US"/>
        </w:rPr>
      </w:pPr>
      <w:r w:rsidRPr="00F24B27">
        <w:rPr>
          <w:rFonts w:cs="Times New Roman" w:eastAsia="Calibri" w:hAnsi="Calibri" w:ascii="Calibri"/>
          <w:lang w:val="en-US"/>
        </w:rPr>
        <w:t xml:space="preserve">2/a) </w:t>
      </w:r>
      <w:proofErr w:type="spellStart"/>
      <w:r w:rsidRPr="00F24B27">
        <w:rPr>
          <w:rFonts w:cs="Times New Roman" w:eastAsia="Calibri" w:hAnsi="Calibri" w:ascii="Calibri"/>
          <w:lang w:val="en-US"/>
        </w:rPr>
        <w:t>Goran</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Suić</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odvjetnik</w:t>
      </w:r>
      <w:proofErr w:type="spellEnd"/>
      <w:r w:rsidRPr="00F24B27">
        <w:rPr>
          <w:rFonts w:cs="Times New Roman" w:eastAsia="Calibri" w:hAnsi="Calibri" w:ascii="Calibri"/>
          <w:lang w:val="en-US"/>
        </w:rPr>
        <w:t xml:space="preserve">, Zagreb, </w:t>
      </w:r>
      <w:proofErr w:type="spellStart"/>
      <w:r w:rsidRPr="00F24B27">
        <w:rPr>
          <w:rFonts w:cs="Times New Roman" w:eastAsia="Calibri" w:hAnsi="Calibri" w:ascii="Calibri"/>
          <w:lang w:val="en-US"/>
        </w:rPr>
        <w:t>Domagojeva</w:t>
      </w:r>
      <w:proofErr w:type="spellEnd"/>
      <w:r w:rsidRPr="00F24B27">
        <w:rPr>
          <w:rFonts w:cs="Times New Roman" w:eastAsia="Calibri" w:hAnsi="Calibri" w:ascii="Calibri"/>
          <w:lang w:val="en-US"/>
        </w:rPr>
        <w:t xml:space="preserve"> 14, </w:t>
      </w:r>
      <w:proofErr w:type="spellStart"/>
      <w:r w:rsidRPr="00F24B27">
        <w:rPr>
          <w:rFonts w:cs="Times New Roman" w:eastAsia="Calibri" w:hAnsi="Calibri" w:ascii="Calibri"/>
          <w:lang w:val="en-US"/>
        </w:rPr>
        <w:t>kao</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punomoćnik</w:t>
      </w:r>
      <w:proofErr w:type="spellEnd"/>
      <w:r w:rsidRPr="00F24B27">
        <w:rPr>
          <w:rFonts w:cs="Times New Roman" w:eastAsia="Calibri" w:hAnsi="Calibri" w:ascii="Calibri"/>
          <w:lang w:val="en-US"/>
        </w:rPr>
        <w:t xml:space="preserve">: B2 KAPITAL, </w:t>
      </w:r>
    </w:p>
    <w:p w:rsidRDefault="00F24B27" w:rsidP="00F24B27" w:rsidR="00F24B27" w:rsidRPr="00F24B27">
      <w:pPr>
        <w:spacing w:after="0"/>
        <w:jc w:val="both"/>
        <w:rPr>
          <w:rFonts w:cs="Times New Roman" w:eastAsia="Calibri" w:hAnsi="Calibri" w:ascii="Calibri"/>
          <w:lang w:val="en-US"/>
        </w:rPr>
      </w:pPr>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d.o.o</w:t>
      </w:r>
      <w:proofErr w:type="spellEnd"/>
      <w:r w:rsidRPr="00F24B27">
        <w:rPr>
          <w:rFonts w:cs="Times New Roman" w:eastAsia="Calibri" w:hAnsi="Calibri" w:ascii="Calibri"/>
          <w:lang w:val="en-US"/>
        </w:rPr>
        <w:t xml:space="preserve">., Zagreb, </w:t>
      </w:r>
      <w:proofErr w:type="spellStart"/>
      <w:r w:rsidRPr="00F24B27">
        <w:rPr>
          <w:rFonts w:cs="Times New Roman" w:eastAsia="Calibri" w:hAnsi="Calibri" w:ascii="Calibri"/>
          <w:lang w:val="en-US"/>
        </w:rPr>
        <w:t>Radnička</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cesta</w:t>
      </w:r>
      <w:proofErr w:type="spellEnd"/>
      <w:r w:rsidRPr="00F24B27">
        <w:rPr>
          <w:rFonts w:cs="Times New Roman" w:eastAsia="Calibri" w:hAnsi="Calibri" w:ascii="Calibri"/>
          <w:lang w:val="en-US"/>
        </w:rPr>
        <w:t xml:space="preserve"> 41; </w:t>
      </w:r>
    </w:p>
    <w:p w:rsidRDefault="00F24B27" w:rsidP="00F24B27" w:rsidR="00F24B27" w:rsidRPr="00F24B27">
      <w:pPr>
        <w:spacing w:after="0"/>
        <w:jc w:val="both"/>
        <w:rPr>
          <w:rFonts w:cs="Times New Roman" w:eastAsia="Calibri" w:hAnsi="Calibri" w:ascii="Calibri"/>
          <w:lang w:val="en-US"/>
        </w:rPr>
      </w:pPr>
      <w:r w:rsidRPr="00F24B27">
        <w:rPr>
          <w:rFonts w:cs="Times New Roman" w:eastAsia="Calibri" w:hAnsi="Calibri" w:ascii="Calibri"/>
          <w:lang w:val="en-US"/>
        </w:rPr>
        <w:t xml:space="preserve">2/b) </w:t>
      </w:r>
      <w:proofErr w:type="spellStart"/>
      <w:r w:rsidRPr="00F24B27">
        <w:rPr>
          <w:rFonts w:cs="Times New Roman" w:eastAsia="Calibri" w:hAnsi="Calibri" w:ascii="Calibri"/>
          <w:lang w:val="en-US"/>
        </w:rPr>
        <w:t>Odvjetničko</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društvo</w:t>
      </w:r>
      <w:proofErr w:type="spellEnd"/>
      <w:r w:rsidRPr="00F24B27">
        <w:rPr>
          <w:rFonts w:cs="Times New Roman" w:eastAsia="Calibri" w:hAnsi="Calibri" w:ascii="Calibri"/>
          <w:lang w:val="en-US"/>
        </w:rPr>
        <w:t xml:space="preserve"> LEKO &amp; PARTNERI, Zagreb, </w:t>
      </w:r>
      <w:proofErr w:type="spellStart"/>
      <w:r w:rsidRPr="00F24B27">
        <w:rPr>
          <w:rFonts w:cs="Times New Roman" w:eastAsia="Calibri" w:hAnsi="Calibri" w:ascii="Calibri"/>
          <w:lang w:val="en-US"/>
        </w:rPr>
        <w:t>Domagojeva</w:t>
      </w:r>
      <w:proofErr w:type="spellEnd"/>
      <w:r w:rsidRPr="00F24B27">
        <w:rPr>
          <w:rFonts w:cs="Times New Roman" w:eastAsia="Calibri" w:hAnsi="Calibri" w:ascii="Calibri"/>
          <w:lang w:val="en-US"/>
        </w:rPr>
        <w:t xml:space="preserve"> 18, </w:t>
      </w:r>
      <w:proofErr w:type="spellStart"/>
      <w:r w:rsidRPr="00F24B27">
        <w:rPr>
          <w:rFonts w:cs="Times New Roman" w:eastAsia="Calibri" w:hAnsi="Calibri" w:ascii="Calibri"/>
          <w:lang w:val="en-US"/>
        </w:rPr>
        <w:t>kao</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punomoćnik</w:t>
      </w:r>
      <w:proofErr w:type="spellEnd"/>
      <w:r w:rsidRPr="00F24B27">
        <w:rPr>
          <w:rFonts w:cs="Times New Roman" w:eastAsia="Calibri" w:hAnsi="Calibri" w:ascii="Calibri"/>
          <w:lang w:val="en-US"/>
        </w:rPr>
        <w:t xml:space="preserve"> PRIVREDNE BANKE ZAGREB, </w:t>
      </w:r>
      <w:proofErr w:type="spellStart"/>
      <w:r w:rsidRPr="00F24B27">
        <w:rPr>
          <w:rFonts w:cs="Times New Roman" w:eastAsia="Calibri" w:hAnsi="Calibri" w:ascii="Calibri"/>
          <w:lang w:val="en-US"/>
        </w:rPr>
        <w:t>d.d</w:t>
      </w:r>
      <w:proofErr w:type="spellEnd"/>
      <w:r w:rsidRPr="00F24B27">
        <w:rPr>
          <w:rFonts w:cs="Times New Roman" w:eastAsia="Calibri" w:hAnsi="Calibri" w:ascii="Calibri"/>
          <w:lang w:val="en-US"/>
        </w:rPr>
        <w:t xml:space="preserve">., Zagreb, </w:t>
      </w:r>
      <w:proofErr w:type="spellStart"/>
      <w:r w:rsidRPr="00F24B27">
        <w:rPr>
          <w:rFonts w:cs="Times New Roman" w:eastAsia="Calibri" w:hAnsi="Calibri" w:ascii="Calibri"/>
          <w:lang w:val="en-US"/>
        </w:rPr>
        <w:t>Račkoga</w:t>
      </w:r>
      <w:proofErr w:type="spellEnd"/>
      <w:r w:rsidRPr="00F24B27">
        <w:rPr>
          <w:rFonts w:cs="Times New Roman" w:eastAsia="Calibri" w:hAnsi="Calibri" w:ascii="Calibri"/>
          <w:lang w:val="en-US"/>
        </w:rPr>
        <w:t xml:space="preserve"> 6; </w:t>
      </w:r>
    </w:p>
    <w:p w:rsidRDefault="00F24B27" w:rsidP="00F24B27" w:rsidR="00F24B27" w:rsidRPr="00F24B27">
      <w:pPr>
        <w:spacing w:after="0"/>
        <w:jc w:val="both"/>
        <w:rPr>
          <w:rFonts w:cs="Times New Roman" w:eastAsia="Calibri" w:hAnsi="Calibri" w:ascii="Calibri"/>
          <w:lang w:val="en-US"/>
        </w:rPr>
      </w:pPr>
      <w:r w:rsidRPr="00F24B27">
        <w:rPr>
          <w:rFonts w:cs="Times New Roman" w:eastAsia="Calibri" w:hAnsi="Calibri" w:ascii="Calibri"/>
          <w:lang w:val="en-US"/>
        </w:rPr>
        <w:t xml:space="preserve">2/c) </w:t>
      </w:r>
      <w:proofErr w:type="spellStart"/>
      <w:r w:rsidRPr="00F24B27">
        <w:rPr>
          <w:rFonts w:cs="Times New Roman" w:eastAsia="Calibri" w:hAnsi="Calibri" w:ascii="Calibri"/>
          <w:lang w:val="en-US"/>
        </w:rPr>
        <w:t>Odvjetničko</w:t>
      </w:r>
      <w:proofErr w:type="spellEnd"/>
      <w:r w:rsidRPr="00F24B27">
        <w:rPr>
          <w:rFonts w:cs="Times New Roman" w:eastAsia="Calibri" w:hAnsi="Calibri" w:ascii="Calibri"/>
          <w:lang w:val="en-US"/>
        </w:rPr>
        <w:t xml:space="preserve"> </w:t>
      </w:r>
      <w:proofErr w:type="spellStart"/>
      <w:proofErr w:type="gramStart"/>
      <w:r w:rsidRPr="00F24B27">
        <w:rPr>
          <w:rFonts w:cs="Times New Roman" w:eastAsia="Calibri" w:hAnsi="Calibri" w:ascii="Calibri"/>
          <w:lang w:val="en-US"/>
        </w:rPr>
        <w:t>društvo</w:t>
      </w:r>
      <w:proofErr w:type="spellEnd"/>
      <w:r w:rsidRPr="00F24B27">
        <w:rPr>
          <w:rFonts w:cs="Times New Roman" w:eastAsia="Calibri" w:hAnsi="Calibri" w:ascii="Calibri"/>
          <w:lang w:val="en-US"/>
        </w:rPr>
        <w:t xml:space="preserve">  KOŽUL</w:t>
      </w:r>
      <w:proofErr w:type="gramEnd"/>
      <w:r w:rsidRPr="00F24B27">
        <w:rPr>
          <w:rFonts w:cs="Times New Roman" w:eastAsia="Calibri" w:hAnsi="Calibri" w:ascii="Calibri"/>
          <w:lang w:val="en-US"/>
        </w:rPr>
        <w:t xml:space="preserve"> &amp; PETRINOVIĆ, </w:t>
      </w:r>
      <w:proofErr w:type="spellStart"/>
      <w:r w:rsidRPr="00F24B27">
        <w:rPr>
          <w:rFonts w:cs="Times New Roman" w:eastAsia="Calibri" w:hAnsi="Calibri" w:ascii="Calibri"/>
          <w:lang w:val="en-US"/>
        </w:rPr>
        <w:t>d.o.o</w:t>
      </w:r>
      <w:proofErr w:type="spellEnd"/>
      <w:r w:rsidRPr="00F24B27">
        <w:rPr>
          <w:rFonts w:cs="Times New Roman" w:eastAsia="Calibri" w:hAnsi="Calibri" w:ascii="Calibri"/>
          <w:lang w:val="en-US"/>
        </w:rPr>
        <w:t xml:space="preserve">., Zagreb, </w:t>
      </w:r>
      <w:proofErr w:type="spellStart"/>
      <w:r w:rsidRPr="00F24B27">
        <w:rPr>
          <w:rFonts w:cs="Times New Roman" w:eastAsia="Calibri" w:hAnsi="Calibri" w:ascii="Calibri"/>
          <w:lang w:val="en-US"/>
        </w:rPr>
        <w:t>Bužanova</w:t>
      </w:r>
      <w:proofErr w:type="spellEnd"/>
      <w:r w:rsidRPr="00F24B27">
        <w:rPr>
          <w:rFonts w:cs="Times New Roman" w:eastAsia="Calibri" w:hAnsi="Calibri" w:ascii="Calibri"/>
          <w:lang w:val="en-US"/>
        </w:rPr>
        <w:t xml:space="preserve"> 4, </w:t>
      </w:r>
      <w:proofErr w:type="spellStart"/>
      <w:r w:rsidRPr="00F24B27">
        <w:rPr>
          <w:rFonts w:cs="Times New Roman" w:eastAsia="Calibri" w:hAnsi="Calibri" w:ascii="Calibri"/>
          <w:lang w:val="en-US"/>
        </w:rPr>
        <w:t>kao</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punomoćnik</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Sberbank</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prije</w:t>
      </w:r>
      <w:proofErr w:type="spellEnd"/>
      <w:r w:rsidRPr="00F24B27">
        <w:rPr>
          <w:rFonts w:cs="Times New Roman" w:eastAsia="Calibri" w:hAnsi="Calibri" w:ascii="Calibri"/>
          <w:lang w:val="en-US"/>
        </w:rPr>
        <w:t xml:space="preserve">: VOLKSBANK), </w:t>
      </w:r>
      <w:proofErr w:type="spellStart"/>
      <w:r w:rsidRPr="00F24B27">
        <w:rPr>
          <w:rFonts w:cs="Times New Roman" w:eastAsia="Calibri" w:hAnsi="Calibri" w:ascii="Calibri"/>
          <w:lang w:val="en-US"/>
        </w:rPr>
        <w:t>d.d</w:t>
      </w:r>
      <w:proofErr w:type="spellEnd"/>
      <w:r w:rsidRPr="00F24B27">
        <w:rPr>
          <w:rFonts w:cs="Times New Roman" w:eastAsia="Calibri" w:hAnsi="Calibri" w:ascii="Calibri"/>
          <w:lang w:val="en-US"/>
        </w:rPr>
        <w:t xml:space="preserve">., Zagreb, </w:t>
      </w:r>
      <w:proofErr w:type="spellStart"/>
      <w:r w:rsidRPr="00F24B27">
        <w:rPr>
          <w:rFonts w:cs="Times New Roman" w:eastAsia="Calibri" w:hAnsi="Calibri" w:ascii="Calibri"/>
          <w:lang w:val="en-US"/>
        </w:rPr>
        <w:t>Varšavska</w:t>
      </w:r>
      <w:proofErr w:type="spellEnd"/>
      <w:r w:rsidRPr="00F24B27">
        <w:rPr>
          <w:rFonts w:cs="Times New Roman" w:eastAsia="Calibri" w:hAnsi="Calibri" w:ascii="Calibri"/>
          <w:lang w:val="en-US"/>
        </w:rPr>
        <w:t xml:space="preserve"> 9; </w:t>
      </w:r>
    </w:p>
    <w:p w:rsidRDefault="00F24B27" w:rsidP="00F24B27" w:rsidR="00F24B27" w:rsidRPr="00F24B27">
      <w:pPr>
        <w:spacing w:after="0"/>
        <w:jc w:val="both"/>
        <w:rPr>
          <w:rFonts w:cs="Times New Roman" w:eastAsia="Calibri" w:hAnsi="Calibri" w:ascii="Calibri"/>
          <w:lang w:val="en-US"/>
        </w:rPr>
      </w:pPr>
      <w:r w:rsidRPr="00F24B27">
        <w:rPr>
          <w:rFonts w:cs="Times New Roman" w:eastAsia="Calibri" w:hAnsi="Calibri" w:ascii="Calibri"/>
          <w:lang w:val="en-US"/>
        </w:rPr>
        <w:t xml:space="preserve">2/d) </w:t>
      </w:r>
      <w:proofErr w:type="spellStart"/>
      <w:r w:rsidRPr="00F24B27">
        <w:rPr>
          <w:rFonts w:cs="Times New Roman" w:eastAsia="Calibri" w:hAnsi="Calibri" w:ascii="Calibri"/>
          <w:lang w:val="en-US"/>
        </w:rPr>
        <w:t>Nebojša</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Kurtović</w:t>
      </w:r>
      <w:proofErr w:type="spellEnd"/>
      <w:r w:rsidRPr="00F24B27">
        <w:rPr>
          <w:rFonts w:cs="Times New Roman" w:eastAsia="Calibri" w:hAnsi="Calibri" w:ascii="Calibri"/>
          <w:lang w:val="en-US"/>
        </w:rPr>
        <w:t xml:space="preserve">, Split, </w:t>
      </w:r>
      <w:proofErr w:type="spellStart"/>
      <w:r w:rsidRPr="00F24B27">
        <w:rPr>
          <w:rFonts w:cs="Times New Roman" w:eastAsia="Calibri" w:hAnsi="Calibri" w:ascii="Calibri"/>
          <w:lang w:val="en-US"/>
        </w:rPr>
        <w:t>Zoranićeva</w:t>
      </w:r>
      <w:proofErr w:type="spellEnd"/>
      <w:r w:rsidRPr="00F24B27">
        <w:rPr>
          <w:rFonts w:cs="Times New Roman" w:eastAsia="Calibri" w:hAnsi="Calibri" w:ascii="Calibri"/>
          <w:lang w:val="en-US"/>
        </w:rPr>
        <w:t xml:space="preserve"> 2, </w:t>
      </w:r>
      <w:proofErr w:type="gramStart"/>
      <w:r w:rsidRPr="00F24B27">
        <w:rPr>
          <w:rFonts w:cs="Times New Roman" w:eastAsia="Calibri" w:hAnsi="Calibri" w:ascii="Calibri"/>
          <w:lang w:val="en-US"/>
        </w:rPr>
        <w:t>OIB</w:t>
      </w:r>
      <w:proofErr w:type="gramEnd"/>
      <w:r w:rsidRPr="00F24B27">
        <w:rPr>
          <w:rFonts w:cs="Times New Roman" w:eastAsia="Calibri" w:hAnsi="Calibri" w:ascii="Calibri"/>
          <w:lang w:val="en-US"/>
        </w:rPr>
        <w:t xml:space="preserve">: 26637877681, </w:t>
      </w:r>
    </w:p>
    <w:p w:rsidRDefault="00F24B27" w:rsidP="00F24B27" w:rsidR="00F24B27" w:rsidRPr="00F24B27">
      <w:pPr>
        <w:spacing w:after="0"/>
        <w:jc w:val="both"/>
        <w:rPr>
          <w:rFonts w:cs="Times New Roman" w:eastAsia="Calibri" w:hAnsi="Calibri" w:ascii="Calibri"/>
          <w:lang w:val="en-US"/>
        </w:rPr>
      </w:pPr>
      <w:r w:rsidRPr="00F24B27">
        <w:rPr>
          <w:rFonts w:cs="Times New Roman" w:eastAsia="Calibri" w:hAnsi="Calibri" w:ascii="Calibri"/>
          <w:lang w:val="en-US"/>
        </w:rPr>
        <w:t xml:space="preserve">2/e) ZLATNA POLJA, </w:t>
      </w:r>
      <w:proofErr w:type="spellStart"/>
      <w:r w:rsidRPr="00F24B27">
        <w:rPr>
          <w:rFonts w:cs="Times New Roman" w:eastAsia="Calibri" w:hAnsi="Calibri" w:ascii="Calibri"/>
          <w:lang w:val="en-US"/>
        </w:rPr>
        <w:t>d.o.o</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Kutina</w:t>
      </w:r>
      <w:proofErr w:type="spellEnd"/>
      <w:r w:rsidRPr="00F24B27">
        <w:rPr>
          <w:rFonts w:cs="Times New Roman" w:eastAsia="Calibri" w:hAnsi="Calibri" w:ascii="Calibri"/>
          <w:lang w:val="en-US"/>
        </w:rPr>
        <w:t xml:space="preserve">, </w:t>
      </w:r>
      <w:proofErr w:type="spellStart"/>
      <w:r w:rsidRPr="00F24B27">
        <w:rPr>
          <w:rFonts w:cs="Times New Roman" w:eastAsia="Calibri" w:hAnsi="Calibri" w:ascii="Calibri"/>
          <w:lang w:val="en-US"/>
        </w:rPr>
        <w:t>Dubrovačka</w:t>
      </w:r>
      <w:proofErr w:type="spellEnd"/>
      <w:r w:rsidRPr="00F24B27">
        <w:rPr>
          <w:rFonts w:cs="Times New Roman" w:eastAsia="Calibri" w:hAnsi="Calibri" w:ascii="Calibri"/>
          <w:lang w:val="en-US"/>
        </w:rPr>
        <w:t xml:space="preserve"> 4, OIB: 39326190768,</w:t>
      </w: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r w:rsidRPr="00F24B27">
        <w:rPr>
          <w:rFonts w:cs="Times New Roman" w:eastAsia="Times New Roman"/>
          <w:lang w:eastAsia="hr-HR"/>
        </w:rPr>
        <w:t>3.  e-Oglasna ploča Suda – rok 20. dana</w:t>
      </w:r>
      <w:r w:rsidRPr="00F24B27">
        <w:rPr>
          <w:rFonts w:cs="Times New Roman" w:eastAsia="Times New Roman"/>
          <w:u w:val="single"/>
          <w:lang w:eastAsia="hr-HR"/>
        </w:rPr>
        <w:t>,</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lang w:eastAsia="hr-HR"/>
        </w:rPr>
        <w:t>4.  Spis.</w:t>
      </w: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r w:rsidRPr="00F24B27">
        <w:rPr>
          <w:rFonts w:cs="Times New Roman" w:eastAsia="Times New Roman"/>
          <w:lang w:eastAsia="hr-HR"/>
        </w:rPr>
        <w:t>Split, 04. listopada 2016. godine.</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lang w:eastAsia="hr-HR"/>
        </w:rPr>
        <w:t xml:space="preserve">                                                                                                S U D A C:</w:t>
      </w:r>
    </w:p>
    <w:p w:rsidRDefault="00F24B27" w:rsidP="00F24B27" w:rsidR="00F24B27" w:rsidRPr="00F24B27">
      <w:pPr>
        <w:spacing w:after="0"/>
        <w:jc w:val="both"/>
        <w:rPr>
          <w:rFonts w:cs="Times New Roman" w:eastAsia="Times New Roman"/>
          <w:lang w:eastAsia="hr-HR"/>
        </w:rPr>
      </w:pPr>
      <w:r w:rsidRPr="00F24B27">
        <w:rPr>
          <w:rFonts w:cs="Times New Roman" w:eastAsia="Times New Roman"/>
          <w:lang w:eastAsia="hr-HR"/>
        </w:rPr>
        <w:t xml:space="preserve">                                                                                                 </w:t>
      </w:r>
      <w:smartTag w:element="PersonName" w:uri="urn:schemas-microsoft-com:office:smarttags">
        <w:r w:rsidRPr="00F24B27">
          <w:rPr>
            <w:rFonts w:cs="Times New Roman" w:eastAsia="Times New Roman"/>
            <w:lang w:eastAsia="hr-HR"/>
          </w:rPr>
          <w:t>Jozo Ćaleta</w:t>
        </w:r>
      </w:smartTag>
      <w:r w:rsidRPr="00F24B27">
        <w:rPr>
          <w:rFonts w:cs="Times New Roman" w:eastAsia="Times New Roman"/>
          <w:lang w:eastAsia="hr-HR"/>
        </w:rPr>
        <w:t>,</w:t>
      </w: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jc w:val="both"/>
        <w:rPr>
          <w:rFonts w:cs="Times New Roman" w:eastAsia="Times New Roman"/>
          <w:lang w:eastAsia="hr-HR"/>
        </w:rPr>
      </w:pPr>
    </w:p>
    <w:p w:rsidRDefault="00F24B27" w:rsidP="00F24B27" w:rsidR="00F24B27" w:rsidRPr="00F24B27">
      <w:pPr>
        <w:spacing w:after="0"/>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4B27"/>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278521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St-498/2011-285</izvorni_sadrzaj>
    <derivirana_varijabla naziv="DomainObject.Oznaka_1">St-498/2011-285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2011.</izvorni_sadrzaj>
    <derivirana_varijabla naziv="DomainObject.Predmet.DatumOsnivanja_1">19.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St-498/2011</izvorni_sadrzaj>
    <derivirana_varijabla naziv="DomainObject.Predmet.OznakaBroj_1">St-498/2011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 VERA, d.o.o. za trgovinu i usluge "u stečaju"</izvorni_sadrzaj>
    <derivirana_varijabla naziv="DomainObject.Predmet.ProtustrankaFormated_1">  RE VERA, d.o.o. za trgovinu i usluge "u stečaju"</derivirana_varijabla>
  </DomainObject.Predmet.ProtustrankaFormated>
  <DomainObject.Predmet.ProtustrankaFormatedOIB>
    <izvorni_sadrzaj>  RE VERA, d.o.o. za trgovinu i usluge "u stečaju", OIB 10341953998</izvorni_sadrzaj>
    <derivirana_varijabla naziv="DomainObject.Predmet.ProtustrankaFormatedOIB_1">  RE VERA, d.o.o. za trgovinu i usluge "u stečaju", OIB 10341953998</derivirana_varijabla>
  </DomainObject.Predmet.ProtustrankaFormatedOIB>
  <DomainObject.Predmet.ProtustrankaFormatedWithAdress>
    <izvorni_sadrzaj> RE VERA, d.o.o. za trgovinu i usluge "u stečaju", Vranjički put/bb, Solin</izvorni_sadrzaj>
    <derivirana_varijabla naziv="DomainObject.Predmet.ProtustrankaFormatedWithAdress_1"> RE VERA, d.o.o. za trgovinu i usluge "u stečaju", Vranjički put/bb, Solin</derivirana_varijabla>
  </DomainObject.Predmet.ProtustrankaFormatedWithAdress>
  <DomainObject.Predmet.ProtustrankaFormatedWithAdressOIB>
    <izvorni_sadrzaj> RE VERA, d.o.o. za trgovinu i usluge "u stečaju", OIB 10341953998, Vranjički put/bb, Solin</izvorni_sadrzaj>
    <derivirana_varijabla naziv="DomainObject.Predmet.ProtustrankaFormatedWithAdressOIB_1"> RE VERA, d.o.o. za trgovinu i usluge "u stečaju", OIB 10341953998, Vranjički put/bb, Solin</derivirana_varijabla>
  </DomainObject.Predmet.ProtustrankaFormatedWithAdressOIB>
  <DomainObject.Predmet.ProtustrankaWithAdress>
    <izvorni_sadrzaj>RE VERA, d.o.o. za trgovinu i usluge "u stečaju" Vranjički put/bb, Solin</izvorni_sadrzaj>
    <derivirana_varijabla naziv="DomainObject.Predmet.ProtustrankaWithAdress_1">RE VERA, d.o.o. za trgovinu i usluge "u stečaju" Vranjički put/bb, Solin</derivirana_varijabla>
  </DomainObject.Predmet.ProtustrankaWithAdress>
  <DomainObject.Predmet.ProtustrankaWithAdressOIB>
    <izvorni_sadrzaj>RE VERA, d.o.o. za trgovinu i usluge "u stečaju", OIB 10341953998, Vranjički put/bb, Solin</izvorni_sadrzaj>
    <derivirana_varijabla naziv="DomainObject.Predmet.ProtustrankaWithAdressOIB_1">RE VERA, d.o.o. za trgovinu i usluge "u stečaju", OIB 10341953998, Vranjički put/bb, Solin</derivirana_varijabla>
  </DomainObject.Predmet.ProtustrankaWithAdressOIB>
  <DomainObject.Predmet.ProtustrankaNazivFormated>
    <izvorni_sadrzaj>RE VERA, d.o.o. za trgovinu i usluge "u stečaju"</izvorni_sadrzaj>
    <derivirana_varijabla naziv="DomainObject.Predmet.ProtustrankaNazivFormated_1">RE VERA, d.o.o. za trgovinu i usluge "u stečaju"</derivirana_varijabla>
  </DomainObject.Predmet.ProtustrankaNazivFormated>
  <DomainObject.Predmet.ProtustrankaNazivFormatedOIB>
    <izvorni_sadrzaj>RE VERA, d.o.o. za trgovinu i usluge "u stečaju", OIB 10341953998</izvorni_sadrzaj>
    <derivirana_varijabla naziv="DomainObject.Predmet.ProtustrankaNazivFormatedOIB_1">RE VERA, d.o.o. za trgovinu i usluge "u stečaju", OIB 10341953998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d.o.o.</izvorni_sadrzaj>
    <derivirana_varijabla naziv="DomainObject.Predmet.StrankaFormated_1">  PRVI FAKTOR d.o.o.</derivirana_varijabla>
  </DomainObject.Predmet.StrankaFormated>
  <DomainObject.Predmet.StrankaFormatedOIB>
    <izvorni_sadrzaj>  PRVI FAKTOR d.o.o., OIB 63278028623</izvorni_sadrzaj>
    <derivirana_varijabla naziv="DomainObject.Predmet.StrankaFormatedOIB_1">  PRVI FAKTOR d.o.o., OIB 63278028623</derivirana_varijabla>
  </DomainObject.Predmet.StrankaFormatedOIB>
  <DomainObject.Predmet.StrankaFormatedWithAdress>
    <izvorni_sadrzaj> PRVI FAKTOR d.o.o., HEKTOROVIĆEVA 2, 10000 Zagreb</izvorni_sadrzaj>
    <derivirana_varijabla naziv="DomainObject.Predmet.StrankaFormatedWithAdress_1"> PRVI FAKTOR d.o.o., HEKTOROVIĆEVA 2, 10000 Zagreb</derivirana_varijabla>
  </DomainObject.Predmet.StrankaFormatedWithAdress>
  <DomainObject.Predmet.StrankaFormatedWithAdressOIB>
    <izvorni_sadrzaj> PRVI FAKTOR d.o.o., OIB 63278028623, HEKTOROVIĆEVA 2, 10000 Zagreb</izvorni_sadrzaj>
    <derivirana_varijabla naziv="DomainObject.Predmet.StrankaFormatedWithAdressOIB_1"> PRVI FAKTOR d.o.o., OIB 63278028623, HEKTOROVIĆEVA 2, 10000 Zagreb</derivirana_varijabla>
  </DomainObject.Predmet.StrankaFormatedWithAdressOIB>
  <DomainObject.Predmet.StrankaWithAdress>
    <izvorni_sadrzaj>PRVI FAKTOR d.o.o. HEKTOROVIĆEVA 2,10000 Zagreb</izvorni_sadrzaj>
    <derivirana_varijabla naziv="DomainObject.Predmet.StrankaWithAdress_1">PRVI FAKTOR d.o.o. HEKTOROVIĆEVA 2,10000 Zagreb</derivirana_varijabla>
  </DomainObject.Predmet.StrankaWithAdress>
  <DomainObject.Predmet.StrankaWithAdressOIB>
    <izvorni_sadrzaj>PRVI FAKTOR d.o.o., OIB 63278028623, HEKTOROVIĆEVA 2,10000 Zagreb</izvorni_sadrzaj>
    <derivirana_varijabla naziv="DomainObject.Predmet.StrankaWithAdressOIB_1">PRVI FAKTOR d.o.o., OIB 63278028623, HEKTOROVIĆEVA 2,10000 Zagreb</derivirana_varijabla>
  </DomainObject.Predmet.StrankaWithAdressOIB>
  <DomainObject.Predmet.StrankaNazivFormated>
    <izvorni_sadrzaj>PRVI FAKTOR d.o.o.</izvorni_sadrzaj>
    <derivirana_varijabla naziv="DomainObject.Predmet.StrankaNazivFormated_1">PRVI FAKTOR d.o.o.</derivirana_varijabla>
  </DomainObject.Predmet.StrankaNazivFormated>
  <DomainObject.Predmet.StrankaNazivFormatedOIB>
    <izvorni_sadrzaj>PRVI FAKTOR d.o.o., OIB 63278028623</izvorni_sadrzaj>
    <derivirana_varijabla naziv="DomainObject.Predmet.StrankaNazivFormatedOIB_1">PRVI FAKTOR d.o.o., OIB 63278028623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PRVI FAKTOR d.o.o.</item>
    </izvorni_sadrzaj>
    <derivirana_varijabla naziv="DomainObject.Predmet.StrankaListFormated_1">
      <item>PRVI FAKTOR d.o.o.</item>
    </derivirana_varijabla>
  </DomainObject.Predmet.StrankaListFormated>
  <DomainObject.Predmet.StrankaListFormatedOIB>
    <izvorni_sadrzaj>
      <item>PRVI FAKTOR d.o.o., OIB 63278028623</item>
    </izvorni_sadrzaj>
    <derivirana_varijabla naziv="DomainObject.Predmet.StrankaListFormatedOIB_1">
      <item>PRVI FAKTOR d.o.o., OIB 63278028623</item>
    </derivirana_varijabla>
  </DomainObject.Predmet.StrankaListFormatedOIB>
  <DomainObject.Predmet.StrankaListFormatedWithAdress>
    <izvorni_sadrzaj>
      <item>PRVI FAKTOR d.o.o., HEKTOROVIĆEVA 2, 10000 Zagreb</item>
    </izvorni_sadrzaj>
    <derivirana_varijabla naziv="DomainObject.Predmet.StrankaListFormatedWithAdress_1">
      <item>PRVI FAKTOR d.o.o., HEKTOROVIĆEVA 2, 10000 Zagreb</item>
    </derivirana_varijabla>
  </DomainObject.Predmet.StrankaListFormatedWithAdress>
  <DomainObject.Predmet.StrankaListFormatedWithAdressOIB>
    <izvorni_sadrzaj>
      <item>PRVI FAKTOR d.o.o., OIB 63278028623, HEKTOROVIĆEVA 2, 10000 Zagreb</item>
    </izvorni_sadrzaj>
    <derivirana_varijabla naziv="DomainObject.Predmet.StrankaListFormatedWithAdressOIB_1">
      <item>PRVI FAKTOR d.o.o., OIB 63278028623, HEKTOROVIĆEVA 2, 10000 Zagreb</item>
    </derivirana_varijabla>
  </DomainObject.Predmet.StrankaListFormatedWithAdressOIB>
  <DomainObject.Predmet.StrankaListNazivFormated>
    <izvorni_sadrzaj>
      <item>PRVI FAKTOR d.o.o.</item>
    </izvorni_sadrzaj>
    <derivirana_varijabla naziv="DomainObject.Predmet.StrankaListNazivFormated_1">
      <item>PRVI FAKTOR d.o.o.</item>
    </derivirana_varijabla>
  </DomainObject.Predmet.StrankaListNazivFormated>
  <DomainObject.Predmet.StrankaListNazivFormatedOIB>
    <izvorni_sadrzaj>
      <item>PRVI FAKTOR d.o.o., OIB 63278028623</item>
    </izvorni_sadrzaj>
    <derivirana_varijabla naziv="DomainObject.Predmet.StrankaListNazivFormatedOIB_1">
      <item>PRVI FAKTOR d.o.o., OIB 63278028623</item>
    </derivirana_varijabla>
  </DomainObject.Predmet.StrankaListNazivFormatedOIB>
  <DomainObject.Predmet.ProtuStrankaListFormated>
    <izvorni_sadrzaj>
      <item>RE VERA, d.o.o. za trgovinu i usluge "u stečaju"</item>
    </izvorni_sadrzaj>
    <derivirana_varijabla naziv="DomainObject.Predmet.ProtuStrankaListFormated_1">
      <item>RE VERA, d.o.o. za trgovinu i usluge "u stečaju"</item>
    </derivirana_varijabla>
  </DomainObject.Predmet.ProtuStrankaListFormated>
  <DomainObject.Predmet.ProtuStrankaListFormatedOIB>
    <izvorni_sadrzaj>
      <item>RE VERA, d.o.o. za trgovinu i usluge "u stečaju", OIB 10341953998</item>
    </izvorni_sadrzaj>
    <derivirana_varijabla naziv="DomainObject.Predmet.ProtuStrankaListFormatedOIB_1">
      <item>RE VERA, d.o.o. za trgovinu i usluge "u stečaju", OIB 10341953998</item>
    </derivirana_varijabla>
  </DomainObject.Predmet.ProtuStrankaListFormatedOIB>
  <DomainObject.Predmet.ProtuStrankaListFormatedWithAdress>
    <izvorni_sadrzaj>
      <item>RE VERA, d.o.o. za trgovinu i usluge "u stečaju", Vranjički put/bb, Solin</item>
    </izvorni_sadrzaj>
    <derivirana_varijabla naziv="DomainObject.Predmet.ProtuStrankaListFormatedWithAdress_1">
      <item>RE VERA, d.o.o. za trgovinu i usluge "u stečaju", Vranjički put/bb, Solin</item>
    </derivirana_varijabla>
  </DomainObject.Predmet.ProtuStrankaListFormatedWithAdress>
  <DomainObject.Predmet.ProtuStrankaListFormatedWithAdressOIB>
    <izvorni_sadrzaj>
      <item>RE VERA, d.o.o. za trgovinu i usluge "u stečaju", OIB 10341953998, Vranjički put/bb, Solin</item>
    </izvorni_sadrzaj>
    <derivirana_varijabla naziv="DomainObject.Predmet.ProtuStrankaListFormatedWithAdressOIB_1">
      <item>RE VERA, d.o.o. za trgovinu i usluge "u stečaju", OIB 10341953998, Vranjički put/bb, Solin</item>
    </derivirana_varijabla>
  </DomainObject.Predmet.ProtuStrankaListFormatedWithAdressOIB>
  <DomainObject.Predmet.ProtuStrankaListNazivFormated>
    <izvorni_sadrzaj>
      <item>RE VERA, d.o.o. za trgovinu i usluge "u stečaju"</item>
    </izvorni_sadrzaj>
    <derivirana_varijabla naziv="DomainObject.Predmet.ProtuStrankaListNazivFormated_1">
      <item>RE VERA, d.o.o. za trgovinu i usluge "u stečaju"</item>
    </derivirana_varijabla>
  </DomainObject.Predmet.ProtuStrankaListNazivFormated>
  <DomainObject.Predmet.ProtuStrankaListNazivFormatedOIB>
    <izvorni_sadrzaj>
      <item>RE VERA, d.o.o. za trgovinu i usluge "u stečaju", OIB 10341953998</item>
    </izvorni_sadrzaj>
    <derivirana_varijabla naziv="DomainObject.Predmet.ProtuStrankaListNazivFormatedOIB_1">
      <item>RE VERA, d.o.o. za trgovinu i usluge "u stečaju", OIB 10341953998</item>
    </derivirana_varijabla>
  </DomainObject.Predmet.ProtuStrankaListNazivFormatedOIB>
  <DomainObject.Predmet.OstaliListFormated>
    <izvorni_sadrzaj>
      <item>Natalija Mladineo</item>
    </izvorni_sadrzaj>
    <derivirana_varijabla naziv="DomainObject.Predmet.OstaliListFormated_1">
      <item>Natalija Mladineo</item>
    </derivirana_varijabla>
  </DomainObject.Predmet.OstaliListFormated>
  <DomainObject.Predmet.OstaliListFormatedOIB>
    <izvorni_sadrzaj>
      <item>Natalija Mladineo, OIB 62875698528</item>
    </izvorni_sadrzaj>
    <derivirana_varijabla naziv="DomainObject.Predmet.OstaliListFormatedOIB_1">
      <item>Natalija Mladineo, OIB 62875698528</item>
    </derivirana_varijabla>
  </DomainObject.Predmet.OstaliListFormatedOIB>
  <DomainObject.Predmet.OstaliListFormatedWithAdress>
    <izvorni_sadrzaj>
      <item>Natalija Mladineo, Viška 24, 21000 Split</item>
    </izvorni_sadrzaj>
    <derivirana_varijabla naziv="DomainObject.Predmet.OstaliListFormatedWithAdress_1">
      <item>Natalija Mladineo, Viška 24, 21000 Split</item>
    </derivirana_varijabla>
  </DomainObject.Predmet.OstaliListFormatedWithAdress>
  <DomainObject.Predmet.OstaliListFormatedWithAdressOIB>
    <izvorni_sadrzaj>
      <item>Natalija Mladineo, OIB 62875698528, Viška 24, 21000 Split</item>
    </izvorni_sadrzaj>
    <derivirana_varijabla naziv="DomainObject.Predmet.OstaliListFormatedWithAdressOIB_1">
      <item>Natalija Mladineo, OIB 62875698528, Viška 24, 21000 Split</item>
    </derivirana_varijabla>
  </DomainObject.Predmet.OstaliListFormatedWithAdressOIB>
  <DomainObject.Predmet.OstaliListNazivFormated>
    <izvorni_sadrzaj>
      <item>Natalija Mladineo</item>
    </izvorni_sadrzaj>
    <derivirana_varijabla naziv="DomainObject.Predmet.OstaliListNazivFormated_1">
      <item>Natalija Mladineo</item>
    </derivirana_varijabla>
  </DomainObject.Predmet.OstaliListNazivFormated>
  <DomainObject.Predmet.OstaliListNazivFormatedOIB>
    <izvorni_sadrzaj>
      <item>Natalija Mladineo, OIB 62875698528</item>
    </izvorni_sadrzaj>
    <derivirana_varijabla naziv="DomainObject.Predmet.OstaliListNazivFormatedOIB_1">
      <item>Natalija Mladineo, OIB 62875698528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St-498/2011-285</izvorni_sadrzaj>
    <derivirana_varijabla naziv="DomainObject.PoslovniBrojDokumenta_1">St-498/2011-285</derivirana_varijabla>
  </DomainObject.PoslovniBrojDokumenta>
  <DomainObject.Predmet.StrankaIDrugi>
    <izvorni_sadrzaj>PRVI FAKTOR d.o.o.</izvorni_sadrzaj>
    <derivirana_varijabla naziv="DomainObject.Predmet.StrankaIDrugi_1">PRVI FAKTOR d.o.o.</derivirana_varijabla>
  </DomainObject.Predmet.StrankaIDrugi>
  <DomainObject.Predmet.ProtustrankaIDrugi>
    <izvorni_sadrzaj>RE VERA, d.o.o. za trgovinu i usluge "u stečaju"</izvorni_sadrzaj>
    <derivirana_varijabla naziv="DomainObject.Predmet.ProtustrankaIDrugi_1">RE VERA, d.o.o. za trgovinu i usluge "u stečaju"</derivirana_varijabla>
  </DomainObject.Predmet.ProtustrankaIDrugi>
  <DomainObject.Predmet.StrankaIDrugiAdressOIB>
    <izvorni_sadrzaj>PRVI FAKTOR d.o.o., OIB 63278028623, HEKTOROVIĆEVA 2, 10000 Zagreb</izvorni_sadrzaj>
    <derivirana_varijabla naziv="DomainObject.Predmet.StrankaIDrugiAdressOIB_1">PRVI FAKTOR d.o.o., OIB 63278028623, HEKTOROVIĆEVA 2, 10000 Zagreb</derivirana_varijabla>
  </DomainObject.Predmet.StrankaIDrugiAdressOIB>
  <DomainObject.Predmet.ProtustrankaIDrugiAdressOIB>
    <izvorni_sadrzaj>RE VERA, d.o.o. za trgovinu i usluge "u stečaju", OIB 10341953998, Vranjički put/bb, Solin</izvorni_sadrzaj>
    <derivirana_varijabla naziv="DomainObject.Predmet.ProtustrankaIDrugiAdressOIB_1">RE VERA, d.o.o. za trgovinu i usluge "u stečaju", OIB 10341953998, Vranjički put/bb,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 VERA, d.o.o. za trgovinu i usluge "u stečaju"</item>
      <item>PRVI FAKTOR d.o.o.</item>
      <item>Natalija Mladineo</item>
    </izvorni_sadrzaj>
    <derivirana_varijabla naziv="DomainObject.Predmet.SudioniciListNaziv_1">
      <item>RE VERA, d.o.o. za trgovinu i usluge "u stečaju"</item>
      <item>PRVI FAKTOR d.o.o.</item>
      <item>Natalija Mladineo</item>
    </derivirana_varijabla>
  </DomainObject.Predmet.SudioniciListNaziv>
  <DomainObject.Predmet.SudioniciListAdressOIB>
    <izvorni_sadrzaj>
      <item>RE VERA, d.o.o. za trgovinu i usluge "u stečaju", OIB 10341953998, Vranjički put/bb,Solin</item>
      <item>PRVI FAKTOR d.o.o., OIB 63278028623, HEKTOROVIĆEVA 2,10000 Zagreb</item>
      <item>Natalija Mladineo, OIB 62875698528, Viška 24,21000 Split</item>
    </izvorni_sadrzaj>
    <derivirana_varijabla naziv="DomainObject.Predmet.SudioniciListAdressOIB_1">
      <item>RE VERA, d.o.o. za trgovinu i usluge "u stečaju", OIB 10341953998, Vranjički put/bb,Solin</item>
      <item>PRVI FAKTOR d.o.o., OIB 63278028623, HEKTOROVIĆEVA 2,10000 Zagreb</item>
      <item>Natalija Mladineo, OIB 62875698528, Viška 24,21000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63EB31-0E70-47EB-8F8E-C97EBE7AC8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1835</properties:Words>
  <properties:Characters>10425</properties:Characters>
  <properties:Lines>277</properties:Lines>
  <properties:Paragraphs>64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2016-10-04T12:02:00Z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St-498/2011-285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