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e4ca3" w14:paraId="4be4ca3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332E25">
        <w:rPr>
          <w:sz w:val="24"/>
          <w:szCs w:val="24"/>
        </w:rPr>
        <w:t>988</w:t>
      </w:r>
      <w:r w:rsidR="00987E6B">
        <w:rPr>
          <w:sz w:val="24"/>
          <w:szCs w:val="24"/>
        </w:rPr>
        <w:t>/1</w:t>
      </w:r>
      <w:r w:rsidR="00332E25">
        <w:rPr>
          <w:sz w:val="24"/>
          <w:szCs w:val="24"/>
        </w:rPr>
        <w:t>8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332E25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</w:t>
      </w:r>
      <w:r w:rsidRPr="00332E25">
        <w:rPr>
          <w:sz w:val="24"/>
          <w:szCs w:val="24"/>
        </w:rPr>
        <w:t xml:space="preserve">U ZAGREBU, po sucu </w:t>
      </w:r>
      <w:proofErr w:type="spellStart"/>
      <w:r w:rsidR="00834A88" w:rsidRPr="00332E25">
        <w:rPr>
          <w:sz w:val="24"/>
          <w:szCs w:val="24"/>
        </w:rPr>
        <w:t>mr.sc</w:t>
      </w:r>
      <w:proofErr w:type="spellEnd"/>
      <w:r w:rsidR="00834A88" w:rsidRPr="00332E25">
        <w:rPr>
          <w:sz w:val="24"/>
          <w:szCs w:val="24"/>
        </w:rPr>
        <w:t>. Ivani Koštarić Fegeš</w:t>
      </w:r>
      <w:r w:rsidRPr="00332E25">
        <w:rPr>
          <w:sz w:val="24"/>
          <w:szCs w:val="24"/>
        </w:rPr>
        <w:t>, u stečajnom p</w:t>
      </w:r>
      <w:r w:rsidR="00D13D51" w:rsidRPr="00332E25">
        <w:rPr>
          <w:sz w:val="24"/>
          <w:szCs w:val="24"/>
        </w:rPr>
        <w:t>ostupku</w:t>
      </w:r>
      <w:r w:rsidRPr="00332E25">
        <w:rPr>
          <w:sz w:val="24"/>
          <w:szCs w:val="24"/>
        </w:rPr>
        <w:t xml:space="preserve"> nad dužnikom </w:t>
      </w:r>
      <w:r w:rsidR="00332E25" w:rsidRPr="00332E25">
        <w:rPr>
          <w:sz w:val="24"/>
          <w:szCs w:val="24"/>
        </w:rPr>
        <w:t xml:space="preserve">Stečajna masa iza MELO NEKRETNINE d.o.o. u stečaju, Zagreb Majstora </w:t>
      </w:r>
      <w:proofErr w:type="spellStart"/>
      <w:r w:rsidR="00332E25" w:rsidRPr="00332E25">
        <w:rPr>
          <w:sz w:val="24"/>
          <w:szCs w:val="24"/>
        </w:rPr>
        <w:t>Radonje</w:t>
      </w:r>
      <w:proofErr w:type="spellEnd"/>
      <w:r w:rsidR="00332E25" w:rsidRPr="00332E25">
        <w:rPr>
          <w:sz w:val="24"/>
          <w:szCs w:val="24"/>
        </w:rPr>
        <w:t xml:space="preserve"> 12, </w:t>
      </w:r>
      <w:proofErr w:type="spellStart"/>
      <w:r w:rsidR="00332E25" w:rsidRPr="00332E25">
        <w:rPr>
          <w:sz w:val="24"/>
          <w:szCs w:val="24"/>
        </w:rPr>
        <w:t>OIB</w:t>
      </w:r>
      <w:proofErr w:type="spellEnd"/>
      <w:r w:rsidR="00332E25" w:rsidRPr="00332E25">
        <w:rPr>
          <w:sz w:val="24"/>
          <w:szCs w:val="24"/>
        </w:rPr>
        <w:t>: 56042706180</w:t>
      </w:r>
      <w:r w:rsidR="00775FD2" w:rsidRPr="00332E25">
        <w:rPr>
          <w:sz w:val="24"/>
          <w:szCs w:val="24"/>
        </w:rPr>
        <w:t xml:space="preserve">, </w:t>
      </w:r>
      <w:r w:rsidR="0007474A">
        <w:rPr>
          <w:sz w:val="24"/>
          <w:szCs w:val="24"/>
        </w:rPr>
        <w:t>13. studenoga</w:t>
      </w:r>
      <w:r w:rsidR="00332E25">
        <w:rPr>
          <w:sz w:val="24"/>
          <w:szCs w:val="24"/>
        </w:rPr>
        <w:t xml:space="preserve"> 2018.</w:t>
      </w:r>
      <w:r w:rsidR="002C0E29" w:rsidRPr="00332E25">
        <w:rPr>
          <w:sz w:val="24"/>
          <w:szCs w:val="24"/>
        </w:rPr>
        <w:t>,</w:t>
      </w:r>
      <w:r w:rsidR="00CE4727" w:rsidRPr="00332E25">
        <w:rPr>
          <w:sz w:val="24"/>
          <w:szCs w:val="24"/>
        </w:rPr>
        <w:t xml:space="preserve"> </w:t>
      </w:r>
    </w:p>
    <w:p w:rsidRDefault="003F320D" w:rsidP="0064089D" w:rsidR="003F320D" w:rsidRPr="00332E2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946EA6" w:rsidR="00946EA6" w:rsidRPr="003804D1">
      <w:pPr>
        <w:ind w:firstLine="720"/>
        <w:jc w:val="both"/>
        <w:rPr>
          <w:sz w:val="24"/>
          <w:szCs w:val="24"/>
        </w:rPr>
      </w:pPr>
      <w:r w:rsidRPr="00321A2C">
        <w:rPr>
          <w:sz w:val="24"/>
          <w:szCs w:val="24"/>
        </w:rPr>
        <w:t>Nalaže se stečajno</w:t>
      </w:r>
      <w:r w:rsidR="00E560CF" w:rsidRPr="00321A2C">
        <w:rPr>
          <w:sz w:val="24"/>
          <w:szCs w:val="24"/>
        </w:rPr>
        <w:t>m</w:t>
      </w:r>
      <w:r w:rsidRPr="00321A2C">
        <w:rPr>
          <w:sz w:val="24"/>
          <w:szCs w:val="24"/>
        </w:rPr>
        <w:t xml:space="preserve"> </w:t>
      </w:r>
      <w:r w:rsidRPr="00332E25">
        <w:rPr>
          <w:sz w:val="24"/>
          <w:szCs w:val="24"/>
        </w:rPr>
        <w:t>upravitelj</w:t>
      </w:r>
      <w:r w:rsidR="00E560CF" w:rsidRPr="00332E25">
        <w:rPr>
          <w:sz w:val="24"/>
          <w:szCs w:val="24"/>
        </w:rPr>
        <w:t>u</w:t>
      </w:r>
      <w:r w:rsidR="006B4804" w:rsidRPr="00332E25">
        <w:rPr>
          <w:sz w:val="24"/>
          <w:szCs w:val="24"/>
        </w:rPr>
        <w:t xml:space="preserve"> </w:t>
      </w:r>
      <w:r w:rsidR="00332E25" w:rsidRPr="00332E25">
        <w:rPr>
          <w:sz w:val="24"/>
          <w:szCs w:val="24"/>
        </w:rPr>
        <w:t xml:space="preserve">Ante Jukić, Zagreb, Majstora </w:t>
      </w:r>
      <w:proofErr w:type="spellStart"/>
      <w:r w:rsidR="00332E25" w:rsidRPr="00332E25">
        <w:rPr>
          <w:sz w:val="24"/>
          <w:szCs w:val="24"/>
        </w:rPr>
        <w:t>Radonje</w:t>
      </w:r>
      <w:proofErr w:type="spellEnd"/>
      <w:r w:rsidR="00332E25" w:rsidRPr="00332E25">
        <w:rPr>
          <w:sz w:val="24"/>
          <w:szCs w:val="24"/>
        </w:rPr>
        <w:t xml:space="preserve"> 12, </w:t>
      </w:r>
      <w:proofErr w:type="spellStart"/>
      <w:r w:rsidR="00332E25" w:rsidRPr="00332E25">
        <w:rPr>
          <w:sz w:val="24"/>
          <w:szCs w:val="24"/>
        </w:rPr>
        <w:t>OIB</w:t>
      </w:r>
      <w:proofErr w:type="spellEnd"/>
      <w:r w:rsidR="00332E25" w:rsidRPr="00332E25">
        <w:rPr>
          <w:sz w:val="24"/>
          <w:szCs w:val="24"/>
        </w:rPr>
        <w:t>: 74320689175,</w:t>
      </w:r>
      <w:r w:rsidR="00E606DE" w:rsidRPr="00332E25">
        <w:rPr>
          <w:sz w:val="24"/>
          <w:szCs w:val="24"/>
        </w:rPr>
        <w:t xml:space="preserve"> </w:t>
      </w:r>
      <w:r w:rsidR="009D43E6">
        <w:rPr>
          <w:sz w:val="24"/>
          <w:szCs w:val="24"/>
        </w:rPr>
        <w:t xml:space="preserve">u roku </w:t>
      </w:r>
      <w:r w:rsidR="00F82C13">
        <w:rPr>
          <w:sz w:val="24"/>
          <w:szCs w:val="24"/>
        </w:rPr>
        <w:t xml:space="preserve">tri </w:t>
      </w:r>
      <w:r w:rsidR="009D43E6">
        <w:rPr>
          <w:sz w:val="24"/>
          <w:szCs w:val="24"/>
        </w:rPr>
        <w:t xml:space="preserve">dana od dostave ovog zaključka očitovati </w:t>
      </w:r>
      <w:r w:rsidR="00F82C13">
        <w:rPr>
          <w:sz w:val="24"/>
          <w:szCs w:val="24"/>
        </w:rPr>
        <w:t xml:space="preserve">o razlozima ne postupanja po nalogu suda iz točke II. izreke zaključka od 11. listopada 2018., objavljenog na mrežnoj stranici e-oglasna ploča ovoga suda 12. listopada 2018., </w:t>
      </w:r>
      <w:r w:rsidR="00946EA6">
        <w:rPr>
          <w:sz w:val="24"/>
          <w:szCs w:val="24"/>
        </w:rPr>
        <w:t xml:space="preserve">odnosno o razlozima zbog kojih se nije u određenom roku očitovao na navode Lidije Žagar iz podnesaka od 9. listopada 2018., sve u svezi s odredbama članka 91. </w:t>
      </w:r>
      <w:r w:rsidR="00946EA6" w:rsidRPr="003804D1">
        <w:rPr>
          <w:sz w:val="24"/>
          <w:szCs w:val="24"/>
        </w:rPr>
        <w:t xml:space="preserve">Stečajnog zakona </w:t>
      </w:r>
      <w:r w:rsidR="00AB1927">
        <w:rPr>
          <w:sz w:val="24"/>
          <w:szCs w:val="24"/>
        </w:rPr>
        <w:t>(</w:t>
      </w:r>
      <w:r w:rsidR="00946EA6" w:rsidRPr="003804D1">
        <w:rPr>
          <w:sz w:val="24"/>
          <w:szCs w:val="24"/>
        </w:rPr>
        <w:t>„Narodne novine“ broj 71/15</w:t>
      </w:r>
      <w:r w:rsidR="00AB1927">
        <w:rPr>
          <w:sz w:val="24"/>
          <w:szCs w:val="24"/>
        </w:rPr>
        <w:t xml:space="preserve">; dalje: </w:t>
      </w:r>
      <w:proofErr w:type="spellStart"/>
      <w:r w:rsidR="00AB1927">
        <w:rPr>
          <w:sz w:val="24"/>
          <w:szCs w:val="24"/>
        </w:rPr>
        <w:t>SZ</w:t>
      </w:r>
      <w:proofErr w:type="spellEnd"/>
      <w:r w:rsidR="00946EA6" w:rsidRPr="003804D1">
        <w:rPr>
          <w:sz w:val="24"/>
          <w:szCs w:val="24"/>
        </w:rPr>
        <w:t>)</w:t>
      </w:r>
    </w:p>
    <w:p w:rsidRDefault="002F1438" w:rsidP="0057308E" w:rsidR="002F1438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193276">
        <w:rPr>
          <w:sz w:val="24"/>
          <w:szCs w:val="24"/>
        </w:rPr>
        <w:t>13. studenoga</w:t>
      </w:r>
      <w:r w:rsidR="00332E25">
        <w:rPr>
          <w:sz w:val="24"/>
          <w:szCs w:val="24"/>
        </w:rPr>
        <w:t xml:space="preserve"> 2018.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702FCF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702FCF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</w:t>
      </w:r>
      <w:r w:rsidR="007B54C8">
        <w:rPr>
          <w:sz w:val="24"/>
          <w:szCs w:val="24"/>
        </w:rPr>
        <w:t xml:space="preserve">anak </w:t>
      </w:r>
      <w:r w:rsidR="00C232EF" w:rsidRPr="002A46D6">
        <w:rPr>
          <w:sz w:val="24"/>
          <w:szCs w:val="24"/>
        </w:rPr>
        <w:t>19. st</w:t>
      </w:r>
      <w:r w:rsidR="007B54C8">
        <w:rPr>
          <w:sz w:val="24"/>
          <w:szCs w:val="24"/>
        </w:rPr>
        <w:t>avak</w:t>
      </w:r>
      <w:r w:rsidR="00C232EF" w:rsidRPr="002A46D6">
        <w:rPr>
          <w:sz w:val="24"/>
          <w:szCs w:val="24"/>
        </w:rPr>
        <w:t xml:space="preserve"> 7</w:t>
      </w:r>
      <w:r w:rsidRPr="002A46D6">
        <w:rPr>
          <w:sz w:val="24"/>
          <w:szCs w:val="24"/>
        </w:rPr>
        <w:t xml:space="preserve">. </w:t>
      </w:r>
      <w:proofErr w:type="spellStart"/>
      <w:r w:rsidR="003804D1" w:rsidRPr="003804D1">
        <w:rPr>
          <w:sz w:val="24"/>
          <w:szCs w:val="24"/>
        </w:rPr>
        <w:t>S</w:t>
      </w:r>
      <w:r w:rsidR="007B54C8">
        <w:rPr>
          <w:sz w:val="24"/>
          <w:szCs w:val="24"/>
        </w:rPr>
        <w:t>Z</w:t>
      </w:r>
      <w:proofErr w:type="spellEnd"/>
      <w:r w:rsidR="007B54C8">
        <w:rPr>
          <w:sz w:val="24"/>
          <w:szCs w:val="24"/>
        </w:rPr>
        <w:t>-a</w:t>
      </w:r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702FCF" w:rsidP="00CE4727" w:rsidR="00702FCF" w:rsidRPr="002A46D6">
      <w:pPr>
        <w:rPr>
          <w:sz w:val="24"/>
          <w:szCs w:val="24"/>
        </w:rPr>
      </w:pPr>
    </w:p>
    <w:p w:rsidRDefault="00702FCF" w:rsidP="00702FCF" w:rsidR="00702FCF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702FCF" w:rsidP="00702FCF" w:rsidR="00B639DE" w:rsidRPr="002A46D6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3BCB"/>
    <w:rsid w:val="0007474A"/>
    <w:rsid w:val="0008349A"/>
    <w:rsid w:val="00097E91"/>
    <w:rsid w:val="000B69E7"/>
    <w:rsid w:val="000F3FBC"/>
    <w:rsid w:val="00103F3D"/>
    <w:rsid w:val="00114293"/>
    <w:rsid w:val="00130EF6"/>
    <w:rsid w:val="00146866"/>
    <w:rsid w:val="00166AE8"/>
    <w:rsid w:val="00193276"/>
    <w:rsid w:val="001A0815"/>
    <w:rsid w:val="001B7175"/>
    <w:rsid w:val="001D2511"/>
    <w:rsid w:val="002013DD"/>
    <w:rsid w:val="00216892"/>
    <w:rsid w:val="002325A9"/>
    <w:rsid w:val="00275900"/>
    <w:rsid w:val="002A46D6"/>
    <w:rsid w:val="002B13AE"/>
    <w:rsid w:val="002B5611"/>
    <w:rsid w:val="002C0E29"/>
    <w:rsid w:val="002D4611"/>
    <w:rsid w:val="002F1438"/>
    <w:rsid w:val="00321A2C"/>
    <w:rsid w:val="00332E25"/>
    <w:rsid w:val="0033459C"/>
    <w:rsid w:val="003619D6"/>
    <w:rsid w:val="003804D1"/>
    <w:rsid w:val="00382970"/>
    <w:rsid w:val="003E0B94"/>
    <w:rsid w:val="003F091E"/>
    <w:rsid w:val="003F320D"/>
    <w:rsid w:val="00445BED"/>
    <w:rsid w:val="0047675D"/>
    <w:rsid w:val="00494BF5"/>
    <w:rsid w:val="004C6A58"/>
    <w:rsid w:val="004E5469"/>
    <w:rsid w:val="004F022B"/>
    <w:rsid w:val="00516A2C"/>
    <w:rsid w:val="00547C09"/>
    <w:rsid w:val="00564481"/>
    <w:rsid w:val="0057308E"/>
    <w:rsid w:val="005B5B68"/>
    <w:rsid w:val="00604901"/>
    <w:rsid w:val="0064089D"/>
    <w:rsid w:val="0065484C"/>
    <w:rsid w:val="00663853"/>
    <w:rsid w:val="006A03F6"/>
    <w:rsid w:val="006B4804"/>
    <w:rsid w:val="006F1EBD"/>
    <w:rsid w:val="006F5728"/>
    <w:rsid w:val="00702FCF"/>
    <w:rsid w:val="00712637"/>
    <w:rsid w:val="00720084"/>
    <w:rsid w:val="00770B84"/>
    <w:rsid w:val="00775FD2"/>
    <w:rsid w:val="007A6843"/>
    <w:rsid w:val="007B3F07"/>
    <w:rsid w:val="007B54C8"/>
    <w:rsid w:val="007F082E"/>
    <w:rsid w:val="00834A88"/>
    <w:rsid w:val="00847812"/>
    <w:rsid w:val="008B6E62"/>
    <w:rsid w:val="008C4205"/>
    <w:rsid w:val="009002D8"/>
    <w:rsid w:val="009457C8"/>
    <w:rsid w:val="00946EA6"/>
    <w:rsid w:val="009632D9"/>
    <w:rsid w:val="00980E9D"/>
    <w:rsid w:val="00987E6B"/>
    <w:rsid w:val="009D43E6"/>
    <w:rsid w:val="009F122E"/>
    <w:rsid w:val="009F4837"/>
    <w:rsid w:val="009F78F6"/>
    <w:rsid w:val="00A11232"/>
    <w:rsid w:val="00A2036B"/>
    <w:rsid w:val="00A26A3D"/>
    <w:rsid w:val="00AA39EA"/>
    <w:rsid w:val="00AB1927"/>
    <w:rsid w:val="00B07CEE"/>
    <w:rsid w:val="00B639DE"/>
    <w:rsid w:val="00B63ADE"/>
    <w:rsid w:val="00B7555A"/>
    <w:rsid w:val="00BC1547"/>
    <w:rsid w:val="00BC5880"/>
    <w:rsid w:val="00C10154"/>
    <w:rsid w:val="00C17743"/>
    <w:rsid w:val="00C232EF"/>
    <w:rsid w:val="00C40C56"/>
    <w:rsid w:val="00C64D2F"/>
    <w:rsid w:val="00CA1149"/>
    <w:rsid w:val="00CE4727"/>
    <w:rsid w:val="00CF7C02"/>
    <w:rsid w:val="00D13D51"/>
    <w:rsid w:val="00D51828"/>
    <w:rsid w:val="00D6062E"/>
    <w:rsid w:val="00D91CC0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7FC5"/>
    <w:rsid w:val="00F073B1"/>
    <w:rsid w:val="00F53774"/>
    <w:rsid w:val="00F56166"/>
    <w:rsid w:val="00F82C13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2F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F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FC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F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F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2F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F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FC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F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F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St-988/2018-29</izvorni_sadrzaj>
    <derivirana_varijabla naziv="DomainObject.Oznaka_1">St-988/2018-29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St-988/2018</izvorni_sadrzaj>
    <derivirana_varijabla naziv="DomainObject.Predmet.OznakaBroj_1">St-988/2018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MELO NEKRETNINE d.o.o. u stečaju</izvorni_sadrzaj>
    <derivirana_varijabla naziv="DomainObject.Predmet.ProtustrankaFormated_1">  Stečajna masa iza MELO NEKRETNINE d.o.o. u stečaju</derivirana_varijabla>
  </DomainObject.Predmet.ProtustrankaFormated>
  <DomainObject.Predmet.ProtustrankaFormatedOIB>
    <izvorni_sadrzaj>  Stečajna masa iza MELO NEKRETNINE d.o.o. u stečaju, OIB 83229700140</izvorni_sadrzaj>
    <derivirana_varijabla naziv="DomainObject.Predmet.ProtustrankaFormatedOIB_1">  Stečajna masa iza MELO NEKRETNINE d.o.o. u stečaju, OIB 83229700140</derivirana_varijabla>
  </DomainObject.Predmet.ProtustrankaFormatedOIB>
  <DomainObject.Predmet.ProtustrankaFormatedWithAdress>
    <izvorni_sadrzaj> Stečajna masa iza MELO NEKRETNINE d.o.o. u stečaju, Stubička 62/A, 10000 Zagreb</izvorni_sadrzaj>
    <derivirana_varijabla naziv="DomainObject.Predmet.ProtustrankaFormatedWithAdress_1"> Stečajna masa iza MELO NEKRETNINE d.o.o. u stečaju, Stubička 62/A, 10000 Zagreb</derivirana_varijabla>
  </DomainObject.Predmet.ProtustrankaFormatedWithAdress>
  <DomainObject.Predmet.ProtustrankaFormatedWithAdressOIB>
    <izvorni_sadrzaj> Stečajna masa iza MELO NEKRETNINE d.o.o. u stečaju, OIB 83229700140, Stubička 62/A, 10000 Zagreb</izvorni_sadrzaj>
    <derivirana_varijabla naziv="DomainObject.Predmet.ProtustrankaFormatedWithAdressOIB_1"> Stečajna masa iza MELO NEKRETNINE d.o.o. u stečaju, OIB 83229700140, Stubička 62/A, 10000 Zagreb</derivirana_varijabla>
  </DomainObject.Predmet.ProtustrankaFormatedWithAdressOIB>
  <DomainObject.Predmet.ProtustrankaWithAdress>
    <izvorni_sadrzaj>Stečajna masa iza MELO NEKRETNINE d.o.o. u stečaju Stubička 62/A, 10000 Zagreb</izvorni_sadrzaj>
    <derivirana_varijabla naziv="DomainObject.Predmet.ProtustrankaWithAdress_1">Stečajna masa iza MELO NEKRETNINE d.o.o. u stečaju Stubička 62/A, 10000 Zagreb</derivirana_varijabla>
  </DomainObject.Predmet.ProtustrankaWithAdress>
  <DomainObject.Predmet.ProtustrankaWithAdressOIB>
    <izvorni_sadrzaj>Stečajna masa iza MELO NEKRETNINE d.o.o. u stečaju, OIB 83229700140, Stubička 62/A, 10000 Zagreb</izvorni_sadrzaj>
    <derivirana_varijabla naziv="DomainObject.Predmet.ProtustrankaWithAdressOIB_1">Stečajna masa iza MELO NEKRETNINE d.o.o. u stečaju, OIB 83229700140, Stubička 62/A, 10000 Zagreb</derivirana_varijabla>
  </DomainObject.Predmet.ProtustrankaWithAdressOIB>
  <DomainObject.Predmet.ProtustrankaNazivFormated>
    <izvorni_sadrzaj>Stečajna masa iza MELO NEKRETNINE d.o.o. u stečaju</izvorni_sadrzaj>
    <derivirana_varijabla naziv="DomainObject.Predmet.ProtustrankaNazivFormated_1">Stečajna masa iza MELO NEKRETNINE d.o.o. u stečaju</derivirana_varijabla>
  </DomainObject.Predmet.ProtustrankaNazivFormated>
  <DomainObject.Predmet.ProtustrankaNazivFormatedOIB>
    <izvorni_sadrzaj>Stečajna masa iza MELO NEKRETNINE d.o.o. u stečaju, OIB 83229700140</izvorni_sadrzaj>
    <derivirana_varijabla naziv="DomainObject.Predmet.ProtustrankaNazivFormatedOIB_1">Stečajna masa iza MELO NEKRETNINE d.o.o. u stečaju, OIB 83229700140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LIDIA ŽAGAR zastupanog po punomoćniku Borna Okroša; Daniel Hanik; FINA Regionalni centar Zagreb</izvorni_sadrzaj>
    <derivirana_varijabla naziv="DomainObject.Predmet.StrankaFormated_1">  LIDIA ŽAGAR zastupanog po punomoćniku Borna Okroša; Daniel Hanik; FINA Regionalni centar Zagreb</derivirana_varijabla>
  </DomainObject.Predmet.StrankaFormated>
  <DomainObject.Predmet.StrankaFormatedOIB>
    <izvorni_sadrzaj>  LIDIA ŽAGAR zastupanog po punomoćniku Borna Okroša; Daniel Hanik; FINA Regionalni centar Zagreb, OIB 85821130368</izvorni_sadrzaj>
    <derivirana_varijabla naziv="DomainObject.Predmet.StrankaFormatedOIB_1">  LIDIA ŽAGAR zastupanog po punomoćniku Borna Okroša; Daniel Hanik; FINA Regionalni centar Zagreb, OIB 85821130368</derivirana_varijabla>
  </DomainObject.Predmet.StrankaFormatedOIB>
  <DomainObject.Predmet.StrankaFormatedWithAdress>
    <izvorni_sadrzaj> LIDIA ŽAGAR zastupanog po punomoćniku Borna Okroša; Daniel Hanik; FINA Regionalni centar Zagreb, Trg svibanjskih žrtava 1995. 1, 10000 Zagreb</izvorni_sadrzaj>
    <derivirana_varijabla naziv="DomainObject.Predmet.StrankaFormatedWithAdress_1"> LIDIA ŽAGAR zastupanog po punomoćniku Borna Okroša; Daniel Hanik; FINA Regionalni centar Zagreb, Trg svibanjskih žrtava 1995. 1, 10000 Zagreb</derivirana_varijabla>
  </DomainObject.Predmet.StrankaFormatedWithAdress>
  <DomainObject.Predmet.StrankaFormatedWithAdressOIB>
    <izvorni_sadrzaj> LIDIA ŽAGAR zastupanog po punomoćniku Borna Okroša; Daniel Hanik; FINA Regionalni centar Zagreb, OIB 85821130368, Trg svibanjskih žrtava 1995. 1, 10000 Zagreb</izvorni_sadrzaj>
    <derivirana_varijabla naziv="DomainObject.Predmet.StrankaFormatedWithAdressOIB_1"> LIDIA ŽAGAR zastupanog po punomoćniku Borna Okroša; Daniel Hanik; FINA Regionalni centar Zagreb, OIB 85821130368, Trg svibanjskih žrtava 1995. 1, 10000 Zagreb</derivirana_varijabla>
  </DomainObject.Predmet.StrankaFormatedWithAdressOIB>
  <DomainObject.Predmet.StrankaWithAdress>
    <izvorni_sadrzaj>LIDIA ŽAGAR ,FINA Regionalni centar Zagreb Trg svibanjskih žrtava 1995. 1,10000 Zagreb</izvorni_sadrzaj>
    <derivirana_varijabla naziv="DomainObject.Predmet.StrankaWithAdress_1">LIDIA ŽAGAR ,FINA Regionalni centar Zagreb Trg svibanjskih žrtava 1995. 1,10000 Zagreb</derivirana_varijabla>
  </DomainObject.Predmet.StrankaWithAdress>
  <DomainObject.Predmet.StrankaWithAdressOIB>
    <izvorni_sadrzaj>LIDIA ŽAGAR,FINA Regionalni centar Zagreb, OIB 85821130368, Trg svibanjskih žrtava 1995. 1,10000 Zagreb</izvorni_sadrzaj>
    <derivirana_varijabla naziv="DomainObject.Predmet.StrankaWithAdressOIB_1">LIDIA ŽAGAR,FINA Regionalni centar Zagreb, OIB 85821130368, Trg svibanjskih žrtava 1995. 1,10000 Zagreb</derivirana_varijabla>
  </DomainObject.Predmet.StrankaWithAdressOIB>
  <DomainObject.Predmet.StrankaNazivFormated>
    <izvorni_sadrzaj>LIDIA ŽAGAR,FINA Regionalni centar Zagreb</izvorni_sadrzaj>
    <derivirana_varijabla naziv="DomainObject.Predmet.StrankaNazivFormated_1">LIDIA ŽAGAR,FINA Regionalni centar Zagreb</derivirana_varijabla>
  </DomainObject.Predmet.StrankaNazivFormated>
  <DomainObject.Predmet.StrankaNazivFormatedOIB>
    <izvorni_sadrzaj>LIDIA ŽAGAR,FINA Regionalni centar Zagreb, OIB 85821130368</izvorni_sadrzaj>
    <derivirana_varijabla naziv="DomainObject.Predmet.StrankaNazivFormatedOIB_1">LIDIA ŽAGAR,FINA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LIDIA ŽAGAR zastupanog po punomoćniku Borna Okroša; Daniel Hanik</item>
      <item>FINA Regionalni centar Zagreb</item>
    </izvorni_sadrzaj>
    <derivirana_varijabla naziv="DomainObject.Predmet.StrankaListFormated_1">
      <item>LIDIA ŽAGAR zastupanog po punomoćniku Borna Okroša; Daniel Hanik</item>
      <item>FINA Regionalni centar Zagreb</item>
    </derivirana_varijabla>
  </DomainObject.Predmet.StrankaListFormated>
  <DomainObject.Predmet.StrankaListFormatedOIB>
    <izvorni_sadrzaj>
      <item>LIDIA ŽAGAR zastupanog po punomoćniku Borna Okroša; Daniel Hanik</item>
      <item>FINA Regionalni centar Zagreb, OIB 85821130368</item>
    </izvorni_sadrzaj>
    <derivirana_varijabla naziv="DomainObject.Predmet.StrankaListFormatedOIB_1">
      <item>LIDIA ŽAGAR zastupanog po punomoćniku Borna Okroša; Daniel Hanik</item>
      <item>FINA Regionalni centar Zagreb, OIB 85821130368</item>
    </derivirana_varijabla>
  </DomainObject.Predmet.StrankaListFormatedOIB>
  <DomainObject.Predmet.StrankaListFormatedWithAdress>
    <izvorni_sadrzaj>
      <item>LIDIA ŽAGAR zastupanog po punomoćniku Borna Okroša; Daniel Hanik</item>
      <item>FINA Regionalni centar Zagreb, Trg svibanjskih žrtava 1995. 1, 10000 Zagreb</item>
    </izvorni_sadrzaj>
    <derivirana_varijabla naziv="DomainObject.Predmet.StrankaListFormatedWithAdress_1">
      <item>LIDIA ŽAGAR zastupanog po punomoćniku Borna Okroša; Daniel Hanik</item>
      <item>FINA Regionalni centar Zagreb, Trg svibanjskih žrtava 1995. 1, 10000 Zagreb</item>
    </derivirana_varijabla>
  </DomainObject.Predmet.StrankaListFormatedWithAdress>
  <DomainObject.Predmet.StrankaListFormatedWithAdressOIB>
    <izvorni_sadrzaj>
      <item>LIDIA ŽAGAR zastupanog po punomoćniku Borna Okroša; Daniel Hanik</item>
      <item>FINA Regionalni centar Zagreb, OIB 85821130368, Trg svibanjskih žrtava 1995. 1, 10000 Zagreb</item>
    </izvorni_sadrzaj>
    <derivirana_varijabla naziv="DomainObject.Predmet.StrankaListFormatedWithAdressOIB_1">
      <item>LIDIA ŽAGAR zastupanog po punomoćniku Borna Okroša; Daniel Hanik</item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LIDIA ŽAGAR</item>
      <item>FINA Regionalni centar Zagreb</item>
    </izvorni_sadrzaj>
    <derivirana_varijabla naziv="DomainObject.Predmet.StrankaListNazivFormated_1">
      <item>LIDIA ŽAGAR</item>
      <item>FINA Regionalni centar Zagreb</item>
    </derivirana_varijabla>
  </DomainObject.Predmet.StrankaListNazivFormated>
  <DomainObject.Predmet.StrankaListNazivFormatedOIB>
    <izvorni_sadrzaj>
      <item>LIDIA ŽAGAR</item>
      <item>FINA Regionalni centar Zagreb, OIB 85821130368</item>
    </izvorni_sadrzaj>
    <derivirana_varijabla naziv="DomainObject.Predmet.StrankaListNazivFormatedOIB_1">
      <item>LIDIA ŽAGAR</item>
      <item>FINA Regionalni centar Zagreb, OIB 85821130368</item>
    </derivirana_varijabla>
  </DomainObject.Predmet.StrankaListNazivFormatedOIB>
  <DomainObject.Predmet.ProtuStrankaListFormated>
    <izvorni_sadrzaj>
      <item>Stečajna masa iza MELO NEKRETNINE d.o.o. u stečaju</item>
    </izvorni_sadrzaj>
    <derivirana_varijabla naziv="DomainObject.Predmet.ProtuStrankaListFormated_1">
      <item>Stečajna masa iza MELO NEKRETNINE d.o.o. u stečaju</item>
    </derivirana_varijabla>
  </DomainObject.Predmet.ProtuStrankaListFormated>
  <DomainObject.Predmet.ProtuStrankaListFormatedOIB>
    <izvorni_sadrzaj>
      <item>Stečajna masa iza MELO NEKRETNINE d.o.o. u stečaju, OIB 83229700140</item>
    </izvorni_sadrzaj>
    <derivirana_varijabla naziv="DomainObject.Predmet.ProtuStrankaListFormatedOIB_1">
      <item>Stečajna masa iza MELO NEKRETNINE d.o.o. u stečaju, OIB 83229700140</item>
    </derivirana_varijabla>
  </DomainObject.Predmet.ProtuStrankaListFormatedOIB>
  <DomainObject.Predmet.ProtuStrankaListFormatedWithAdress>
    <izvorni_sadrzaj>
      <item>Stečajna masa iza MELO NEKRETNINE d.o.o. u stečaju, Stubička 62/A, 10000 Zagreb</item>
    </izvorni_sadrzaj>
    <derivirana_varijabla naziv="DomainObject.Predmet.ProtuStrankaListFormatedWithAdress_1">
      <item>Stečajna masa iza MELO NEKRETNINE d.o.o. u stečaju, Stubička 62/A, 10000 Zagreb</item>
    </derivirana_varijabla>
  </DomainObject.Predmet.ProtuStrankaListFormatedWithAdress>
  <DomainObject.Predmet.ProtuStrankaListFormatedWithAdressOIB>
    <izvorni_sadrzaj>
      <item>Stečajna masa iza MELO NEKRETNINE d.o.o. u stečaju, OIB 83229700140, Stubička 62/A, 10000 Zagreb</item>
    </izvorni_sadrzaj>
    <derivirana_varijabla naziv="DomainObject.Predmet.ProtuStrankaListFormatedWithAdressOIB_1">
      <item>Stečajna masa iza MELO NEKRETNINE d.o.o. u stečaju, OIB 83229700140, Stubička 62/A, 10000 Zagreb</item>
    </derivirana_varijabla>
  </DomainObject.Predmet.ProtuStrankaListFormatedWithAdressOIB>
  <DomainObject.Predmet.ProtuStrankaListNazivFormated>
    <izvorni_sadrzaj>
      <item>Stečajna masa iza MELO NEKRETNINE d.o.o. u stečaju</item>
    </izvorni_sadrzaj>
    <derivirana_varijabla naziv="DomainObject.Predmet.ProtuStrankaListNazivFormated_1">
      <item>Stečajna masa iza MELO NEKRETNINE d.o.o. u stečaju</item>
    </derivirana_varijabla>
  </DomainObject.Predmet.ProtuStrankaListNazivFormated>
  <DomainObject.Predmet.ProtuStrankaListNazivFormatedOIB>
    <izvorni_sadrzaj>
      <item>Stečajna masa iza MELO NEKRETNINE d.o.o. u stečaju, OIB 83229700140</item>
    </izvorni_sadrzaj>
    <derivirana_varijabla naziv="DomainObject.Predmet.ProtuStrankaListNazivFormatedOIB_1">
      <item>Stečajna masa iza MELO NEKRETNINE d.o.o. u stečaju, OIB 83229700140</item>
    </derivirana_varijabla>
  </DomainObject.Predmet.ProtuStrankaListNazivFormatedOIB>
  <DomainObject.Predmet.OstaliListFormated>
    <izvorni_sadrzaj>
      <item>Borna Okroša punomoćnik sudionika u postupku LIDIA ŽAGAR</item>
      <item>Daniel Hanik punomoćnik sudionika u postupku LIDIA ŽAGAR</item>
    </izvorni_sadrzaj>
    <derivirana_varijabla naziv="DomainObject.Predmet.OstaliListFormated_1">
      <item>Borna Okroša punomoćnik sudionika u postupku LIDIA ŽAGAR</item>
      <item>Daniel Hanik punomoćnik sudionika u postupku LIDIA ŽAGAR</item>
    </derivirana_varijabla>
  </DomainObject.Predmet.OstaliListFormated>
  <DomainObject.Predmet.OstaliListFormatedOIB>
    <izvorni_sadrzaj>
      <item>Borna Okroša punomoćnik sudionika u postupku LIDIA ŽAGAR</item>
      <item>Daniel Hanik punomoćnik sudionika u postupku LIDIA ŽAGAR</item>
    </izvorni_sadrzaj>
    <derivirana_varijabla naziv="DomainObject.Predmet.OstaliListFormatedOIB_1">
      <item>Borna Okroša punomoćnik sudionika u postupku LIDIA ŽAGAR</item>
      <item>Daniel Hanik punomoćnik sudionika u postupku LIDIA ŽAGAR</item>
    </derivirana_varijabla>
  </DomainObject.Predmet.OstaliListFormatedOIB>
  <DomainObject.Predmet.OstaliListFormatedWithAdress>
    <izvorni_sadrzaj>
      <item>Borna Okroša, Milana Amruša 15, 10000 Zagreb punomoćnik sudionika u postupku LIDIA ŽAGAR</item>
      <item>Daniel Hanik, Trg hrvatskih velikana 4, 10000 Zagreb punomoćnik sudionika u postupku LIDIA ŽAGAR</item>
    </izvorni_sadrzaj>
    <derivirana_varijabla naziv="DomainObject.Predmet.OstaliListFormatedWithAdress_1">
      <item>Borna Okroša, Milana Amruša 15, 10000 Zagreb punomoćnik sudionika u postupku LIDIA ŽAGAR</item>
      <item>Daniel Hanik, Trg hrvatskih velikana 4, 10000 Zagreb punomoćnik sudionika u postupku LIDIA ŽAGAR</item>
    </derivirana_varijabla>
  </DomainObject.Predmet.OstaliListFormatedWithAdress>
  <DomainObject.Predmet.OstaliListFormatedWithAdressOIB>
    <izvorni_sadrzaj>
      <item>Borna Okroša, Milana Amruša 15, 10000 Zagreb punomoćnik sudionika u postupku LIDIA ŽAGAR</item>
      <item>Daniel Hanik, Trg hrvatskih velikana 4, 10000 Zagreb punomoćnik sudionika u postupku LIDIA ŽAGAR</item>
    </izvorni_sadrzaj>
    <derivirana_varijabla naziv="DomainObject.Predmet.OstaliListFormatedWithAdressOIB_1">
      <item>Borna Okroša, Milana Amruša 15, 10000 Zagreb punomoćnik sudionika u postupku LIDIA ŽAGAR</item>
      <item>Daniel Hanik, Trg hrvatskih velikana 4, 10000 Zagreb punomoćnik sudionika u postupku LIDIA ŽAGAR</item>
    </derivirana_varijabla>
  </DomainObject.Predmet.OstaliListFormatedWithAdressOIB>
  <DomainObject.Predmet.OstaliListNazivFormated>
    <izvorni_sadrzaj>
      <item>Borna Okroša</item>
      <item>Daniel Hanik</item>
    </izvorni_sadrzaj>
    <derivirana_varijabla naziv="DomainObject.Predmet.OstaliListNazivFormated_1">
      <item>Borna Okroša</item>
      <item>Daniel Hanik</item>
    </derivirana_varijabla>
  </DomainObject.Predmet.OstaliListNazivFormated>
  <DomainObject.Predmet.OstaliListNazivFormatedOIB>
    <izvorni_sadrzaj>
      <item>Borna Okroša</item>
      <item>Daniel Hanik</item>
    </izvorni_sadrzaj>
    <derivirana_varijabla naziv="DomainObject.Predmet.OstaliListNazivFormatedOIB_1">
      <item>Borna Okroša</item>
      <item>Daniel Hanik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>St-988/2018-29</izvorni_sadrzaj>
    <derivirana_varijabla naziv="DomainObject.PoslovniBrojDokumenta_1">St-988/2018-29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MELO NEKRETNINE d.o.o. u stečaju</izvorni_sadrzaj>
    <derivirana_varijabla naziv="DomainObject.Predmet.ProtustrankaIDrugi_1">Stečajna masa iza MELO NEKRETNINE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MELO NEKRETNINE d.o.o. u stečaju, OIB 83229700140, Stubička 62/A, 10000 Zagreb</izvorni_sadrzaj>
    <derivirana_varijabla naziv="DomainObject.Predmet.ProtustrankaIDrugiAdressOIB_1">Stečajna masa iza MELO NEKRETNINE d.o.o. u stečaju, OIB 83229700140, Stubička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MELO NEKRETNINE d.o.o. u stečaju</item>
      <item>LIDIA ŽAGAR</item>
      <item>FINA Regionalni centar Zagreb</item>
      <item>Borna Okroša</item>
      <item>Daniel Hanik</item>
    </izvorni_sadrzaj>
    <derivirana_varijabla naziv="DomainObject.Predmet.SudioniciListNaziv_1">
      <item>Stečajna masa iza MELO NEKRETNINE d.o.o. u stečaju</item>
      <item>LIDIA ŽAGAR</item>
      <item>FINA Regionalni centar Zagreb</item>
      <item>Borna Okroša</item>
      <item>Daniel Hanik</item>
    </derivirana_varijabla>
  </DomainObject.Predmet.SudioniciListNaziv>
  <DomainObject.Predmet.SudioniciListAdressOIB>
    <izvorni_sadrzaj>
      <item>Stečajna masa iza MELO NEKRETNINE d.o.o. u stečaju, OIB 83229700140, Stubička 62/A,10000 Zagreb</item>
      <item>LIDIA ŽAGAR</item>
      <item>FINA Regionalni centar Zagreb, OIB 85821130368, Trg svibanjskih žrtava 1995. 1,10000 Zagreb</item>
      <item>Borna Okroša, Milana Amruša 15,10000 Zagreb</item>
      <item>Daniel Hanik, Trg hrvatskih velikana 4,10000 Zagreb</item>
    </izvorni_sadrzaj>
    <derivirana_varijabla naziv="DomainObject.Predmet.SudioniciListAdressOIB_1">
      <item>Stečajna masa iza MELO NEKRETNINE d.o.o. u stečaju, OIB 83229700140, Stubička 62/A,10000 Zagreb</item>
      <item>LIDIA ŽAGAR</item>
      <item>FINA Regionalni centar Zagreb, OIB 85821130368, Trg svibanjskih žrtava 1995. 1,10000 Zagreb</item>
      <item>Borna Okroša, Milana Amruša 15,10000 Zagreb</item>
      <item>Daniel Hanik, Trg hrvatskih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83229700140</item>
      <item>, OIB null</item>
      <item>, OIB 85821130368</item>
      <item>, OIB null</item>
      <item>, OIB null</item>
    </izvorni_sadrzaj>
    <derivirana_varijabla naziv="DomainObject.Predmet.SudioniciListNazivOIB_1">
      <item>, OIB 83229700140</item>
      <item>, OIB null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St-216/2018</izvorni_sadrzaj>
    <derivirana_varijabla naziv="DomainObject.Predmet.OznakaNizestupanjskogPredmeta_1">St-216/2018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2018.</izvorni_sadrzaj>
    <derivirana_varijabla naziv="DomainObject.Predmet.DatumZadnjeOdrzaneSudskeRadnje_1">20. rujna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St-988/2018-28</izvorni_sadrzaj>
    <derivirana_varijabla naziv="DomainObject.PredzadnjaOdlukaIzPredmeta.Oznaka_1">St-988/2018-28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182</properties:Words>
  <properties:Characters>913</properties:Characters>
  <properties:Lines>38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2018-11-13T09:19:00Z</dcterms:created>
  <dc:creator>nmarkovic</dc:creator>
  <cp:lastModifiedBy>Katarina Drndelić</cp:lastModifiedBy>
  <cp:lastPrinted>2018-11-13T09:54:00Z</cp:lastPrinted>
  <dcterms:modified xmlns:xsi="http://www.w3.org/2001/XMLSchema-instance" xsi:type="dcterms:W3CDTF">2018-11-13T09:54:00Z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St-988/2018-29 / Odluka - Zaključak (zaključak_RAZLOZI NE POSTUPANJA PO NALOGU.docx)</vt:lpwstr>
  </prop:property>
  <prop:property name="CC_coloring" pid="5" fmtid="{D5CDD505-2E9C-101B-9397-08002B2CF9AE}">
    <vt:bool>false</vt:bool>
  </prop:property>
</prop:Properties>
</file>