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f00e5" w14:paraId="dff00e5" w:rsidRDefault="00191AB6" w:rsidP="005140BE" w:rsidR="00191AB6" w:rsidRPr="00B1455D">
      <w:pPr>
        <w15:collapsed w:val="false"/>
        <w:rPr>
          <w:noProof/>
          <w:sz w:val="24"/>
          <w:szCs w:val="24"/>
        </w:rPr>
      </w:pPr>
      <w:bookmarkStart w:name="_GoBack" w:id="0"/>
      <w:bookmarkEnd w:id="0"/>
    </w:p>
    <w:p w:rsidRDefault="00B46408" w:rsidP="005140BE" w:rsidR="00573F89" w:rsidRPr="00B1455D">
      <w:pPr>
        <w:rPr>
          <w:sz w:val="24"/>
          <w:szCs w:val="24"/>
        </w:rPr>
      </w:pPr>
      <w:r w:rsidRPr="00B1455D">
        <w:rPr>
          <w:noProof/>
          <w:sz w:val="24"/>
          <w:szCs w:val="24"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73F89" w:rsidRPr="00B1455D">
        <w:rPr>
          <w:b/>
          <w:sz w:val="24"/>
          <w:szCs w:val="24"/>
        </w:rPr>
        <w:tab/>
      </w:r>
      <w:r w:rsidR="00573F89" w:rsidRPr="00B1455D">
        <w:rPr>
          <w:b/>
          <w:sz w:val="24"/>
          <w:szCs w:val="24"/>
        </w:rPr>
        <w:tab/>
      </w:r>
      <w:r w:rsidR="00573F89" w:rsidRPr="00B1455D">
        <w:rPr>
          <w:b/>
          <w:sz w:val="24"/>
          <w:szCs w:val="24"/>
        </w:rPr>
        <w:tab/>
      </w:r>
      <w:r w:rsidR="00573F89" w:rsidRPr="00B1455D">
        <w:rPr>
          <w:b/>
          <w:sz w:val="24"/>
          <w:szCs w:val="24"/>
        </w:rPr>
        <w:tab/>
      </w:r>
      <w:r w:rsidR="00573F89" w:rsidRPr="00B1455D">
        <w:rPr>
          <w:b/>
          <w:sz w:val="24"/>
          <w:szCs w:val="24"/>
        </w:rPr>
        <w:tab/>
      </w:r>
    </w:p>
    <w:p w:rsidRDefault="00C47F26" w:rsidP="00C47F26" w:rsidR="00C47F26" w:rsidRPr="00B1455D">
      <w:pPr>
        <w:pStyle w:val="Naslov2"/>
        <w:rPr>
          <w:b w:val="false"/>
          <w:bCs/>
          <w:sz w:val="24"/>
          <w:szCs w:val="24"/>
        </w:rPr>
      </w:pPr>
      <w:r w:rsidRPr="00B1455D">
        <w:rPr>
          <w:b w:val="false"/>
          <w:bCs/>
          <w:sz w:val="24"/>
          <w:szCs w:val="24"/>
        </w:rPr>
        <w:t>REPUBLIKA HRVATSKA</w:t>
      </w:r>
    </w:p>
    <w:p w:rsidRDefault="00C47F26" w:rsidP="00C47F26" w:rsidR="00C47F26" w:rsidRPr="00B1455D">
      <w:pPr>
        <w:jc w:val="both"/>
        <w:rPr>
          <w:sz w:val="24"/>
          <w:szCs w:val="24"/>
        </w:rPr>
      </w:pPr>
      <w:r w:rsidRPr="00B1455D">
        <w:rPr>
          <w:sz w:val="24"/>
          <w:szCs w:val="24"/>
        </w:rPr>
        <w:t>Trgovački sud u Zagrebu</w:t>
      </w:r>
    </w:p>
    <w:p w:rsidRDefault="00C47F26" w:rsidP="00C47F26" w:rsidR="00C47F26" w:rsidRPr="00B1455D">
      <w:pPr>
        <w:jc w:val="both"/>
        <w:rPr>
          <w:sz w:val="24"/>
          <w:szCs w:val="24"/>
        </w:rPr>
      </w:pPr>
      <w:r w:rsidRPr="00B1455D">
        <w:rPr>
          <w:sz w:val="24"/>
          <w:szCs w:val="24"/>
        </w:rPr>
        <w:t>Zagreb, Amruševa 2/II</w:t>
      </w:r>
    </w:p>
    <w:p w:rsidRDefault="00C41015" w:rsidP="00C41015" w:rsidR="00C41015" w:rsidRPr="008E6063">
      <w:pPr>
        <w:ind w:firstLine="708" w:left="5664"/>
        <w:jc w:val="right"/>
        <w:rPr>
          <w:sz w:val="24"/>
          <w:szCs w:val="24"/>
        </w:rPr>
      </w:pPr>
      <w:r w:rsidRPr="008E6063">
        <w:rPr>
          <w:sz w:val="24"/>
          <w:szCs w:val="24"/>
          <w:lang w:val="pt-BR"/>
        </w:rPr>
        <w:t>87. St-585/2013</w:t>
      </w:r>
    </w:p>
    <w:p w:rsidRDefault="00CC6720" w:rsidP="00CC6720" w:rsidR="00CC6720" w:rsidRPr="00B1455D">
      <w:pPr>
        <w:jc w:val="center"/>
        <w:rPr>
          <w:b/>
          <w:sz w:val="24"/>
          <w:szCs w:val="24"/>
        </w:rPr>
      </w:pPr>
      <w:r w:rsidRPr="00B1455D">
        <w:rPr>
          <w:sz w:val="24"/>
          <w:szCs w:val="24"/>
        </w:rPr>
        <w:t>R E P U B L I K A  H R V A T S K A</w:t>
      </w:r>
    </w:p>
    <w:p w:rsidRDefault="00CC6720" w:rsidP="00CC6720" w:rsidR="00CC6720" w:rsidRPr="00B1455D">
      <w:pPr>
        <w:jc w:val="center"/>
        <w:rPr>
          <w:sz w:val="24"/>
          <w:szCs w:val="24"/>
        </w:rPr>
      </w:pPr>
    </w:p>
    <w:p w:rsidRDefault="00CC6720" w:rsidP="00CC6720" w:rsidR="00CC6720" w:rsidRPr="00B1455D">
      <w:pPr>
        <w:jc w:val="center"/>
        <w:rPr>
          <w:sz w:val="24"/>
          <w:szCs w:val="24"/>
        </w:rPr>
      </w:pPr>
      <w:r w:rsidRPr="00B1455D">
        <w:rPr>
          <w:sz w:val="24"/>
          <w:szCs w:val="24"/>
        </w:rPr>
        <w:t>R J E Š E NJ E</w:t>
      </w:r>
    </w:p>
    <w:p w:rsidRDefault="00CC6720" w:rsidP="00CC6720" w:rsidR="00CC6720" w:rsidRPr="00B1455D">
      <w:pPr>
        <w:rPr>
          <w:b/>
          <w:sz w:val="24"/>
          <w:szCs w:val="24"/>
        </w:rPr>
      </w:pPr>
    </w:p>
    <w:p w:rsidRDefault="00C41015" w:rsidP="00C41015" w:rsidR="00C41015" w:rsidRPr="008E6063">
      <w:pPr>
        <w:ind w:firstLine="720"/>
        <w:jc w:val="both"/>
        <w:rPr>
          <w:sz w:val="24"/>
          <w:szCs w:val="24"/>
        </w:rPr>
      </w:pPr>
      <w:r w:rsidRPr="008E6063">
        <w:rPr>
          <w:sz w:val="24"/>
          <w:szCs w:val="24"/>
        </w:rPr>
        <w:t>Trgovački sud u Zagrebu, sudac Marija Bakula Vugrinec, u stečajnom postupku nad dužnikom MIPAD d.o.o. u stečaju, OIB 02874224852, Prigorje Brdovečko, Nova cesta 15/1, 26. ožujka 2019.</w:t>
      </w:r>
    </w:p>
    <w:p w:rsidRDefault="003B2EE0" w:rsidP="003B2EE0" w:rsidR="003B2EE0" w:rsidRPr="00B1455D">
      <w:pPr>
        <w:ind w:firstLine="680"/>
        <w:jc w:val="both"/>
        <w:rPr>
          <w:sz w:val="24"/>
          <w:szCs w:val="24"/>
        </w:rPr>
      </w:pPr>
    </w:p>
    <w:p w:rsidRDefault="00573F89" w:rsidR="00573F89" w:rsidRPr="00B1455D">
      <w:pPr>
        <w:jc w:val="center"/>
        <w:rPr>
          <w:sz w:val="24"/>
          <w:szCs w:val="24"/>
        </w:rPr>
      </w:pPr>
      <w:r w:rsidRPr="00B1455D">
        <w:rPr>
          <w:sz w:val="24"/>
          <w:szCs w:val="24"/>
        </w:rPr>
        <w:t>r i j e š i o    j e</w:t>
      </w:r>
    </w:p>
    <w:p w:rsidRDefault="00573F89" w:rsidR="00573F89" w:rsidRPr="00B1455D">
      <w:pPr>
        <w:jc w:val="center"/>
        <w:rPr>
          <w:b/>
          <w:sz w:val="24"/>
          <w:szCs w:val="24"/>
        </w:rPr>
      </w:pPr>
    </w:p>
    <w:p w:rsidRDefault="005129E0" w:rsidP="005129E0" w:rsidR="005129E0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Nalaže se </w:t>
      </w:r>
      <w:r>
        <w:rPr>
          <w:sz w:val="24"/>
          <w:szCs w:val="24"/>
        </w:rPr>
        <w:t xml:space="preserve">Financijskoj agenciji s računa broj </w:t>
      </w:r>
      <w:r w:rsidR="00B211A4">
        <w:rPr>
          <w:sz w:val="24"/>
          <w:szCs w:val="24"/>
        </w:rPr>
        <w:t>HR3323900011300028779</w:t>
      </w:r>
      <w:r>
        <w:rPr>
          <w:sz w:val="24"/>
          <w:szCs w:val="24"/>
        </w:rPr>
        <w:t xml:space="preserve">, isplatiti </w:t>
      </w:r>
      <w:r w:rsidR="00C41015">
        <w:rPr>
          <w:sz w:val="24"/>
          <w:szCs w:val="24"/>
        </w:rPr>
        <w:t xml:space="preserve">iznos uplaćene jamčevine od 116.098,09 kn na račun APS RE </w:t>
      </w:r>
      <w:r w:rsidR="009006EB">
        <w:rPr>
          <w:sz w:val="24"/>
          <w:szCs w:val="24"/>
        </w:rPr>
        <w:t>service d.d</w:t>
      </w:r>
      <w:r w:rsidR="00C41015">
        <w:rPr>
          <w:sz w:val="24"/>
          <w:szCs w:val="24"/>
        </w:rPr>
        <w:t xml:space="preserve">., </w:t>
      </w:r>
      <w:r w:rsidR="009006EB">
        <w:rPr>
          <w:sz w:val="24"/>
          <w:szCs w:val="24"/>
        </w:rPr>
        <w:t>OIB 63760715910, Hektorovićeva ulica 2, broj HR5923600003213056893</w:t>
      </w:r>
      <w:r>
        <w:rPr>
          <w:sz w:val="24"/>
          <w:szCs w:val="24"/>
        </w:rPr>
        <w:t>.</w:t>
      </w:r>
    </w:p>
    <w:p w:rsidRDefault="005129E0" w:rsidP="005129E0" w:rsidR="005129E0" w:rsidRPr="002A3429">
      <w:pPr>
        <w:jc w:val="both"/>
        <w:rPr>
          <w:sz w:val="24"/>
          <w:szCs w:val="24"/>
        </w:rPr>
      </w:pPr>
    </w:p>
    <w:p w:rsidRDefault="005129E0" w:rsidP="005129E0" w:rsidR="005129E0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o b r a z l o ž e nj e</w:t>
      </w:r>
    </w:p>
    <w:p w:rsidRDefault="005129E0" w:rsidP="005129E0" w:rsidR="005129E0" w:rsidRPr="002A3429">
      <w:pPr>
        <w:ind w:firstLine="720"/>
        <w:jc w:val="both"/>
        <w:rPr>
          <w:sz w:val="24"/>
          <w:szCs w:val="24"/>
        </w:rPr>
      </w:pPr>
    </w:p>
    <w:p w:rsidRDefault="005129E0" w:rsidP="005129E0" w:rsidR="005129E0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>U stečajnom postupku nad dužnikom</w:t>
      </w:r>
      <w:r>
        <w:rPr>
          <w:bCs/>
          <w:sz w:val="24"/>
          <w:szCs w:val="24"/>
          <w:lang w:val="pt-BR"/>
        </w:rPr>
        <w:t xml:space="preserve"> </w:t>
      </w:r>
      <w:r w:rsidR="00294E67" w:rsidRPr="008E6063">
        <w:rPr>
          <w:sz w:val="24"/>
          <w:szCs w:val="24"/>
        </w:rPr>
        <w:t>MIPAD d.o.o. u stečaju</w:t>
      </w:r>
      <w:r w:rsidR="00294E6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održana je kod Financijske agencije elektronička javna dražba za koju je jamčevinu, među ostalim, uplatio </w:t>
      </w:r>
      <w:r w:rsidR="00294E67">
        <w:rPr>
          <w:sz w:val="24"/>
          <w:szCs w:val="24"/>
        </w:rPr>
        <w:t>APS RE service d.d</w:t>
      </w:r>
      <w:r>
        <w:rPr>
          <w:sz w:val="24"/>
          <w:szCs w:val="24"/>
        </w:rPr>
        <w:t xml:space="preserve">. S obzirom na to da je predmetna nekretnina prodana na navedenoj dražbi, a rješenje o dosudi postalo je pravomoćno te je kupac s najpovoljnijom ponudom </w:t>
      </w:r>
      <w:r w:rsidR="00294E67">
        <w:rPr>
          <w:sz w:val="24"/>
          <w:szCs w:val="24"/>
        </w:rPr>
        <w:t>Josip Krizmanić</w:t>
      </w:r>
      <w:r>
        <w:rPr>
          <w:sz w:val="24"/>
          <w:szCs w:val="24"/>
        </w:rPr>
        <w:t xml:space="preserve"> uplatio u cijelosti kupovninu, sud je naložio Financijskoj agenciji vratiti uplaćeni iznos jamčevine </w:t>
      </w:r>
      <w:r w:rsidR="00294E67">
        <w:rPr>
          <w:sz w:val="24"/>
          <w:szCs w:val="24"/>
        </w:rPr>
        <w:t>APS RE service d.d.</w:t>
      </w:r>
      <w:r w:rsidRPr="00E67636">
        <w:rPr>
          <w:sz w:val="24"/>
          <w:szCs w:val="24"/>
        </w:rPr>
        <w:t xml:space="preserve"> </w:t>
      </w:r>
      <w:r>
        <w:rPr>
          <w:sz w:val="24"/>
          <w:szCs w:val="24"/>
        </w:rPr>
        <w:t>na račun koji je u izvještaju Financijske agencije naveden za povrat uplaćene jamčevine.</w:t>
      </w:r>
    </w:p>
    <w:p w:rsidRDefault="00FB2CE4" w:rsidR="00FB2CE4" w:rsidRPr="00B1455D">
      <w:pPr>
        <w:jc w:val="both"/>
        <w:rPr>
          <w:sz w:val="24"/>
          <w:szCs w:val="24"/>
        </w:rPr>
      </w:pPr>
    </w:p>
    <w:p w:rsidRDefault="00F325F1" w:rsidP="00F325F1" w:rsidR="00F325F1" w:rsidRPr="00B1455D">
      <w:pPr>
        <w:pStyle w:val="Tijeloteksta"/>
        <w:jc w:val="center"/>
        <w:rPr>
          <w:rFonts w:cs="Times New Roman" w:hAnsi="Times New Roman" w:ascii="Times New Roman"/>
          <w:sz w:val="24"/>
        </w:rPr>
      </w:pPr>
      <w:r w:rsidRPr="00B1455D">
        <w:rPr>
          <w:rFonts w:cs="Times New Roman" w:hAnsi="Times New Roman" w:ascii="Times New Roman"/>
          <w:sz w:val="24"/>
        </w:rPr>
        <w:t>Zagreb,</w:t>
      </w:r>
      <w:r w:rsidR="00294E67">
        <w:rPr>
          <w:rFonts w:cs="Times New Roman" w:hAnsi="Times New Roman" w:ascii="Times New Roman"/>
          <w:sz w:val="24"/>
        </w:rPr>
        <w:t xml:space="preserve"> 26.</w:t>
      </w:r>
      <w:r w:rsidR="0007727C">
        <w:rPr>
          <w:rFonts w:cs="Times New Roman" w:hAnsi="Times New Roman" w:ascii="Times New Roman"/>
          <w:sz w:val="24"/>
        </w:rPr>
        <w:t xml:space="preserve"> </w:t>
      </w:r>
      <w:r w:rsidR="005129E0">
        <w:rPr>
          <w:rFonts w:cs="Times New Roman" w:hAnsi="Times New Roman" w:ascii="Times New Roman"/>
          <w:sz w:val="24"/>
          <w:lang w:val="pt-BR"/>
        </w:rPr>
        <w:t>ožujka</w:t>
      </w:r>
      <w:r w:rsidRPr="00B1455D">
        <w:rPr>
          <w:rFonts w:cs="Times New Roman" w:hAnsi="Times New Roman" w:ascii="Times New Roman"/>
          <w:sz w:val="24"/>
          <w:lang w:val="pt-BR"/>
        </w:rPr>
        <w:t xml:space="preserve"> 2019.</w:t>
      </w:r>
    </w:p>
    <w:p w:rsidRDefault="00F325F1" w:rsidP="00F325F1" w:rsidR="00F325F1" w:rsidRPr="00B1455D">
      <w:pPr>
        <w:pStyle w:val="Tijeloteksta"/>
        <w:jc w:val="center"/>
        <w:rPr>
          <w:sz w:val="24"/>
        </w:rPr>
      </w:pPr>
    </w:p>
    <w:p w:rsidRDefault="00F325F1" w:rsidP="00B1455D" w:rsidR="00F325F1" w:rsidRPr="00B1455D">
      <w:pPr>
        <w:ind w:firstLine="680" w:left="4760"/>
        <w:jc w:val="both"/>
        <w:rPr>
          <w:sz w:val="24"/>
          <w:szCs w:val="24"/>
        </w:rPr>
      </w:pPr>
      <w:r w:rsidRPr="00B1455D">
        <w:rPr>
          <w:sz w:val="24"/>
          <w:szCs w:val="24"/>
        </w:rPr>
        <w:t>Sudac</w:t>
      </w:r>
    </w:p>
    <w:p w:rsidRDefault="00F325F1" w:rsidP="00F325F1" w:rsidR="00F325F1" w:rsidRPr="00B1455D">
      <w:pPr>
        <w:jc w:val="both"/>
        <w:rPr>
          <w:sz w:val="24"/>
          <w:szCs w:val="24"/>
        </w:rPr>
      </w:pPr>
      <w:r w:rsidRPr="00B1455D">
        <w:rPr>
          <w:sz w:val="24"/>
          <w:szCs w:val="24"/>
        </w:rPr>
        <w:t xml:space="preserve"> </w:t>
      </w:r>
      <w:r w:rsidRPr="00B1455D">
        <w:rPr>
          <w:sz w:val="24"/>
          <w:szCs w:val="24"/>
        </w:rPr>
        <w:tab/>
      </w:r>
      <w:r w:rsidRPr="00B1455D">
        <w:rPr>
          <w:sz w:val="24"/>
          <w:szCs w:val="24"/>
        </w:rPr>
        <w:tab/>
      </w:r>
      <w:r w:rsidRPr="00B1455D">
        <w:rPr>
          <w:sz w:val="24"/>
          <w:szCs w:val="24"/>
        </w:rPr>
        <w:tab/>
      </w:r>
      <w:r w:rsidRPr="00B1455D">
        <w:rPr>
          <w:sz w:val="24"/>
          <w:szCs w:val="24"/>
        </w:rPr>
        <w:tab/>
      </w:r>
      <w:r w:rsidRPr="00B1455D">
        <w:rPr>
          <w:sz w:val="24"/>
          <w:szCs w:val="24"/>
        </w:rPr>
        <w:tab/>
      </w:r>
      <w:r w:rsidRPr="00B1455D">
        <w:rPr>
          <w:sz w:val="24"/>
          <w:szCs w:val="24"/>
        </w:rPr>
        <w:tab/>
      </w:r>
      <w:r w:rsidRPr="00B1455D">
        <w:rPr>
          <w:sz w:val="24"/>
          <w:szCs w:val="24"/>
        </w:rPr>
        <w:tab/>
      </w:r>
      <w:r w:rsidRPr="00B1455D">
        <w:rPr>
          <w:sz w:val="24"/>
          <w:szCs w:val="24"/>
        </w:rPr>
        <w:tab/>
        <w:t>Marija Bakula Vugrinec</w:t>
      </w:r>
    </w:p>
    <w:p w:rsidRDefault="00F325F1" w:rsidP="00F325F1" w:rsidR="00F325F1" w:rsidRPr="00B1455D">
      <w:pPr>
        <w:jc w:val="both"/>
        <w:rPr>
          <w:sz w:val="24"/>
          <w:szCs w:val="24"/>
          <w:lang w:val="da-DK"/>
        </w:rPr>
      </w:pPr>
    </w:p>
    <w:p w:rsidRDefault="00F325F1" w:rsidP="00F325F1" w:rsidR="00F325F1" w:rsidRPr="00B1455D">
      <w:pPr>
        <w:jc w:val="both"/>
        <w:rPr>
          <w:sz w:val="24"/>
          <w:szCs w:val="24"/>
          <w:lang w:val="da-DK"/>
        </w:rPr>
      </w:pPr>
      <w:r w:rsidRPr="00B1455D">
        <w:rPr>
          <w:sz w:val="24"/>
          <w:szCs w:val="24"/>
          <w:lang w:val="da-DK"/>
        </w:rPr>
        <w:t>Uputa o pravnom lijeku:</w:t>
      </w:r>
    </w:p>
    <w:p w:rsidRDefault="00F325F1" w:rsidP="00F325F1" w:rsidR="00F325F1" w:rsidRPr="00B1455D">
      <w:pPr>
        <w:jc w:val="both"/>
        <w:rPr>
          <w:sz w:val="24"/>
          <w:szCs w:val="24"/>
          <w:lang w:val="pl-PL"/>
        </w:rPr>
      </w:pPr>
      <w:r w:rsidRPr="00B1455D">
        <w:rPr>
          <w:sz w:val="24"/>
          <w:szCs w:val="24"/>
          <w:lang w:val="pl-PL"/>
        </w:rPr>
        <w:t>Protiv ovog rješenja nezadovoljna stranka može izjaviti žalbu Visokom trgovačkom sudu Republike Hrvatske u roku od 8 dana od dostave rješenja, a izjavljuje se putem ovog suda u dva (2) primjerka. Dostava se smatra obavljenom istekom osmoga dana od dana objave ovog rješenja na mrežnoj stranici e-oglasna ploča Trgovačkog suda u Zagrebu (čl. 12. st. 1. SZ-a).</w:t>
      </w:r>
    </w:p>
    <w:p w:rsidRDefault="00573F89" w:rsidR="00573F89" w:rsidRPr="00B1455D">
      <w:pPr>
        <w:jc w:val="both"/>
        <w:rPr>
          <w:sz w:val="24"/>
          <w:szCs w:val="24"/>
        </w:rPr>
      </w:pPr>
    </w:p>
    <w:p w:rsidRDefault="00FD6D63" w:rsidR="00FD6D63" w:rsidRPr="00B1455D">
      <w:pPr>
        <w:jc w:val="both"/>
        <w:rPr>
          <w:sz w:val="24"/>
          <w:szCs w:val="24"/>
        </w:rPr>
      </w:pPr>
    </w:p>
    <w:p w:rsidRDefault="00213078" w:rsidR="00573F89" w:rsidRPr="00B1455D">
      <w:pPr>
        <w:jc w:val="both"/>
        <w:rPr>
          <w:sz w:val="24"/>
          <w:szCs w:val="24"/>
        </w:rPr>
      </w:pPr>
      <w:r w:rsidRPr="00B1455D">
        <w:rPr>
          <w:sz w:val="24"/>
          <w:szCs w:val="24"/>
        </w:rPr>
        <w:t>DNA:</w:t>
      </w:r>
    </w:p>
    <w:p w:rsidRDefault="00F25DF7" w:rsidP="00213078" w:rsidR="00213078">
      <w:pPr>
        <w:numPr>
          <w:ilvl w:val="0"/>
          <w:numId w:val="3"/>
        </w:numPr>
        <w:jc w:val="both"/>
        <w:rPr>
          <w:sz w:val="24"/>
          <w:szCs w:val="24"/>
        </w:rPr>
      </w:pPr>
      <w:r w:rsidRPr="00B1455D">
        <w:rPr>
          <w:sz w:val="24"/>
          <w:szCs w:val="24"/>
        </w:rPr>
        <w:t xml:space="preserve">e </w:t>
      </w:r>
      <w:r w:rsidR="00213078" w:rsidRPr="00B1455D">
        <w:rPr>
          <w:sz w:val="24"/>
          <w:szCs w:val="24"/>
        </w:rPr>
        <w:t xml:space="preserve">oglasna ploča </w:t>
      </w:r>
    </w:p>
    <w:p w:rsidRDefault="0007727C" w:rsidP="00715E2C" w:rsidR="00715E2C" w:rsidRPr="00E969EC">
      <w:pPr>
        <w:numPr>
          <w:ilvl w:val="0"/>
          <w:numId w:val="3"/>
        </w:numPr>
        <w:jc w:val="both"/>
        <w:rPr>
          <w:sz w:val="24"/>
        </w:rPr>
      </w:pPr>
      <w:r>
        <w:rPr>
          <w:sz w:val="24"/>
          <w:szCs w:val="24"/>
        </w:rPr>
        <w:t xml:space="preserve">FINA </w:t>
      </w:r>
      <w:r w:rsidR="00715E2C">
        <w:rPr>
          <w:sz w:val="24"/>
        </w:rPr>
        <w:t>-</w:t>
      </w:r>
      <w:r w:rsidR="00715E2C" w:rsidRPr="00E969EC">
        <w:rPr>
          <w:sz w:val="24"/>
        </w:rPr>
        <w:t xml:space="preserve"> </w:t>
      </w:r>
      <w:r w:rsidR="00715E2C">
        <w:rPr>
          <w:sz w:val="24"/>
        </w:rPr>
        <w:t xml:space="preserve">po pravomoćnosti </w:t>
      </w:r>
    </w:p>
    <w:p w:rsidRDefault="00715E2C" w:rsidP="00715E2C" w:rsidR="00715E2C" w:rsidRPr="00B1455D">
      <w:pPr>
        <w:ind w:left="720"/>
        <w:jc w:val="both"/>
        <w:rPr>
          <w:sz w:val="24"/>
          <w:szCs w:val="24"/>
        </w:rPr>
      </w:pPr>
    </w:p>
    <w:sectPr w:rsidR="00715E2C" w:rsidRPr="00B1455D">
      <w:headerReference w:type="default" r:id="rId10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51B0" w:rsidR="008051B0">
      <w:r>
        <w:separator/>
      </w:r>
    </w:p>
  </w:endnote>
  <w:endnote w:id="0" w:type="continuationSeparator">
    <w:p w:rsidRDefault="008051B0" w:rsidR="008051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5B" w:usb0="E0002E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51B0" w:rsidR="008051B0">
      <w:r>
        <w:separator/>
      </w:r>
    </w:p>
  </w:footnote>
  <w:footnote w:id="0" w:type="continuationSeparator">
    <w:p w:rsidRDefault="008051B0" w:rsidR="008051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7EDE" w:rsidR="00D47EDE" w:rsidRPr="00FB2CE4">
    <w:pPr>
      <w:pStyle w:val="Zaglavlje"/>
      <w:framePr w:y="1" w:xAlign="center" w:vAnchor="text" w:hAnchor="margin" w:wrap="auto"/>
      <w:rPr>
        <w:rStyle w:val="Brojstranice"/>
        <w:sz w:val="24"/>
        <w:szCs w:val="24"/>
      </w:rPr>
    </w:pPr>
    <w:r w:rsidRPr="00FB2CE4">
      <w:rPr>
        <w:rStyle w:val="Brojstranice"/>
        <w:sz w:val="24"/>
        <w:szCs w:val="24"/>
      </w:rPr>
      <w:fldChar w:fldCharType="begin"/>
    </w:r>
    <w:r w:rsidRPr="00FB2CE4">
      <w:rPr>
        <w:rStyle w:val="Brojstranice"/>
        <w:sz w:val="24"/>
        <w:szCs w:val="24"/>
      </w:rPr>
      <w:instrText xml:space="preserve">PAGE  </w:instrText>
    </w:r>
    <w:r w:rsidRPr="00FB2CE4">
      <w:rPr>
        <w:rStyle w:val="Brojstranice"/>
        <w:sz w:val="24"/>
        <w:szCs w:val="24"/>
      </w:rPr>
      <w:fldChar w:fldCharType="separate"/>
    </w:r>
    <w:r w:rsidR="00C0094A">
      <w:rPr>
        <w:rStyle w:val="Brojstranice"/>
        <w:noProof/>
        <w:sz w:val="24"/>
        <w:szCs w:val="24"/>
      </w:rPr>
      <w:t>2</w:t>
    </w:r>
    <w:r w:rsidRPr="00FB2CE4">
      <w:rPr>
        <w:rStyle w:val="Brojstranice"/>
        <w:sz w:val="24"/>
        <w:szCs w:val="24"/>
      </w:rPr>
      <w:fldChar w:fldCharType="end"/>
    </w:r>
  </w:p>
  <w:p w:rsidRDefault="00B1455D" w:rsidR="00B1455D">
    <w:pPr>
      <w:jc w:val="right"/>
      <w:rPr>
        <w:sz w:val="24"/>
      </w:rPr>
    </w:pPr>
  </w:p>
  <w:p w:rsidRDefault="00D47EDE" w:rsidP="00B1455D" w:rsidR="00D47EDE">
    <w:pPr>
      <w:jc w:val="right"/>
      <w:rPr>
        <w:sz w:val="24"/>
      </w:rPr>
    </w:pPr>
  </w:p>
  <w:p w:rsidRDefault="00B1455D" w:rsidP="00B1455D" w:rsidR="00B1455D" w:rsidRPr="00B1455D">
    <w:pPr>
      <w:ind w:firstLine="708" w:left="5664"/>
      <w:jc w:val="right"/>
      <w:rPr>
        <w:sz w:val="24"/>
        <w:szCs w:val="24"/>
      </w:rPr>
    </w:pPr>
    <w:r w:rsidRPr="00B1455D">
      <w:rPr>
        <w:sz w:val="24"/>
        <w:szCs w:val="24"/>
        <w:lang w:val="pt-BR"/>
      </w:rPr>
      <w:t>87. St-__/201_</w:t>
    </w:r>
  </w:p>
  <w:p w:rsidRDefault="00B1455D" w:rsidP="00B1455D" w:rsidR="00B1455D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49231201"/>
    <w:multiLevelType w:val="hybridMultilevel"/>
    <w:tmpl w:val="DCB0CC42"/>
    <w:lvl w:tplc="4F62F216" w:ilvl="0">
      <w:start w:val="1"/>
      <w:numFmt w:val="decimal"/>
      <w:lvlText w:val="%1.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53327BBC"/>
    <w:multiLevelType w:val="hybridMultilevel"/>
    <w:tmpl w:val="7932D9CE"/>
    <w:lvl w:tplc="AE58FE90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5BEC2AA7"/>
    <w:multiLevelType w:val="multilevel"/>
    <w:tmpl w:val="20C464CC"/>
    <w:lvl w:ilvl="0">
      <w:start w:val="1"/>
      <w:numFmt w:val="decimal"/>
      <w:lvlText w:val="%1."/>
      <w:lvlJc w:val="left"/>
      <w:pPr>
        <w:tabs>
          <w:tab w:pos="1155" w:val="num"/>
        </w:tabs>
        <w:ind w:hanging="1155" w:left="11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835" w:val="num"/>
        </w:tabs>
        <w:ind w:hanging="1155" w:left="1835"/>
      </w:pPr>
      <w:rPr>
        <w:rFonts w:hint="default"/>
      </w:rPr>
    </w:lvl>
    <w:lvl w:ilvl="2">
      <w:start w:val="1"/>
      <w:numFmt w:val="upperLetter"/>
      <w:lvlText w:val="%1.%2.%3."/>
      <w:lvlJc w:val="left"/>
      <w:pPr>
        <w:tabs>
          <w:tab w:pos="2515" w:val="num"/>
        </w:tabs>
        <w:ind w:hanging="1155" w:left="251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3195" w:val="num"/>
        </w:tabs>
        <w:ind w:hanging="1155" w:left="31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875" w:val="num"/>
        </w:tabs>
        <w:ind w:hanging="1155" w:left="387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555" w:val="num"/>
        </w:tabs>
        <w:ind w:hanging="1155" w:left="45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520" w:val="num"/>
        </w:tabs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200" w:val="num"/>
        </w:tabs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240" w:val="num"/>
        </w:tabs>
        <w:ind w:hanging="1800" w:left="7240"/>
      </w:pPr>
      <w:rPr>
        <w:rFonts w:hint="default"/>
      </w:rPr>
    </w:lvl>
  </w:abstractNum>
  <w:abstractNum w:abstractNumId="4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FB84220"/>
    <w:multiLevelType w:val="hybridMultilevel"/>
    <w:tmpl w:val="154684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1"/>
  </w:num>
  <w:num w:numId="5">
    <w:abstractNumId w:val="4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68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766D9D"/>
    <w:rsid w:val="0001248E"/>
    <w:rsid w:val="000254BE"/>
    <w:rsid w:val="00070E39"/>
    <w:rsid w:val="0007727C"/>
    <w:rsid w:val="00090436"/>
    <w:rsid w:val="000959E1"/>
    <w:rsid w:val="001042FF"/>
    <w:rsid w:val="001150F8"/>
    <w:rsid w:val="0012259A"/>
    <w:rsid w:val="001453AD"/>
    <w:rsid w:val="00191AB6"/>
    <w:rsid w:val="001A7F5A"/>
    <w:rsid w:val="001D72AB"/>
    <w:rsid w:val="001D7B4C"/>
    <w:rsid w:val="00200347"/>
    <w:rsid w:val="002051FF"/>
    <w:rsid w:val="00213078"/>
    <w:rsid w:val="00226206"/>
    <w:rsid w:val="00236FBE"/>
    <w:rsid w:val="0024160B"/>
    <w:rsid w:val="0027172E"/>
    <w:rsid w:val="002755FE"/>
    <w:rsid w:val="002800FA"/>
    <w:rsid w:val="00294E67"/>
    <w:rsid w:val="002D380A"/>
    <w:rsid w:val="002F4B21"/>
    <w:rsid w:val="002F7FDD"/>
    <w:rsid w:val="00323E87"/>
    <w:rsid w:val="003835D9"/>
    <w:rsid w:val="0038747F"/>
    <w:rsid w:val="003B2EE0"/>
    <w:rsid w:val="003C2088"/>
    <w:rsid w:val="00406479"/>
    <w:rsid w:val="0041069A"/>
    <w:rsid w:val="0042601A"/>
    <w:rsid w:val="004538C2"/>
    <w:rsid w:val="0045448C"/>
    <w:rsid w:val="004701AC"/>
    <w:rsid w:val="004A74E5"/>
    <w:rsid w:val="004B4857"/>
    <w:rsid w:val="004E56A2"/>
    <w:rsid w:val="004F4A4A"/>
    <w:rsid w:val="005129E0"/>
    <w:rsid w:val="005140BE"/>
    <w:rsid w:val="00514ADC"/>
    <w:rsid w:val="00514DEA"/>
    <w:rsid w:val="00571C40"/>
    <w:rsid w:val="00573F89"/>
    <w:rsid w:val="00590DD8"/>
    <w:rsid w:val="0059448A"/>
    <w:rsid w:val="005B27F5"/>
    <w:rsid w:val="005D6590"/>
    <w:rsid w:val="005E1D69"/>
    <w:rsid w:val="005E74BC"/>
    <w:rsid w:val="00605D9C"/>
    <w:rsid w:val="00617ED7"/>
    <w:rsid w:val="00672596"/>
    <w:rsid w:val="006B0E7F"/>
    <w:rsid w:val="006B58E5"/>
    <w:rsid w:val="00715E2C"/>
    <w:rsid w:val="00766D9D"/>
    <w:rsid w:val="007E2F47"/>
    <w:rsid w:val="007F7080"/>
    <w:rsid w:val="008051B0"/>
    <w:rsid w:val="0082194B"/>
    <w:rsid w:val="0083451A"/>
    <w:rsid w:val="008747F2"/>
    <w:rsid w:val="00875931"/>
    <w:rsid w:val="008A2E30"/>
    <w:rsid w:val="008A79BB"/>
    <w:rsid w:val="008F5905"/>
    <w:rsid w:val="008F7177"/>
    <w:rsid w:val="009006EB"/>
    <w:rsid w:val="00906D18"/>
    <w:rsid w:val="009501DA"/>
    <w:rsid w:val="009549C7"/>
    <w:rsid w:val="009A7414"/>
    <w:rsid w:val="009B38D1"/>
    <w:rsid w:val="009E1C20"/>
    <w:rsid w:val="00A10516"/>
    <w:rsid w:val="00A56DD1"/>
    <w:rsid w:val="00A76038"/>
    <w:rsid w:val="00AD216A"/>
    <w:rsid w:val="00AD4289"/>
    <w:rsid w:val="00B00769"/>
    <w:rsid w:val="00B1455D"/>
    <w:rsid w:val="00B211A4"/>
    <w:rsid w:val="00B26334"/>
    <w:rsid w:val="00B32EFD"/>
    <w:rsid w:val="00B46408"/>
    <w:rsid w:val="00B669B6"/>
    <w:rsid w:val="00B754C0"/>
    <w:rsid w:val="00B86764"/>
    <w:rsid w:val="00BB60E8"/>
    <w:rsid w:val="00C0094A"/>
    <w:rsid w:val="00C17D75"/>
    <w:rsid w:val="00C33203"/>
    <w:rsid w:val="00C41015"/>
    <w:rsid w:val="00C44E71"/>
    <w:rsid w:val="00C47F26"/>
    <w:rsid w:val="00C5150F"/>
    <w:rsid w:val="00C6242C"/>
    <w:rsid w:val="00C64653"/>
    <w:rsid w:val="00CC6720"/>
    <w:rsid w:val="00CD18A4"/>
    <w:rsid w:val="00CF7DD9"/>
    <w:rsid w:val="00D13308"/>
    <w:rsid w:val="00D154B1"/>
    <w:rsid w:val="00D43688"/>
    <w:rsid w:val="00D43804"/>
    <w:rsid w:val="00D47EDE"/>
    <w:rsid w:val="00D5360E"/>
    <w:rsid w:val="00D61FB1"/>
    <w:rsid w:val="00D76D56"/>
    <w:rsid w:val="00D8769D"/>
    <w:rsid w:val="00DC1D9E"/>
    <w:rsid w:val="00DE1C29"/>
    <w:rsid w:val="00E06D11"/>
    <w:rsid w:val="00E350E4"/>
    <w:rsid w:val="00E36D44"/>
    <w:rsid w:val="00E66833"/>
    <w:rsid w:val="00E95EDE"/>
    <w:rsid w:val="00E969EC"/>
    <w:rsid w:val="00F05FF6"/>
    <w:rsid w:val="00F25DF7"/>
    <w:rsid w:val="00F260EC"/>
    <w:rsid w:val="00F325F1"/>
    <w:rsid w:val="00F34CC4"/>
    <w:rsid w:val="00F42190"/>
    <w:rsid w:val="00F47922"/>
    <w:rsid w:val="00FA03D2"/>
    <w:rsid w:val="00FA4D01"/>
    <w:rsid w:val="00FB2CE4"/>
    <w:rsid w:val="00FC5867"/>
    <w:rsid w:val="00FD6D63"/>
    <w:rsid w:val="00FF2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C0C3D2C-340F-46D0-AB66-64ACCB228E89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ekstbalonia" w:type="paragraph">
    <w:name w:val="Balloon Text"/>
    <w:basedOn w:val="Normal"/>
    <w:semiHidden/>
    <w:rsid w:val="00C47F2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7F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7FD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7FD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7FD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7FD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D43804"/>
    <w:pPr>
      <w:ind w:left="720"/>
      <w:contextualSpacing/>
    </w:pPr>
  </w:style>
  <w:style w:styleId="Tijeloteksta" w:type="paragraph">
    <w:name w:val="Body Text"/>
    <w:basedOn w:val="Normal"/>
    <w:link w:val="TijelotekstaChar"/>
    <w:rsid w:val="00F325F1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customStyle="true" w:styleId="TijelotekstaChar" w:type="character">
    <w:name w:val="Tijelo teksta Char"/>
    <w:basedOn w:val="Zadanifontodlomka"/>
    <w:link w:val="Tijeloteksta"/>
    <w:rsid w:val="00F325F1"/>
    <w:rPr>
      <w:rFonts w:cs="Arial" w:hAnsi="Arial" w:ascii="Arial"/>
      <w:sz w:val="2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ožujka 2019.</izvorni_sadrzaj>
    <derivirana_varijabla naziv="DomainObject.DatumDonosenjaOdluke_1">26.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585</izvorni_sadrzaj>
    <derivirana_varijabla naziv="DomainObject.Predmet.Broj_1">585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2013.</izvorni_sadrzaj>
    <derivirana_varijabla naziv="DomainObject.Predmet.DatumOsnivanja_1">26.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St-585/2013</izvorni_sadrzaj>
    <derivirana_varijabla naziv="DomainObject.Predmet.OznakaBroj_1">St-585/2013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uz prijave tražbina (4 registratora)</izvorni_sadrzaj>
    <derivirana_varijabla naziv="DomainObject.Predmet.PrimjedbaSuca_1">uz prijave tražbina (4 registratora)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MIPAD, društvo s ograničenom odgovornošću za proizvodnju, trgovinu i usluge zastupanog po punomoćniku ZZ Vjekoslav Štimac; ZZ Dalibor Štimac</izvorni_sadrzaj>
    <derivirana_varijabla naziv="DomainObject.Predmet.ProtustrankaFormated_1">  MIPAD, društvo s ograničenom odgovornošću za proizvodnju, trgovinu i usluge zastupanog po punomoćniku ZZ Vjekoslav Štimac; ZZ Dalibor Štimac</derivirana_varijabla>
  </DomainObject.Predmet.ProtustrankaFormated>
  <DomainObject.Predmet.ProtustrankaFormatedOIB>
    <izvorni_sadrzaj>  MIPAD, društvo s ograničenom odgovornošću za proizvodnju, trgovinu i usluge, OIB 02874224852 zastupanog po punomoćniku ZZ Vjekoslav Štimac; ZZ Dalibor Štimac</izvorni_sadrzaj>
    <derivirana_varijabla naziv="DomainObject.Predmet.ProtustrankaFormatedOIB_1">  MIPAD, društvo s ograničenom odgovornošću za proizvodnju, trgovinu i usluge, OIB 02874224852 zastupanog po punomoćniku ZZ Vjekoslav Štimac; ZZ Dalibor Štimac</derivirana_varijabla>
  </DomainObject.Predmet.ProtustrankaFormatedOIB>
  <DomainObject.Predmet.ProtustrankaFormatedWithAdress>
    <izvorni_sadrzaj> MIPAD, društvo s ograničenom odgovornošću za proizvodnju, trgovinu i usluge, Nova cesta 15/I, Prigorje Brdovečko zastupanog po punomoćniku ZZ Vjekoslav Štimac; ZZ Dalibor Štimac</izvorni_sadrzaj>
    <derivirana_varijabla naziv="DomainObject.Predmet.ProtustrankaFormatedWithAdress_1"> MIPAD, društvo s ograničenom odgovornošću za proizvodnju, trgovinu i usluge, Nova cesta 15/I, Prigorje Brdovečko zastupanog po punomoćniku ZZ Vjekoslav Štimac; ZZ Dalibor Štimac</derivirana_varijabla>
  </DomainObject.Predmet.ProtustrankaFormatedWithAdress>
  <DomainObject.Predmet.ProtustrankaFormatedWithAdressOIB>
    <izvorni_sadrzaj> MIPAD, društvo s ograničenom odgovornošću za proizvodnju, trgovinu i usluge, OIB 02874224852, Nova cesta 15/I, Prigorje Brdovečko zastupanog po punomoćniku ZZ Vjekoslav Štimac; ZZ Dalibor Štimac</izvorni_sadrzaj>
    <derivirana_varijabla naziv="DomainObject.Predmet.ProtustrankaFormatedWithAdressOIB_1"> MIPAD, društvo s ograničenom odgovornošću za proizvodnju, trgovinu i usluge, OIB 02874224852, Nova cesta 15/I, Prigorje Brdovečko zastupanog po punomoćniku ZZ Vjekoslav Štimac; ZZ Dalibor Štimac</derivirana_varijabla>
  </DomainObject.Predmet.ProtustrankaFormatedWithAdressOIB>
  <DomainObject.Predmet.ProtustrankaWithAdress>
    <izvorni_sadrzaj>MIPAD, društvo s ograničenom odgovornošću za proizvodnju, trgovinu i usluge Nova cesta 15/I, Prigorje Brdovečko</izvorni_sadrzaj>
    <derivirana_varijabla naziv="DomainObject.Predmet.ProtustrankaWithAdress_1">MIPAD, društvo s ograničenom odgovornošću za proizvodnju, trgovinu i usluge Nova cesta 15/I, Prigorje Brdovečko</derivirana_varijabla>
  </DomainObject.Predmet.ProtustrankaWithAdress>
  <DomainObject.Predmet.ProtustrankaWithAdressOIB>
    <izvorni_sadrzaj>MIPAD, društvo s ograničenom odgovornošću za proizvodnju, trgovinu i usluge, OIB 02874224852, Nova cesta 15/I, Prigorje Brdovečko</izvorni_sadrzaj>
    <derivirana_varijabla naziv="DomainObject.Predmet.ProtustrankaWithAdressOIB_1">MIPAD, društvo s ograničenom odgovornošću za proizvodnju, trgovinu i usluge, OIB 02874224852, Nova cesta 15/I, Prigorje Brdovečko</derivirana_varijabla>
  </DomainObject.Predmet.ProtustrankaWithAdressOIB>
  <DomainObject.Predmet.ProtustrankaNazivFormated>
    <izvorni_sadrzaj>MIPAD, društvo s ograničenom odgovornošću za proizvodnju, trgovinu i usluge</izvorni_sadrzaj>
    <derivirana_varijabla naziv="DomainObject.Predmet.ProtustrankaNazivFormated_1">MIPAD, društvo s ograničenom odgovornošću za proizvodnju, trgovinu i usluge</derivirana_varijabla>
  </DomainObject.Predmet.ProtustrankaNazivFormated>
  <DomainObject.Predmet.ProtustrankaNazivFormatedOIB>
    <izvorni_sadrzaj>MIPAD, društvo s ograničenom odgovornošću za proizvodnju, trgovinu i usluge, OIB 02874224852</izvorni_sadrzaj>
    <derivirana_varijabla naziv="DomainObject.Predmet.ProtustrankaNazivFormatedOIB_1">MIPAD, društvo s ograničenom odgovornošću za proizvodnju, trgovinu i usluge, OIB 02874224852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Nike Mendek; HEP OPERATOR; GEBRUDER WEISS D.O.O.</izvorni_sadrzaj>
    <derivirana_varijabla naziv="DomainObject.Predmet.StrankaFormated_1">  Nike Mendek; HEP OPERATOR; GEBRUDER WEISS D.O.O.</derivirana_varijabla>
  </DomainObject.Predmet.StrankaFormated>
  <DomainObject.Predmet.StrankaFormatedOIB>
    <izvorni_sadrzaj>  Nike Mendek, OIB 21483337376; HEP OPERATOR, OIB 46830600751; GEBRUDER WEISS D.O.O., OIB 05216322294</izvorni_sadrzaj>
    <derivirana_varijabla naziv="DomainObject.Predmet.StrankaFormatedOIB_1">  Nike Mendek, OIB 21483337376; HEP OPERATOR, OIB 46830600751; GEBRUDER WEISS D.O.O., OIB 05216322294</derivirana_varijabla>
  </DomainObject.Predmet.StrankaFormatedOIB>
  <DomainObject.Predmet.StrankaFormatedWithAdress>
    <izvorni_sadrzaj> Nike Mendek, Trg Dr.franje Tuđmana 6, 10290 Zaprešić; HEP OPERATOR; GEBRUDER WEISS D.O.O.</izvorni_sadrzaj>
    <derivirana_varijabla naziv="DomainObject.Predmet.StrankaFormatedWithAdress_1"> Nike Mendek, Trg Dr.franje Tuđmana 6, 10290 Zaprešić; HEP OPERATOR; GEBRUDER WEISS D.O.O.</derivirana_varijabla>
  </DomainObject.Predmet.StrankaFormatedWithAdress>
  <DomainObject.Predmet.StrankaFormatedWithAdressOIB>
    <izvorni_sadrzaj> Nike Mendek, OIB 21483337376, Trg Dr.franje Tuđmana 6, 10290 Zaprešić; HEP OPERATOR, OIB 46830600751; GEBRUDER WEISS D.O.O., OIB 05216322294</izvorni_sadrzaj>
    <derivirana_varijabla naziv="DomainObject.Predmet.StrankaFormatedWithAdressOIB_1"> Nike Mendek, OIB 21483337376, Trg Dr.franje Tuđmana 6, 10290 Zaprešić; HEP OPERATOR, OIB 46830600751; GEBRUDER WEISS D.O.O., OIB 05216322294</derivirana_varijabla>
  </DomainObject.Predmet.StrankaFormatedWithAdressOIB>
  <DomainObject.Predmet.StrankaWithAdress>
    <izvorni_sadrzaj>Nike Mendek Trg Dr.franje Tuđmana 6,10290 Zaprešić,HEP OPERATOR ,GEBRUDER WEISS D.O.O. </izvorni_sadrzaj>
    <derivirana_varijabla naziv="DomainObject.Predmet.StrankaWithAdress_1">Nike Mendek Trg Dr.franje Tuđmana 6,10290 Zaprešić,HEP OPERATOR ,GEBRUDER WEISS D.O.O. </derivirana_varijabla>
  </DomainObject.Predmet.StrankaWithAdress>
  <DomainObject.Predmet.StrankaWithAdressOIB>
    <izvorni_sadrzaj>Nike Mendek, OIB 21483337376, Trg Dr.franje Tuđmana 6,10290 Zaprešić,HEP OPERATOR, OIB 46830600751,GEBRUDER WEISS D.O.O., OIB 05216322294</izvorni_sadrzaj>
    <derivirana_varijabla naziv="DomainObject.Predmet.StrankaWithAdressOIB_1">Nike Mendek, OIB 21483337376, Trg Dr.franje Tuđmana 6,10290 Zaprešić,HEP OPERATOR, OIB 46830600751,GEBRUDER WEISS D.O.O., OIB 05216322294</derivirana_varijabla>
  </DomainObject.Predmet.StrankaWithAdressOIB>
  <DomainObject.Predmet.StrankaNazivFormated>
    <izvorni_sadrzaj>Nike Mendek,HEP OPERATOR,GEBRUDER WEISS D.O.O.</izvorni_sadrzaj>
    <derivirana_varijabla naziv="DomainObject.Predmet.StrankaNazivFormated_1">Nike Mendek,HEP OPERATOR,GEBRUDER WEISS D.O.O.</derivirana_varijabla>
  </DomainObject.Predmet.StrankaNazivFormated>
  <DomainObject.Predmet.StrankaNazivFormatedOIB>
    <izvorni_sadrzaj>Nike Mendek, OIB 21483337376,HEP OPERATOR, OIB 46830600751,GEBRUDER WEISS D.O.O., OIB 05216322294</izvorni_sadrzaj>
    <derivirana_varijabla naziv="DomainObject.Predmet.StrankaNazivFormatedOIB_1">Nike Mendek, OIB 21483337376,HEP OPERATOR, OIB 46830600751,GEBRUDER WEISS D.O.O., OIB 05216322294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Nike Mendek</item>
      <item>HEP OPERATOR</item>
      <item>GEBRUDER WEISS D.O.O.</item>
    </izvorni_sadrzaj>
    <derivirana_varijabla naziv="DomainObject.Predmet.StrankaListFormated_1">
      <item>Nike Mendek</item>
      <item>HEP OPERATOR</item>
      <item>GEBRUDER WEISS D.O.O.</item>
    </derivirana_varijabla>
  </DomainObject.Predmet.StrankaListFormated>
  <DomainObject.Predmet.StrankaListFormatedOIB>
    <izvorni_sadrzaj>
      <item>Nike Mendek, OIB 21483337376</item>
      <item>HEP OPERATOR, OIB 46830600751</item>
      <item>GEBRUDER WEISS D.O.O., OIB 05216322294</item>
    </izvorni_sadrzaj>
    <derivirana_varijabla naziv="DomainObject.Predmet.StrankaListFormatedOIB_1">
      <item>Nike Mendek, OIB 21483337376</item>
      <item>HEP OPERATOR, OIB 46830600751</item>
      <item>GEBRUDER WEISS D.O.O., OIB 05216322294</item>
    </derivirana_varijabla>
  </DomainObject.Predmet.StrankaListFormatedOIB>
  <DomainObject.Predmet.StrankaListFormatedWithAdress>
    <izvorni_sadrzaj>
      <item>Nike Mendek, Trg Dr.franje Tuđmana 6, 10290 Zaprešić</item>
      <item>HEP OPERATOR</item>
      <item>GEBRUDER WEISS D.O.O.</item>
    </izvorni_sadrzaj>
    <derivirana_varijabla naziv="DomainObject.Predmet.StrankaListFormatedWithAdress_1">
      <item>Nike Mendek, Trg Dr.franje Tuđmana 6, 10290 Zaprešić</item>
      <item>HEP OPERATOR</item>
      <item>GEBRUDER WEISS D.O.O.</item>
    </derivirana_varijabla>
  </DomainObject.Predmet.StrankaListFormatedWithAdress>
  <DomainObject.Predmet.StrankaListFormatedWithAdressOIB>
    <izvorni_sadrzaj>
      <item>Nike Mendek, OIB 21483337376, Trg Dr.franje Tuđmana 6, 10290 Zaprešić</item>
      <item>HEP OPERATOR, OIB 46830600751</item>
      <item>GEBRUDER WEISS D.O.O., OIB 05216322294</item>
    </izvorni_sadrzaj>
    <derivirana_varijabla naziv="DomainObject.Predmet.StrankaListFormatedWithAdressOIB_1">
      <item>Nike Mendek, OIB 21483337376, Trg Dr.franje Tuđmana 6, 10290 Zaprešić</item>
      <item>HEP OPERATOR, OIB 46830600751</item>
      <item>GEBRUDER WEISS D.O.O., OIB 05216322294</item>
    </derivirana_varijabla>
  </DomainObject.Predmet.StrankaListFormatedWithAdressOIB>
  <DomainObject.Predmet.StrankaListNazivFormated>
    <izvorni_sadrzaj>
      <item>Nike Mendek</item>
      <item>HEP OPERATOR</item>
      <item>GEBRUDER WEISS D.O.O.</item>
    </izvorni_sadrzaj>
    <derivirana_varijabla naziv="DomainObject.Predmet.StrankaListNazivFormated_1">
      <item>Nike Mendek</item>
      <item>HEP OPERATOR</item>
      <item>GEBRUDER WEISS D.O.O.</item>
    </derivirana_varijabla>
  </DomainObject.Predmet.StrankaListNazivFormated>
  <DomainObject.Predmet.StrankaListNazivFormatedOIB>
    <izvorni_sadrzaj>
      <item>Nike Mendek, OIB 21483337376</item>
      <item>HEP OPERATOR, OIB 46830600751</item>
      <item>GEBRUDER WEISS D.O.O., OIB 05216322294</item>
    </izvorni_sadrzaj>
    <derivirana_varijabla naziv="DomainObject.Predmet.StrankaListNazivFormatedOIB_1">
      <item>Nike Mendek, OIB 21483337376</item>
      <item>HEP OPERATOR, OIB 46830600751</item>
      <item>GEBRUDER WEISS D.O.O., OIB 05216322294</item>
    </derivirana_varijabla>
  </DomainObject.Predmet.StrankaListNazivFormatedOIB>
  <DomainObject.Predmet.ProtuStrankaListFormated>
    <izvorni_sadrzaj>
      <item>MIPAD, društvo s ograničenom odgovornošću za proizvodnju, trgovinu i usluge zastupanog po punomoćniku ZZ Vjekoslav Štimac; ZZ Dalibor Štimac</item>
    </izvorni_sadrzaj>
    <derivirana_varijabla naziv="DomainObject.Predmet.ProtuStrankaListFormated_1">
      <item>MIPAD, društvo s ograničenom odgovornošću za proizvodnju, trgovinu i usluge zastupanog po punomoćniku ZZ Vjekoslav Štimac; ZZ Dalibor Štimac</item>
    </derivirana_varijabla>
  </DomainObject.Predmet.ProtuStrankaListFormated>
  <DomainObject.Predmet.ProtuStrankaListFormatedOIB>
    <izvorni_sadrzaj>
      <item>MIPAD, društvo s ograničenom odgovornošću za proizvodnju, trgovinu i usluge, OIB 02874224852 zastupanog po punomoćniku ZZ Vjekoslav Štimac; ZZ Dalibor Štimac</item>
    </izvorni_sadrzaj>
    <derivirana_varijabla naziv="DomainObject.Predmet.ProtuStrankaListFormatedOIB_1">
      <item>MIPAD, društvo s ograničenom odgovornošću za proizvodnju, trgovinu i usluge, OIB 02874224852 zastupanog po punomoćniku ZZ Vjekoslav Štimac; ZZ Dalibor Štimac</item>
    </derivirana_varijabla>
  </DomainObject.Predmet.ProtuStrankaListFormatedOIB>
  <DomainObject.Predmet.ProtuStrankaListFormatedWithAdress>
    <izvorni_sadrzaj>
      <item>MIPAD, društvo s ograničenom odgovornošću za proizvodnju, trgovinu i usluge, Nova cesta 15/I, Prigorje Brdovečko zastupanog po punomoćniku ZZ Vjekoslav Štimac; ZZ Dalibor Štimac</item>
    </izvorni_sadrzaj>
    <derivirana_varijabla naziv="DomainObject.Predmet.ProtuStrankaListFormatedWithAdress_1">
      <item>MIPAD, društvo s ograničenom odgovornošću za proizvodnju, trgovinu i usluge, Nova cesta 15/I, Prigorje Brdovečko zastupanog po punomoćniku ZZ Vjekoslav Štimac; ZZ Dalibor Štimac</item>
    </derivirana_varijabla>
  </DomainObject.Predmet.ProtuStrankaListFormatedWithAdress>
  <DomainObject.Predmet.ProtuStrankaListFormatedWithAdressOIB>
    <izvorni_sadrzaj>
      <item>MIPAD, društvo s ograničenom odgovornošću za proizvodnju, trgovinu i usluge, OIB 02874224852, Nova cesta 15/I, Prigorje Brdovečko zastupanog po punomoćniku ZZ Vjekoslav Štimac; ZZ Dalibor Štimac</item>
    </izvorni_sadrzaj>
    <derivirana_varijabla naziv="DomainObject.Predmet.ProtuStrankaListFormatedWithAdressOIB_1">
      <item>MIPAD, društvo s ograničenom odgovornošću za proizvodnju, trgovinu i usluge, OIB 02874224852, Nova cesta 15/I, Prigorje Brdovečko zastupanog po punomoćniku ZZ Vjekoslav Štimac; ZZ Dalibor Štimac</item>
    </derivirana_varijabla>
  </DomainObject.Predmet.ProtuStrankaListFormatedWithAdressOIB>
  <DomainObject.Predmet.ProtuStrankaListNazivFormated>
    <izvorni_sadrzaj>
      <item>MIPAD, društvo s ograničenom odgovornošću za proizvodnju, trgovinu i usluge</item>
    </izvorni_sadrzaj>
    <derivirana_varijabla naziv="DomainObject.Predmet.ProtuStrankaListNazivFormated_1">
      <item>MIPAD, društvo s ograničenom odgovornošću za proizvodnju, trgovinu i usluge</item>
    </derivirana_varijabla>
  </DomainObject.Predmet.ProtuStrankaListNazivFormated>
  <DomainObject.Predmet.ProtuStrankaListNazivFormatedOIB>
    <izvorni_sadrzaj>
      <item>MIPAD, društvo s ograničenom odgovornošću za proizvodnju, trgovinu i usluge, OIB 02874224852</item>
    </izvorni_sadrzaj>
    <derivirana_varijabla naziv="DomainObject.Predmet.ProtuStrankaListNazivFormatedOIB_1">
      <item>MIPAD, društvo s ograničenom odgovornošću za proizvodnju, trgovinu i usluge, OIB 02874224852</item>
    </derivirana_varijabla>
  </DomainObject.Predmet.ProtuStrankaListNazivFormatedOIB>
  <DomainObject.Predmet.OstaliListFormated>
    <izvorni_sadrzaj>
      <item>ZZ Dalibor Štimac punomoćnik sudionika u postupku MIPAD, društvo s ograničenom odgovornošću za proizvodnju, trgovinu i usluge</item>
      <item>ZZ Vjekoslav Štimac punomoćnik sudionika u postupku MIPAD, društvo s ograničenom odgovornošću za proizvodnju, trgovinu i usluge</item>
      <item>Josip Lončarić</item>
    </izvorni_sadrzaj>
    <derivirana_varijabla naziv="DomainObject.Predmet.OstaliListFormated_1">
      <item>ZZ Dalibor Štimac punomoćnik sudionika u postupku MIPAD, društvo s ograničenom odgovornošću za proizvodnju, trgovinu i usluge</item>
      <item>ZZ Vjekoslav Štimac punomoćnik sudionika u postupku MIPAD, društvo s ograničenom odgovornošću za proizvodnju, trgovinu i usluge</item>
      <item>Josip Lončarić</item>
    </derivirana_varijabla>
  </DomainObject.Predmet.OstaliListFormated>
  <DomainObject.Predmet.OstaliListFormatedOIB>
    <izvorni_sadrzaj>
      <item>ZZ Dalibor Štimac punomoćnik sudionika u postupku MIPAD, društvo s ograničenom odgovornošću za proizvodnju, trgovinu i usluge</item>
      <item>ZZ Vjekoslav Štimac punomoćnik sudionika u postupku MIPAD, društvo s ograničenom odgovornošću za proizvodnju, trgovinu i usluge</item>
      <item>Josip Lončarić, OIB 14673501229</item>
    </izvorni_sadrzaj>
    <derivirana_varijabla naziv="DomainObject.Predmet.OstaliListFormatedOIB_1">
      <item>ZZ Dalibor Štimac punomoćnik sudionika u postupku MIPAD, društvo s ograničenom odgovornošću za proizvodnju, trgovinu i usluge</item>
      <item>ZZ Vjekoslav Štimac punomoćnik sudionika u postupku MIPAD, društvo s ograničenom odgovornošću za proizvodnju, trgovinu i usluge</item>
      <item>Josip Lončarić, OIB 14673501229</item>
    </derivirana_varijabla>
  </DomainObject.Predmet.OstaliListFormatedOIB>
  <DomainObject.Predmet.OstaliListFormatedWithAdress>
    <izvorni_sadrzaj>
      <item>ZZ Dalibor Štimac, Juraja Oršića 43, 10290 Zaprešić punomoćnik sudionika u postupku MIPAD, društvo s ograničenom odgovornošću za proizvodnju, trgovinu i usluge</item>
      <item>ZZ Vjekoslav Štimac, Juraja Oršića 41, 10290 Zaprešić punomoćnik sudionika u postupku MIPAD, društvo s ograničenom odgovornošću za proizvodnju, trgovinu i usluge</item>
      <item>Josip Lončarić, Kosirnikova 9, 10000 Zagreb</item>
    </izvorni_sadrzaj>
    <derivirana_varijabla naziv="DomainObject.Predmet.OstaliListFormatedWithAdress_1">
      <item>ZZ Dalibor Štimac, Juraja Oršića 43, 10290 Zaprešić punomoćnik sudionika u postupku MIPAD, društvo s ograničenom odgovornošću za proizvodnju, trgovinu i usluge</item>
      <item>ZZ Vjekoslav Štimac, Juraja Oršića 41, 10290 Zaprešić punomoćnik sudionika u postupku MIPAD, društvo s ograničenom odgovornošću za proizvodnju, trgovinu i usluge</item>
      <item>Josip Lončarić, Kosirnikova 9, 10000 Zagreb</item>
    </derivirana_varijabla>
  </DomainObject.Predmet.OstaliListFormatedWithAdress>
  <DomainObject.Predmet.OstaliListFormatedWithAdressOIB>
    <izvorni_sadrzaj>
      <item>ZZ Dalibor Štimac, Juraja Oršića 43, 10290 Zaprešić punomoćnik sudionika u postupku MIPAD, društvo s ograničenom odgovornošću za proizvodnju, trgovinu i usluge</item>
      <item>ZZ Vjekoslav Štimac, Juraja Oršića 41, 10290 Zaprešić punomoćnik sudionika u postupku MIPAD, društvo s ograničenom odgovornošću za proizvodnju, trgovinu i usluge</item>
      <item>Josip Lončarić, OIB 14673501229, Kosirnikova 9, 10000 Zagreb</item>
    </izvorni_sadrzaj>
    <derivirana_varijabla naziv="DomainObject.Predmet.OstaliListFormatedWithAdressOIB_1">
      <item>ZZ Dalibor Štimac, Juraja Oršića 43, 10290 Zaprešić punomoćnik sudionika u postupku MIPAD, društvo s ograničenom odgovornošću za proizvodnju, trgovinu i usluge</item>
      <item>ZZ Vjekoslav Štimac, Juraja Oršića 41, 10290 Zaprešić punomoćnik sudionika u postupku MIPAD, društvo s ograničenom odgovornošću za proizvodnju, trgovinu i usluge</item>
      <item>Josip Lončarić, OIB 14673501229, Kosirnikova 9, 10000 Zagreb</item>
    </derivirana_varijabla>
  </DomainObject.Predmet.OstaliListFormatedWithAdressOIB>
  <DomainObject.Predmet.OstaliListNazivFormated>
    <izvorni_sadrzaj>
      <item>ZZ Dalibor Štimac</item>
      <item>ZZ Vjekoslav Štimac</item>
      <item>Josip Lončarić</item>
    </izvorni_sadrzaj>
    <derivirana_varijabla naziv="DomainObject.Predmet.OstaliListNazivFormated_1">
      <item>ZZ Dalibor Štimac</item>
      <item>ZZ Vjekoslav Štimac</item>
      <item>Josip Lončarić</item>
    </derivirana_varijabla>
  </DomainObject.Predmet.OstaliListNazivFormated>
  <DomainObject.Predmet.OstaliListNazivFormatedOIB>
    <izvorni_sadrzaj>
      <item>ZZ Dalibor Štimac</item>
      <item>ZZ Vjekoslav Štimac</item>
      <item>Josip Lončarić, OIB 14673501229</item>
    </izvorni_sadrzaj>
    <derivirana_varijabla naziv="DomainObject.Predmet.OstaliListNazivFormatedOIB_1">
      <item>ZZ Dalibor Štimac</item>
      <item>ZZ Vjekoslav Štimac</item>
      <item>Josip Lončarić, OIB 14673501229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ožujka 2019.</izvorni_sadrzaj>
    <derivirana_varijabla naziv="DomainObject.Datum_1">26.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Nike Mendek i dr.</izvorni_sadrzaj>
    <derivirana_varijabla naziv="DomainObject.Predmet.StrankaIDrugi_1">Nike Mendek i dr.</derivirana_varijabla>
  </DomainObject.Predmet.StrankaIDrugi>
  <DomainObject.Predmet.ProtustrankaIDrugi>
    <izvorni_sadrzaj>MIPAD, društvo s ograničenom odgovornošću za proizvodnju, trgovinu i usluge</izvorni_sadrzaj>
    <derivirana_varijabla naziv="DomainObject.Predmet.ProtustrankaIDrugi_1">MIPAD, društvo s ograničenom odgovornošću za proizvodnju, trgovinu i usluge</derivirana_varijabla>
  </DomainObject.Predmet.ProtustrankaIDrugi>
  <DomainObject.Predmet.StrankaIDrugiAdressOIB>
    <izvorni_sadrzaj>Nike Mendek, OIB 21483337376, Trg Dr.franje Tuđmana 6, 10290 Zaprešić i dr.</izvorni_sadrzaj>
    <derivirana_varijabla naziv="DomainObject.Predmet.StrankaIDrugiAdressOIB_1">Nike Mendek, OIB 21483337376, Trg Dr.franje Tuđmana 6, 10290 Zaprešić i dr.</derivirana_varijabla>
  </DomainObject.Predmet.StrankaIDrugiAdressOIB>
  <DomainObject.Predmet.ProtustrankaIDrugiAdressOIB>
    <izvorni_sadrzaj>MIPAD, društvo s ograničenom odgovornošću za proizvodnju, trgovinu i usluge, OIB 02874224852, Nova cesta 15/I, Prigorje Brdovečko</izvorni_sadrzaj>
    <derivirana_varijabla naziv="DomainObject.Predmet.ProtustrankaIDrugiAdressOIB_1">MIPAD, društvo s ograničenom odgovornošću za proizvodnju, trgovinu i usluge, OIB 02874224852, Nova cesta 15/I, Prigorje Brdovečko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MIPAD, društvo s ograničenom odgovornošću za proizvodnju, trgovinu i usluge</item>
      <item>Nike Mendek</item>
      <item>ZZ Dalibor Štimac</item>
      <item>ZZ Vjekoslav Štimac</item>
      <item>Josip Lončarić</item>
      <item>HEP OPERATOR</item>
      <item>GEBRUDER WEISS D.O.O.</item>
    </izvorni_sadrzaj>
    <derivirana_varijabla naziv="DomainObject.Predmet.SudioniciListNaziv_1">
      <item>MIPAD, društvo s ograničenom odgovornošću za proizvodnju, trgovinu i usluge</item>
      <item>Nike Mendek</item>
      <item>ZZ Dalibor Štimac</item>
      <item>ZZ Vjekoslav Štimac</item>
      <item>Josip Lončarić</item>
      <item>HEP OPERATOR</item>
      <item>GEBRUDER WEISS D.O.O.</item>
    </derivirana_varijabla>
  </DomainObject.Predmet.SudioniciListNaziv>
  <DomainObject.Predmet.SudioniciListAdressOIB>
    <izvorni_sadrzaj>
      <item>MIPAD, društvo s ograničenom odgovornošću za proizvodnju, trgovinu i usluge, OIB 02874224852, Nova cesta 15/I,Prigorje Brdovečko</item>
      <item>Nike Mendek, OIB 21483337376, Trg Dr.franje Tuđmana 6,10290 Zaprešić</item>
      <item>ZZ Dalibor Štimac, Juraja Oršića 43,10290 Zaprešić</item>
      <item>ZZ Vjekoslav Štimac, Juraja Oršića 41,10290 Zaprešić</item>
      <item>Josip Lončarić, OIB 14673501229, Kosirnikova 9,10000 Zagreb</item>
      <item>HEP OPERATOR, OIB 46830600751</item>
      <item>GEBRUDER WEISS D.O.O., OIB 05216322294</item>
    </izvorni_sadrzaj>
    <derivirana_varijabla naziv="DomainObject.Predmet.SudioniciListAdressOIB_1">
      <item>MIPAD, društvo s ograničenom odgovornošću za proizvodnju, trgovinu i usluge, OIB 02874224852, Nova cesta 15/I,Prigorje Brdovečko</item>
      <item>Nike Mendek, OIB 21483337376, Trg Dr.franje Tuđmana 6,10290 Zaprešić</item>
      <item>ZZ Dalibor Štimac, Juraja Oršića 43,10290 Zaprešić</item>
      <item>ZZ Vjekoslav Štimac, Juraja Oršića 41,10290 Zaprešić</item>
      <item>Josip Lončarić, OIB 14673501229, Kosirnikova 9,10000 Zagreb</item>
      <item>HEP OPERATOR, OIB 46830600751</item>
      <item>GEBRUDER WEISS D.O.O., OIB 05216322294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02874224852</item>
      <item>, OIB 21483337376</item>
      <item>, OIB null</item>
      <item>, OIB null</item>
      <item>, OIB 14673501229</item>
      <item>, OIB 46830600751</item>
      <item>, OIB 05216322294</item>
    </izvorni_sadrzaj>
    <derivirana_varijabla naziv="DomainObject.Predmet.SudioniciListNazivOIB_1">
      <item>, OIB 02874224852</item>
      <item>, OIB 21483337376</item>
      <item>, OIB null</item>
      <item>, OIB null</item>
      <item>, OIB 14673501229</item>
      <item>, OIB 46830600751</item>
      <item>, OIB 05216322294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Lončarić, OIB 14673501229, Kosirnikova 9 Zagreb</item>
    </izvorni_sadrzaj>
    <derivirana_varijabla naziv="DomainObject.Predmet.StecajniUpraviteljiListAddressOIB_1">
      <item>Josip Lončarić, OIB 14673501229, Kosirnikova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9520AD-FF5C-4BF6-976C-698C6A0F09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274</properties:Words>
  <properties:Characters>1348</properties:Characters>
  <properties:Lines>46</properties:Lines>
  <properties:Paragraphs>19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1623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2019-03-26T09:29:00Z</dcterms:created>
  <dc:creator>user</dc:creator>
  <cp:lastModifiedBy>Marija Bakula Vugrinec</cp:lastModifiedBy>
  <cp:lastPrinted>2016-03-08T14:09:00Z</cp:lastPrinted>
  <dcterms:modified xmlns:xsi="http://www.w3.org/2001/XMLSchema-instance" xsi:type="dcterms:W3CDTF">2019-03-26T11:47:00Z</dcterms:modified>
  <cp:revision>6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 - vraćanje jamčevine (donijeto rj o dosudi, plaćena kupovnina).docx)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