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607c" w14:paraId="260607c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BE3020">
        <w:rPr>
          <w:bCs/>
          <w:lang w:val="hr-HR"/>
        </w:rPr>
        <w:t>1874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  <w:r w:rsidR="00BD7BB7">
        <w:rPr>
          <w:bCs/>
          <w:lang w:val="hr-HR"/>
        </w:rPr>
        <w:t>-123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303D91" w:rsidRPr="00571170">
        <w:t>BANOVINAPROMET dioničko društvo za trgovinu, Hrvatska Kostajnica (Grad Hrvatska Kostajnica), Gordana Lederera 5, OIB: 52767015372</w:t>
      </w:r>
      <w:r w:rsidR="00BE3020" w:rsidRPr="00BA3B6F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303D91">
        <w:rPr>
          <w:lang w:val="hr-HR"/>
        </w:rPr>
        <w:t>29</w:t>
      </w:r>
      <w:r w:rsidR="00B3226D" w:rsidRPr="0066555C">
        <w:rPr>
          <w:lang w:val="hr-HR"/>
        </w:rPr>
        <w:t xml:space="preserve">. </w:t>
      </w:r>
      <w:r w:rsidR="00BE3020">
        <w:rPr>
          <w:lang w:val="hr-HR"/>
        </w:rPr>
        <w:t>studenog</w:t>
      </w:r>
      <w:r w:rsidR="00C36906">
        <w:rPr>
          <w:lang w:val="hr-HR"/>
        </w:rPr>
        <w:t xml:space="preserve">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3A6DED" w:rsidR="00C36906">
      <w:pPr>
        <w:ind w:hanging="709" w:left="709"/>
        <w:jc w:val="both"/>
        <w:rPr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C36906">
        <w:rPr>
          <w:lang w:val="hr-HR"/>
        </w:rPr>
        <w:t>Ponuditelju</w:t>
      </w:r>
      <w:r w:rsidR="00782A2A">
        <w:rPr>
          <w:lang w:val="hr-HR"/>
        </w:rPr>
        <w:t xml:space="preserve"> </w:t>
      </w:r>
      <w:r w:rsidR="00BE3020" w:rsidRPr="00BA3B6F">
        <w:rPr>
          <w:lang w:val="hr-HR"/>
        </w:rPr>
        <w:t>FORESTA WOOD d.o.o., za proizvodnju i usluge, OIB: 26396933709, Hrvatska Kostajnica (Grad Hrvatska Kostajnica), Antuna Vakanovića 10,</w:t>
      </w:r>
      <w:r w:rsidR="00BE3020">
        <w:rPr>
          <w:lang w:val="hr-HR"/>
        </w:rPr>
        <w:t xml:space="preserve"> </w:t>
      </w:r>
      <w:r w:rsidR="007E157E" w:rsidRPr="0066555C">
        <w:rPr>
          <w:lang w:val="hr-HR"/>
        </w:rPr>
        <w:t>dosuđuje se</w:t>
      </w:r>
      <w:r w:rsidR="00C36906">
        <w:rPr>
          <w:lang w:val="hr-HR"/>
        </w:rPr>
        <w:t>:</w:t>
      </w:r>
    </w:p>
    <w:p w:rsidRDefault="00A843D3" w:rsidP="00C36906" w:rsidR="00A843D3">
      <w:pPr>
        <w:jc w:val="both"/>
        <w:rPr>
          <w:lang w:val="hr-HR"/>
        </w:rPr>
      </w:pPr>
    </w:p>
    <w:p w:rsidRDefault="003A6DED" w:rsidP="00BE3020" w:rsidR="00BE3020" w:rsidRPr="00BA3B6F">
      <w:pPr>
        <w:ind w:hanging="283" w:left="709"/>
        <w:jc w:val="both"/>
        <w:rPr>
          <w:bCs/>
          <w:lang w:val="hr-HR"/>
        </w:rPr>
      </w:pPr>
      <w:r>
        <w:rPr>
          <w:bCs/>
          <w:lang w:val="hr-HR"/>
        </w:rPr>
        <w:t xml:space="preserve">-  </w:t>
      </w:r>
      <w:r w:rsidR="00BE3020" w:rsidRPr="00BA3B6F">
        <w:rPr>
          <w:bCs/>
          <w:lang w:val="hr-HR"/>
        </w:rPr>
        <w:t>nekretnina upisana u z.k.ul.br. 2604, k.o. Kostajnica, kat. čet. br. 1446/1- ostala zemljišta, skladište građevinskog materijala površine 719 m</w:t>
      </w:r>
      <w:r w:rsidR="00BE3020" w:rsidRPr="00BA3B6F">
        <w:rPr>
          <w:bCs/>
          <w:vertAlign w:val="superscript"/>
          <w:lang w:val="hr-HR"/>
        </w:rPr>
        <w:t>2</w:t>
      </w:r>
      <w:r w:rsidR="00BE3020" w:rsidRPr="00BA3B6F">
        <w:rPr>
          <w:bCs/>
          <w:lang w:val="hr-HR"/>
        </w:rPr>
        <w:t>, skladište industrijske robe površine 1122 m</w:t>
      </w:r>
      <w:r w:rsidR="00BE3020" w:rsidRPr="00BA3B6F">
        <w:rPr>
          <w:bCs/>
          <w:vertAlign w:val="superscript"/>
          <w:lang w:val="hr-HR"/>
        </w:rPr>
        <w:t>2</w:t>
      </w:r>
      <w:r w:rsidR="00BE3020" w:rsidRPr="00BA3B6F">
        <w:rPr>
          <w:bCs/>
          <w:lang w:val="hr-HR"/>
        </w:rPr>
        <w:t>, prodavaona sa skladištem površine 40 m</w:t>
      </w:r>
      <w:r w:rsidR="00BE3020" w:rsidRPr="00BA3B6F">
        <w:rPr>
          <w:bCs/>
          <w:vertAlign w:val="superscript"/>
          <w:lang w:val="hr-HR"/>
        </w:rPr>
        <w:t>2</w:t>
      </w:r>
      <w:r w:rsidR="00BE3020" w:rsidRPr="00BA3B6F">
        <w:rPr>
          <w:bCs/>
          <w:lang w:val="hr-HR"/>
        </w:rPr>
        <w:t>, gospodarstvo dvorište površine 24152m</w:t>
      </w:r>
      <w:r w:rsidR="00BE3020" w:rsidRPr="00BA3B6F">
        <w:rPr>
          <w:bCs/>
          <w:vertAlign w:val="superscript"/>
          <w:lang w:val="hr-HR"/>
        </w:rPr>
        <w:t>2</w:t>
      </w:r>
      <w:r w:rsidR="00BE3020" w:rsidRPr="00BA3B6F">
        <w:rPr>
          <w:bCs/>
          <w:lang w:val="hr-HR"/>
        </w:rPr>
        <w:t>, odnosno sveukupne površine 26033 m</w:t>
      </w:r>
      <w:r w:rsidR="00BE3020" w:rsidRPr="00BA3B6F">
        <w:rPr>
          <w:bCs/>
          <w:vertAlign w:val="superscript"/>
          <w:lang w:val="hr-HR"/>
        </w:rPr>
        <w:t>2</w:t>
      </w:r>
      <w:r w:rsidR="00BE3020" w:rsidRPr="00BA3B6F">
        <w:rPr>
          <w:bCs/>
          <w:lang w:val="hr-HR"/>
        </w:rPr>
        <w:t>.</w:t>
      </w:r>
    </w:p>
    <w:p w:rsidRDefault="00C36906" w:rsidP="00782A2A" w:rsidR="00C36906" w:rsidRPr="0066555C">
      <w:pPr>
        <w:ind w:hanging="425" w:left="709"/>
        <w:jc w:val="both"/>
        <w:rPr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BE3020" w:rsidRPr="00BA3B6F">
        <w:rPr>
          <w:lang w:val="hr-HR"/>
        </w:rPr>
        <w:t>FORESTA WOOD d.o.o., za proizvodnju i usluge, OIB: 26396933709, Hrvatska Kostajnica (Grad Hrvatska Kostajnica), Antuna Vakanovića 10</w:t>
      </w:r>
      <w:r w:rsidR="00782A2A">
        <w:rPr>
          <w:lang w:val="hr-HR"/>
        </w:rPr>
        <w:t xml:space="preserve">, je </w:t>
      </w:r>
      <w:r w:rsidR="00BE3020">
        <w:rPr>
          <w:lang w:val="hr-HR"/>
        </w:rPr>
        <w:t>dužan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BE3020">
        <w:rPr>
          <w:lang w:val="hr-HR"/>
        </w:rPr>
        <w:t>22</w:t>
      </w:r>
      <w:r w:rsidRPr="0066555C">
        <w:rPr>
          <w:lang w:val="hr-HR"/>
        </w:rPr>
        <w:t xml:space="preserve">. </w:t>
      </w:r>
      <w:r w:rsidR="00BE3020">
        <w:rPr>
          <w:lang w:val="hr-HR"/>
        </w:rPr>
        <w:t>prosinca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</w:t>
      </w:r>
      <w:r w:rsidR="003E33AE">
        <w:rPr>
          <w:lang w:val="hr-HR"/>
        </w:rPr>
        <w:t xml:space="preserve">za gore navedene nekretnine </w:t>
      </w:r>
      <w:r w:rsidRPr="0066555C">
        <w:rPr>
          <w:lang w:val="hr-HR"/>
        </w:rPr>
        <w:t xml:space="preserve">u </w:t>
      </w:r>
      <w:r w:rsidR="003E33AE">
        <w:rPr>
          <w:lang w:val="hr-HR"/>
        </w:rPr>
        <w:t xml:space="preserve">ukupnom </w:t>
      </w:r>
      <w:r w:rsidRPr="0066555C">
        <w:rPr>
          <w:lang w:val="hr-HR"/>
        </w:rPr>
        <w:t xml:space="preserve">iznosu od </w:t>
      </w:r>
      <w:r w:rsidR="00BE3020" w:rsidRPr="00BA3B6F">
        <w:rPr>
          <w:lang w:val="hr-HR"/>
        </w:rPr>
        <w:t xml:space="preserve">1.487.925,00 </w:t>
      </w:r>
      <w:r w:rsidRPr="0066555C">
        <w:rPr>
          <w:lang w:val="hr-HR"/>
        </w:rPr>
        <w:t>kn umanjenu za plaćenu jamčevinu (jamčevina plaćena u</w:t>
      </w:r>
      <w:r w:rsidR="003E33AE">
        <w:rPr>
          <w:lang w:val="hr-HR"/>
        </w:rPr>
        <w:t xml:space="preserve"> ukupnom</w:t>
      </w:r>
      <w:r w:rsidRPr="0066555C">
        <w:rPr>
          <w:lang w:val="hr-HR"/>
        </w:rPr>
        <w:t xml:space="preserve"> iznosu od</w:t>
      </w:r>
      <w:r w:rsidR="00BE3020">
        <w:rPr>
          <w:lang w:val="hr-HR"/>
        </w:rPr>
        <w:t xml:space="preserve"> 74.400,00 kn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BE3020">
        <w:rPr>
          <w:lang w:val="hr-HR"/>
        </w:rPr>
        <w:t>22</w:t>
      </w:r>
      <w:r w:rsidR="00C563FA">
        <w:rPr>
          <w:lang w:val="hr-HR"/>
        </w:rPr>
        <w:t>.</w:t>
      </w:r>
      <w:r w:rsidR="003E33AE">
        <w:rPr>
          <w:lang w:val="hr-HR"/>
        </w:rPr>
        <w:t xml:space="preserve"> </w:t>
      </w:r>
      <w:r w:rsidR="00BE3020">
        <w:rPr>
          <w:lang w:val="hr-HR"/>
        </w:rPr>
        <w:t xml:space="preserve">prosinca </w:t>
      </w:r>
      <w:r w:rsidR="00782A2A">
        <w:rPr>
          <w:lang w:val="hr-HR"/>
        </w:rPr>
        <w:t>2016</w:t>
      </w:r>
      <w:r w:rsidRPr="0066555C">
        <w:rPr>
          <w:lang w:val="hr-HR"/>
        </w:rPr>
        <w:t>., uplatiti preostalu kupovninu u</w:t>
      </w:r>
      <w:r w:rsidR="003E33AE">
        <w:rPr>
          <w:lang w:val="hr-HR"/>
        </w:rPr>
        <w:t xml:space="preserve"> ukupnom</w:t>
      </w:r>
      <w:r w:rsidRPr="0066555C">
        <w:rPr>
          <w:lang w:val="hr-HR"/>
        </w:rPr>
        <w:t xml:space="preserve"> iznosu od</w:t>
      </w:r>
      <w:r w:rsidR="00BE3020">
        <w:rPr>
          <w:lang w:val="hr-HR"/>
        </w:rPr>
        <w:t xml:space="preserve">1.413.525,00 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3A6DED">
        <w:rPr>
          <w:bCs/>
          <w:lang w:val="hr-HR"/>
        </w:rPr>
        <w:t>1874</w:t>
      </w:r>
      <w:r w:rsidR="0066555C" w:rsidRPr="0066555C">
        <w:rPr>
          <w:lang w:val="hr-HR"/>
        </w:rPr>
        <w:t>/</w:t>
      </w:r>
      <w:r w:rsidR="00C563FA">
        <w:rPr>
          <w:lang w:val="hr-HR"/>
        </w:rPr>
        <w:t>13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3E33AE" w:rsidR="000B27C7" w:rsidRPr="003A6DED">
      <w:pPr>
        <w:ind w:hanging="705" w:left="705"/>
        <w:jc w:val="both"/>
        <w:rPr>
          <w:lang w:val="hr-HR"/>
        </w:rPr>
      </w:pPr>
      <w:r w:rsidRPr="003A6DED">
        <w:rPr>
          <w:lang w:val="hr-HR"/>
        </w:rPr>
        <w:t>II</w:t>
      </w:r>
      <w:r w:rsidR="003E33AE" w:rsidRPr="003A6DED">
        <w:rPr>
          <w:lang w:val="hr-HR"/>
        </w:rPr>
        <w:t>I</w:t>
      </w:r>
      <w:r w:rsidR="00A97645" w:rsidRPr="003A6DED">
        <w:rPr>
          <w:lang w:val="hr-HR"/>
        </w:rPr>
        <w:t>.</w:t>
      </w:r>
      <w:r w:rsidR="00A97645" w:rsidRPr="003A6DED">
        <w:rPr>
          <w:lang w:val="hr-HR"/>
        </w:rPr>
        <w:tab/>
      </w:r>
      <w:r w:rsidR="00E203EC" w:rsidRPr="003A6DED">
        <w:rPr>
          <w:lang w:val="hr-HR"/>
        </w:rPr>
        <w:t xml:space="preserve">Nalaže se </w:t>
      </w:r>
      <w:r w:rsidR="000B27C7" w:rsidRPr="003A6DED">
        <w:rPr>
          <w:bCs/>
          <w:lang w:val="hr-HR"/>
        </w:rPr>
        <w:t xml:space="preserve">Općinskom sudu u </w:t>
      </w:r>
      <w:r w:rsidR="00BE3020" w:rsidRPr="003A6DED">
        <w:rPr>
          <w:bCs/>
          <w:lang w:val="hr-HR"/>
        </w:rPr>
        <w:t>Sisku</w:t>
      </w:r>
      <w:r w:rsidR="00C563FA" w:rsidRPr="003A6DED">
        <w:rPr>
          <w:bCs/>
          <w:lang w:val="hr-HR"/>
        </w:rPr>
        <w:t>, zemljišno knjižni odjel</w:t>
      </w:r>
      <w:r w:rsidR="003A6DED" w:rsidRPr="003A6DED">
        <w:rPr>
          <w:bCs/>
          <w:lang w:val="hr-HR"/>
        </w:rPr>
        <w:t xml:space="preserve"> Hrvatska</w:t>
      </w:r>
      <w:r w:rsidR="003E33AE" w:rsidRPr="003A6DED">
        <w:rPr>
          <w:bCs/>
          <w:lang w:val="hr-HR"/>
        </w:rPr>
        <w:t xml:space="preserve"> </w:t>
      </w:r>
      <w:r w:rsidR="00BE3020" w:rsidRPr="003A6DED">
        <w:rPr>
          <w:bCs/>
          <w:lang w:val="hr-HR"/>
        </w:rPr>
        <w:t>Kostajnica</w:t>
      </w:r>
      <w:r w:rsidR="002241DA" w:rsidRPr="003A6DED">
        <w:rPr>
          <w:bCs/>
          <w:lang w:val="hr-HR"/>
        </w:rPr>
        <w:t>,</w:t>
      </w:r>
      <w:r w:rsidR="00C563FA" w:rsidRPr="003A6DED">
        <w:rPr>
          <w:bCs/>
          <w:lang w:val="hr-HR"/>
        </w:rPr>
        <w:t xml:space="preserve"> </w:t>
      </w:r>
      <w:r w:rsidR="00A068D7" w:rsidRPr="003A6DED">
        <w:rPr>
          <w:lang w:val="hr-HR"/>
        </w:rPr>
        <w:t>da</w:t>
      </w:r>
      <w:r w:rsidR="003B0026" w:rsidRPr="003A6DED">
        <w:rPr>
          <w:lang w:val="hr-HR"/>
        </w:rPr>
        <w:t xml:space="preserve"> na gore navedenim nekretnina </w:t>
      </w:r>
      <w:r w:rsidR="00A068D7" w:rsidRPr="003A6DED">
        <w:rPr>
          <w:lang w:val="hr-HR"/>
        </w:rPr>
        <w:t xml:space="preserve"> izbriše </w:t>
      </w:r>
      <w:r w:rsidR="00E203EC" w:rsidRPr="003A6DED">
        <w:rPr>
          <w:lang w:val="hr-HR"/>
        </w:rPr>
        <w:t xml:space="preserve">upisane zabilježbe i terete </w:t>
      </w:r>
      <w:r w:rsidR="003E33AE" w:rsidRPr="003A6DED">
        <w:rPr>
          <w:lang w:val="hr-HR"/>
        </w:rPr>
        <w:t>kako slijedi:</w:t>
      </w:r>
    </w:p>
    <w:p w:rsidRDefault="003A6DED" w:rsidP="003E33AE" w:rsidR="003A6DED" w:rsidRPr="003A6DED">
      <w:pPr>
        <w:ind w:hanging="705" w:left="705"/>
        <w:jc w:val="both"/>
        <w:rPr>
          <w:lang w:val="hr-HR"/>
        </w:rPr>
      </w:pPr>
    </w:p>
    <w:p w:rsidRDefault="003A6DED" w:rsidP="003E33AE" w:rsidR="00BE3020" w:rsidRPr="003A6DED">
      <w:pPr>
        <w:ind w:hanging="705" w:left="705"/>
        <w:jc w:val="both"/>
        <w:rPr>
          <w:bCs/>
          <w:lang w:val="hr-HR"/>
        </w:rPr>
      </w:pPr>
      <w:r w:rsidRPr="003A6DED">
        <w:rPr>
          <w:bCs/>
          <w:lang w:val="hr-HR"/>
        </w:rPr>
        <w:tab/>
        <w:t>Z-250/03 od 28. ožujka 2003</w:t>
      </w:r>
    </w:p>
    <w:p w:rsidRDefault="003A6DED" w:rsidP="003E33AE" w:rsidR="003A6DED" w:rsidRPr="003A6DED">
      <w:pPr>
        <w:ind w:hanging="705" w:left="705"/>
        <w:jc w:val="both"/>
        <w:rPr>
          <w:bCs/>
          <w:lang w:val="hr-HR"/>
        </w:rPr>
      </w:pPr>
    </w:p>
    <w:p w:rsidRDefault="003A6DED" w:rsidP="003E33AE" w:rsidR="003A6DED" w:rsidRPr="00BE3020">
      <w:pPr>
        <w:ind w:hanging="705" w:left="705"/>
        <w:jc w:val="both"/>
        <w:rPr>
          <w:bCs/>
          <w:color w:val="FF0000"/>
          <w:lang w:val="hr-HR"/>
        </w:rPr>
      </w:pPr>
    </w:p>
    <w:p w:rsidRDefault="000B27C7" w:rsidP="003B0026" w:rsidR="00A97645" w:rsidRPr="0066555C">
      <w:pPr>
        <w:ind w:hanging="720" w:left="720"/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 xml:space="preserve"> 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252E5C" w:rsidP="000B27C7" w:rsidR="00252E5C">
      <w:pPr>
        <w:ind w:hanging="567" w:left="567"/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2241DA">
        <w:rPr>
          <w:lang w:val="hr-HR"/>
        </w:rPr>
        <w:t>Nekretnine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IX.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 w:rsidR="00BE3020">
        <w:rPr>
          <w:bCs/>
          <w:lang w:val="hr-HR"/>
        </w:rPr>
        <w:t>Sisku</w:t>
      </w:r>
      <w:r w:rsidR="00BE315F" w:rsidRPr="0066555C">
        <w:rPr>
          <w:bCs/>
          <w:lang w:val="hr-HR"/>
        </w:rPr>
        <w:t>, zemljišno knjižni odjel</w:t>
      </w:r>
      <w:r w:rsidR="002241DA">
        <w:rPr>
          <w:bCs/>
          <w:lang w:val="hr-HR"/>
        </w:rPr>
        <w:t xml:space="preserve"> </w:t>
      </w:r>
      <w:r w:rsidR="00BE3020">
        <w:rPr>
          <w:bCs/>
          <w:lang w:val="hr-HR"/>
        </w:rPr>
        <w:t>Hrvatska Kostajnica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2241DA">
        <w:rPr>
          <w:lang w:val="hr-HR"/>
        </w:rPr>
        <w:t>išnim knjigama dosudu nekretnina navedenih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52E5C" w:rsidP="00A068D7" w:rsidR="00252E5C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2241DA">
        <w:rPr>
          <w:lang w:val="hr-HR"/>
        </w:rPr>
        <w:t>e stečajnog dužnika navedene</w:t>
      </w:r>
      <w:r w:rsidRPr="0066555C">
        <w:rPr>
          <w:lang w:val="hr-HR"/>
        </w:rPr>
        <w:t xml:space="preserve"> i opisan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 u točki I. ovog rješenja bil</w:t>
      </w:r>
      <w:r w:rsidR="002241DA">
        <w:rPr>
          <w:lang w:val="hr-HR"/>
        </w:rPr>
        <w:t>e</w:t>
      </w:r>
      <w:r w:rsidR="00CF453E" w:rsidRPr="0066555C">
        <w:rPr>
          <w:lang w:val="hr-HR"/>
        </w:rPr>
        <w:t xml:space="preserve"> </w:t>
      </w:r>
      <w:r w:rsidR="002241DA">
        <w:rPr>
          <w:lang w:val="hr-HR"/>
        </w:rPr>
        <w:t>su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BE3020">
        <w:rPr>
          <w:lang w:val="hr-HR"/>
        </w:rPr>
        <w:t>šestoj</w:t>
      </w:r>
      <w:r w:rsidRPr="0066555C">
        <w:rPr>
          <w:lang w:val="hr-HR"/>
        </w:rPr>
        <w:t xml:space="preserve"> javnoj dražbi održanoj dana </w:t>
      </w:r>
      <w:r w:rsidR="00BE3020">
        <w:rPr>
          <w:lang w:val="hr-HR"/>
        </w:rPr>
        <w:t>22</w:t>
      </w:r>
      <w:r w:rsidR="00CF453E" w:rsidRPr="0066555C">
        <w:rPr>
          <w:lang w:val="hr-HR"/>
        </w:rPr>
        <w:t xml:space="preserve">. </w:t>
      </w:r>
      <w:r w:rsidR="00BE3020">
        <w:rPr>
          <w:lang w:val="hr-HR"/>
        </w:rPr>
        <w:t>studenog</w:t>
      </w:r>
      <w:r w:rsidR="002241DA">
        <w:rPr>
          <w:lang w:val="hr-HR"/>
        </w:rPr>
        <w:t xml:space="preserve">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2241DA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čin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>
        <w:rPr>
          <w:lang w:val="hr-HR"/>
        </w:rPr>
        <w:t>su</w:t>
      </w:r>
      <w:r w:rsidR="00A068D7" w:rsidRPr="0066555C">
        <w:rPr>
          <w:lang w:val="hr-HR"/>
        </w:rPr>
        <w:t xml:space="preserve"> ist</w:t>
      </w:r>
      <w:r>
        <w:rPr>
          <w:lang w:val="hr-HR"/>
        </w:rPr>
        <w:t>e</w:t>
      </w:r>
      <w:r w:rsidR="00BE315F">
        <w:rPr>
          <w:lang w:val="hr-HR"/>
        </w:rPr>
        <w:t>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2241D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BE3020">
        <w:rPr>
          <w:lang w:val="hr-HR"/>
        </w:rPr>
        <w:t>šestoj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2241DA">
        <w:rPr>
          <w:lang w:val="hr-HR"/>
        </w:rPr>
        <w:t>te je za predmetne nekretnine</w:t>
      </w:r>
      <w:r w:rsidR="00851B9A" w:rsidRPr="0066555C">
        <w:rPr>
          <w:lang w:val="hr-HR"/>
        </w:rPr>
        <w:t xml:space="preserve">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 xml:space="preserve">u </w:t>
      </w:r>
      <w:r w:rsidR="002241DA">
        <w:rPr>
          <w:lang w:val="hr-HR"/>
        </w:rPr>
        <w:t xml:space="preserve">ukupnom </w:t>
      </w:r>
      <w:r w:rsidR="00851B9A" w:rsidRPr="0066555C">
        <w:rPr>
          <w:lang w:val="hr-HR"/>
        </w:rPr>
        <w:t>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BE3020" w:rsidRPr="00BA3B6F">
        <w:rPr>
          <w:lang w:val="hr-HR"/>
        </w:rPr>
        <w:t xml:space="preserve">1.487.925,00 </w:t>
      </w:r>
      <w:r w:rsidR="00BE315F">
        <w:rPr>
          <w:lang w:val="hr-HR"/>
        </w:rPr>
        <w:t>kn</w:t>
      </w:r>
      <w:r w:rsidR="002241DA">
        <w:rPr>
          <w:lang w:val="hr-HR"/>
        </w:rPr>
        <w:t>.</w:t>
      </w:r>
    </w:p>
    <w:p w:rsidRDefault="002241DA" w:rsidP="00A068D7" w:rsidR="00851B9A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 </w:t>
      </w: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</w:t>
      </w:r>
      <w:r w:rsidR="002241DA">
        <w:rPr>
          <w:lang w:val="hr-HR"/>
        </w:rPr>
        <w:t>,</w:t>
      </w:r>
      <w:r w:rsidR="00A40017">
        <w:rPr>
          <w:lang w:val="hr-HR"/>
        </w:rPr>
        <w:t xml:space="preserve"> sud je utvrdio da ponuditelj-</w:t>
      </w:r>
      <w:r w:rsidRPr="0066555C">
        <w:rPr>
          <w:lang w:val="hr-HR"/>
        </w:rPr>
        <w:t>kupac ispunjava uvjete da mu se nekretnin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 dosud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2241DA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će se predati kupcu</w:t>
      </w:r>
      <w:r w:rsidR="00851B9A"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BE3020">
        <w:rPr>
          <w:lang w:val="hr-HR"/>
        </w:rPr>
        <w:t>22</w:t>
      </w:r>
      <w:r w:rsidR="00CF453E" w:rsidRPr="0066555C">
        <w:rPr>
          <w:lang w:val="hr-HR"/>
        </w:rPr>
        <w:t xml:space="preserve">. </w:t>
      </w:r>
      <w:r w:rsidR="00BE3020">
        <w:rPr>
          <w:lang w:val="hr-HR"/>
        </w:rPr>
        <w:t>prosinca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="00851B9A"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="00851B9A"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="00851B9A"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BD7BB7">
        <w:rPr>
          <w:bCs/>
          <w:lang w:val="hr-HR"/>
        </w:rPr>
        <w:t>29</w:t>
      </w:r>
      <w:r w:rsidR="00CF453E" w:rsidRPr="0066555C">
        <w:rPr>
          <w:bCs/>
          <w:lang w:val="hr-HR"/>
        </w:rPr>
        <w:t xml:space="preserve">. </w:t>
      </w:r>
      <w:r w:rsidR="00BE3020">
        <w:rPr>
          <w:bCs/>
          <w:lang w:val="hr-HR"/>
        </w:rPr>
        <w:t>studenog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2B4C87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255F9A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B60619" w:rsidP="007F0C2B" w:rsidR="00B60619" w:rsidRPr="004B5FFF">
      <w:pPr>
        <w:ind w:left="4332"/>
      </w:pPr>
      <w:r w:rsidRPr="004B5FFF">
        <w:t xml:space="preserve">      Za točnost otpravka-ovlašteni službenik:</w:t>
      </w:r>
    </w:p>
    <w:p w:rsidRDefault="00B60619" w:rsidP="007F0C2B" w:rsidR="00B60619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EDF" w:rsidR="001E6EDF">
      <w:r>
        <w:separator/>
      </w:r>
    </w:p>
  </w:endnote>
  <w:endnote w:id="0" w:type="continuationSeparator">
    <w:p w:rsidRDefault="001E6EDF" w:rsidR="001E6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EDF" w:rsidR="001E6EDF">
      <w:r>
        <w:separator/>
      </w:r>
    </w:p>
  </w:footnote>
  <w:footnote w:id="0" w:type="continuationSeparator">
    <w:p w:rsidRDefault="001E6EDF" w:rsidR="001E6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3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3A6DED">
      <w:t>1874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31395"/>
    <w:rsid w:val="001615CA"/>
    <w:rsid w:val="00165E04"/>
    <w:rsid w:val="00181204"/>
    <w:rsid w:val="001D19BD"/>
    <w:rsid w:val="001E6EDF"/>
    <w:rsid w:val="00205CFC"/>
    <w:rsid w:val="002241DA"/>
    <w:rsid w:val="00252E5C"/>
    <w:rsid w:val="00255F9A"/>
    <w:rsid w:val="00261D1A"/>
    <w:rsid w:val="00270169"/>
    <w:rsid w:val="002767EF"/>
    <w:rsid w:val="00277819"/>
    <w:rsid w:val="00284F18"/>
    <w:rsid w:val="002A2D8B"/>
    <w:rsid w:val="002B4C87"/>
    <w:rsid w:val="002D2C50"/>
    <w:rsid w:val="00303D91"/>
    <w:rsid w:val="00327503"/>
    <w:rsid w:val="00391A2C"/>
    <w:rsid w:val="003928E9"/>
    <w:rsid w:val="00397873"/>
    <w:rsid w:val="003A312D"/>
    <w:rsid w:val="003A6DED"/>
    <w:rsid w:val="003B0026"/>
    <w:rsid w:val="003B3BCB"/>
    <w:rsid w:val="003B56D9"/>
    <w:rsid w:val="003C4D0B"/>
    <w:rsid w:val="003E33AE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920"/>
    <w:rsid w:val="007A6EB3"/>
    <w:rsid w:val="007E157E"/>
    <w:rsid w:val="007E6C24"/>
    <w:rsid w:val="007F700A"/>
    <w:rsid w:val="00800610"/>
    <w:rsid w:val="008011CD"/>
    <w:rsid w:val="00805EFA"/>
    <w:rsid w:val="00807CCE"/>
    <w:rsid w:val="00831CE7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33863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843D3"/>
    <w:rsid w:val="00A905EE"/>
    <w:rsid w:val="00A97645"/>
    <w:rsid w:val="00AC70B5"/>
    <w:rsid w:val="00AC723D"/>
    <w:rsid w:val="00AE63D2"/>
    <w:rsid w:val="00B3226D"/>
    <w:rsid w:val="00B60619"/>
    <w:rsid w:val="00B84D4F"/>
    <w:rsid w:val="00BB4885"/>
    <w:rsid w:val="00BC7086"/>
    <w:rsid w:val="00BD1074"/>
    <w:rsid w:val="00BD7BB7"/>
    <w:rsid w:val="00BE3020"/>
    <w:rsid w:val="00BE315F"/>
    <w:rsid w:val="00BF35A2"/>
    <w:rsid w:val="00C030B8"/>
    <w:rsid w:val="00C070D8"/>
    <w:rsid w:val="00C177EF"/>
    <w:rsid w:val="00C25404"/>
    <w:rsid w:val="00C31593"/>
    <w:rsid w:val="00C36906"/>
    <w:rsid w:val="00C528ED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CE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CE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CE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CE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CE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CE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CE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CE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St-1874/2013-123</izvorni_sadrzaj>
    <derivirana_varijabla naziv="DomainObject.Oznaka_1">St-1874/2013-123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KOSTAJNICA; FORESTA WOOD d.o.o. za proizvodnju i usluge, OIB 26396933709</izvorni_sadrzaj>
    <derivirana_varijabla naziv="DomainObject.Predmet.StrankaFormatedOIB_1">  FINA, OIB 85821130368; GRAD HRVATSKA KOSTAJNICA;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KOSTAJNICA,FORESTA WOOD d.o.o. za proizvodnju i usluge, OIB 26396933709</izvorni_sadrzaj>
    <derivirana_varijabla naziv="DomainObject.Predmet.StrankaNazivFormatedOIB_1">FINA, OIB 85821130368,GRAD HRVATSKA KOSTAJNICA,FORESTA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</item>
      <item>FORESTA WOOD d.o.o. za proizvodnju i usluge, OIB 26396933709</item>
    </izvorni_sadrzaj>
    <derivirana_varijabla naziv="DomainObject.Predmet.StrankaListFormatedOIB_1">
      <item>FINA, OIB 85821130368</item>
      <item>GRAD HRVATSKA KOSTAJNICA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</item>
      <item>FORESTA WOOD d.o.o. za proizvodnju i usluge, OIB 26396933709</item>
    </izvorni_sadrzaj>
    <derivirana_varijabla naziv="DomainObject.Predmet.StrankaListNazivFormatedOIB_1">
      <item>FINA, OIB 85821130368</item>
      <item>GRAD HRVATSKA KOSTAJNICA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</item>
      <item>Miljenko Požgaj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</item>
      <item>Miljenko Požgaj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Ilica 1A/III, Zagreb</item>
      <item>Miljenko Požgaj, Repišće 42, 10450 Repišće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Ilica 1A/III, Zagreb</item>
      <item>Miljenko Požgaj, Repišće 42, 10450 Repišće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OIB 86709918716, Ilica 1A/III, Zagreb</item>
      <item>Miljenko Požgaj, OIB 88007436023, Repišće 42, 10450 Repišće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OIB 86709918716, Ilica 1A/III, Zagreb</item>
      <item>Miljenko Požgaj, OIB 88007436023, Repišće 42, 10450 Repišće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St-1874/2013-123</izvorni_sadrzaj>
    <derivirana_varijabla naziv="DomainObject.PoslovniBrojDokumenta_1">St-1874/2013-123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FINA</item>
      <item>GRAD HRVATSKA KOSTAJNICA</item>
      <item>FORESTA WOOD d.o.o. za proizvodnju i usluge</item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LONIA d.d.</item>
      <item>Privredna banka Zagreb d.d., PD 22 Sisak, Poslovnica Hrvatska Kostajnica</item>
      <item>Bogdan Stanisavljević</item>
    </izvorni_sadrzaj>
    <derivirana_varijabla naziv="DomainObject.Predmet.SudioniciListNaziv_1">
      <item>BANOVINAPROMET d.d. za trgovinu</item>
      <item>FINA</item>
      <item>GRAD HRVATSKA KOSTAJNICA</item>
      <item>FORESTA WOOD d.o.o. za proizvodnju i usluge</item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LONIA d.d.</item>
      <item>Privredna banka Zagreb d.d., PD 22 Sisak, Poslovnica Hrvatska Kostajnica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FINA, OIB 85821130368, Ul. grada Vukovara 70,10000 Zagreb</item>
      <item>GRAD HRVATSKA KOSTAJNICA</item>
      <item>FORESTA WOOD d.o.o. za proizvodnju i usluge, OIB 26396933709, Antuna Vakanovića 10,44430 Hrvatska Kostajnica</item>
      <item>IVICA JURANOVIĆ, Vladimira Nazora 5,44430 Hrvatska Kostajnica</item>
      <item>HYPO STEIERMARK KRAFTAHREZEUG</item>
      <item>Ministarstvo financija RH, Porezna uprava, Av. Dubrovnik 32,10000 Zagreb</item>
      <item>Odvjetničko društvo KALLAY &amp; PARTNERI, društvo s ograničenom odgovornošću, OIB 86709918716, Ilica 1A/III,Zagreb</item>
      <item>Miljenko Požgaj, OIB 88007436023, Repišće 42,10450 Repišće</item>
      <item>LONIA d.d., Vinkovačka 2,44320 Kutina</item>
      <item>Privredna banka Zagreb d.d., PD 22 Sisak, Poslovnica Hrvatska Kostajnica, V.Nazora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FINA, OIB 85821130368, Ul. grada Vukovara 70,10000 Zagreb</item>
      <item>GRAD HRVATSKA KOSTAJNICA</item>
      <item>FORESTA WOOD d.o.o. za proizvodnju i usluge, OIB 26396933709, Antuna Vakanovića 10,44430 Hrvatska Kostajnica</item>
      <item>IVICA JURANOVIĆ, Vladimira Nazora 5,44430 Hrvatska Kostajnica</item>
      <item>HYPO STEIERMARK KRAFTAHREZEUG</item>
      <item>Ministarstvo financija RH, Porezna uprava, Av. Dubrovnik 32,10000 Zagreb</item>
      <item>Odvjetničko društvo KALLAY &amp; PARTNERI, društvo s ograničenom odgovornošću, OIB 86709918716, Ilica 1A/III,Zagreb</item>
      <item>Miljenko Požgaj, OIB 88007436023, Repišće 42,10450 Repišće</item>
      <item>LONIA d.d., Vinkovačka 2,44320 Kutina</item>
      <item>Privredna banka Zagreb d.d., PD 22 Sisak, Poslovnica Hrvatska Kostajnica, V.Nazora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85821130368</item>
      <item>, OIB null</item>
      <item>, OIB 26396933709</item>
      <item>, OIB null</item>
      <item>, OIB null</item>
      <item>, OIB null</item>
      <item>, OIB 86709918716</item>
      <item>, OIB 88007436023</item>
      <item>, OIB null</item>
      <item>, OIB null</item>
      <item>, OIB 59549320473</item>
    </izvorni_sadrzaj>
    <derivirana_varijabla naziv="DomainObject.Predmet.SudioniciListNazivOIB_1">
      <item>, OIB 52767015372</item>
      <item>, OIB 85821130368</item>
      <item>, OIB null</item>
      <item>, OIB 26396933709</item>
      <item>, OIB null</item>
      <item>, OIB null</item>
      <item>, OIB null</item>
      <item>, OIB 86709918716</item>
      <item>, OIB 88007436023</item>
      <item>, OIB null</item>
      <item>, OIB null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692</properties:Words>
  <properties:Characters>3830</properties:Characters>
  <properties:Lines>110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2016-11-29T12:01:00Z</dcterms:created>
  <dc:creator>BISERKA</dc:creator>
  <cp:lastModifiedBy>Valentina Kranjčić</cp:lastModifiedBy>
  <cp:lastPrinted>2016-11-29T12:24:00Z</cp:lastPrinted>
  <dcterms:modified xmlns:xsi="http://www.w3.org/2001/XMLSchema-instance" xsi:type="dcterms:W3CDTF">2016-11-29T12:28:00Z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St-1874/2013-123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