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e449" w14:paraId="07fe449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74550D">
        <w:t>3267/16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74550D" w:rsidRPr="00A07EE2">
        <w:t>INOVATIVNE TEHNOLOGIJE LAKIRANJA d.o.o. u stečaju, Zagreb,</w:t>
      </w:r>
      <w:r w:rsidR="0074550D">
        <w:t xml:space="preserve"> Šibenska 10a, OIB: 97848201987</w:t>
      </w:r>
      <w:r w:rsidR="00645EE4">
        <w:t xml:space="preserve">, </w:t>
      </w:r>
      <w:r w:rsidR="0074550D">
        <w:t>8. veljače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8F79D7" w:rsidP="008F79D7" w:rsidR="008F79D7" w:rsidRPr="00E16331"/>
    <w:p w:rsidRDefault="008F79D7" w:rsidP="008F79D7" w:rsidR="008F79D7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74550D" w:rsidP="0074550D" w:rsidR="0074550D" w:rsidRPr="00E16331">
      <w:pPr>
        <w:ind w:left="1428"/>
        <w:contextualSpacing/>
        <w:jc w:val="both"/>
      </w:pPr>
    </w:p>
    <w:p w:rsidRDefault="0074550D" w:rsidP="0074550D" w:rsidR="0074550D" w:rsidRPr="00E16331">
      <w:pPr>
        <w:numPr>
          <w:ilvl w:val="0"/>
          <w:numId w:val="13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74550D" w:rsidP="0074550D" w:rsidR="0074550D">
      <w:pPr>
        <w:pStyle w:val="Odlomakpopisa"/>
        <w:numPr>
          <w:ilvl w:val="1"/>
          <w:numId w:val="13"/>
        </w:numPr>
        <w:contextualSpacing w:val="false"/>
        <w:jc w:val="both"/>
      </w:pPr>
      <w:r w:rsidRPr="00DC0339">
        <w:t>Republika Hrvatska, Ministarstvo financija,</w:t>
      </w:r>
    </w:p>
    <w:p w:rsidRDefault="0074550D" w:rsidP="0074550D" w:rsidR="0074550D">
      <w:pPr>
        <w:pStyle w:val="Odlomakpopisa"/>
        <w:ind w:left="1428"/>
        <w:contextualSpacing w:val="false"/>
        <w:jc w:val="both"/>
      </w:pPr>
      <w:r w:rsidRPr="00DC0339">
        <w:t>Porezna uprava, Područni ured Zagreb, Zagreb</w:t>
      </w:r>
    </w:p>
    <w:p w:rsidRDefault="0074550D" w:rsidP="0074550D" w:rsidR="0074550D" w:rsidRPr="00DC0339">
      <w:pPr>
        <w:pStyle w:val="Odlomakpopisa"/>
        <w:ind w:left="1428"/>
        <w:contextualSpacing w:val="false"/>
        <w:jc w:val="both"/>
      </w:pPr>
      <w:r w:rsidRPr="00DC0339">
        <w:t xml:space="preserve">Zagreb, Ilica 25, OIB: 18683136487, u iznosu od        </w:t>
      </w:r>
      <w:r>
        <w:t xml:space="preserve">        </w:t>
      </w:r>
      <w:r w:rsidRPr="00DC0339">
        <w:t xml:space="preserve">       </w:t>
      </w:r>
      <w:r>
        <w:t>148.364,50</w:t>
      </w:r>
      <w:r w:rsidRPr="00DC0339">
        <w:t xml:space="preserve"> kn</w:t>
      </w:r>
    </w:p>
    <w:p w:rsidRDefault="0074550D" w:rsidP="0074550D" w:rsidR="0074550D">
      <w:pPr>
        <w:spacing w:after="240"/>
        <w:ind w:left="1068"/>
        <w:jc w:val="both"/>
      </w:pPr>
    </w:p>
    <w:p w:rsidRDefault="0074550D" w:rsidP="0074550D" w:rsidR="0074550D">
      <w:pPr>
        <w:pStyle w:val="Odlomakpopisa"/>
        <w:numPr>
          <w:ilvl w:val="0"/>
          <w:numId w:val="13"/>
        </w:numPr>
        <w:tabs>
          <w:tab w:pos="1068" w:val="clear"/>
          <w:tab w:pos="426" w:val="num"/>
        </w:tabs>
        <w:spacing w:after="240"/>
        <w:ind w:left="426"/>
        <w:jc w:val="both"/>
      </w:pPr>
      <w:r>
        <w:t>Drugi</w:t>
      </w:r>
      <w:r w:rsidRPr="00E16331">
        <w:t xml:space="preserve"> viši isplatni red  </w:t>
      </w:r>
    </w:p>
    <w:p w:rsidRDefault="0074550D" w:rsidP="0074550D" w:rsidR="0074550D">
      <w:pPr>
        <w:pStyle w:val="Odlomakpopisa"/>
        <w:spacing w:after="240"/>
        <w:ind w:left="1068"/>
        <w:jc w:val="both"/>
      </w:pPr>
      <w:r w:rsidRPr="00E16331">
        <w:t xml:space="preserve">   </w:t>
      </w:r>
      <w:r>
        <w:t xml:space="preserve">    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 xml:space="preserve">Allianz Zagreb d.d., Zagreb, Heinzelova 70, 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23759810849, u iznosu od                                       </w:t>
      </w:r>
      <w:r>
        <w:t xml:space="preserve">              </w:t>
      </w:r>
      <w:r w:rsidRPr="00A07EE2">
        <w:t xml:space="preserve"> 5.444,47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 xml:space="preserve">Grad Zadar, Zadar, Narodni trg 1, 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09933651854, u iznosu od                                     </w:t>
      </w:r>
      <w:r>
        <w:t xml:space="preserve">              </w:t>
      </w:r>
      <w:r w:rsidRPr="00A07EE2">
        <w:t xml:space="preserve">   7.657,64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HP-Hrvatska pošta d.d., Zagreb, Jurišićeva 13,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87311810356, u iznosu od                                          </w:t>
      </w:r>
      <w:r>
        <w:t xml:space="preserve">              </w:t>
      </w:r>
      <w:r w:rsidRPr="00A07EE2">
        <w:t xml:space="preserve"> 535,55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 xml:space="preserve">VIPnet d.o.o., Zagreb, Vrtni put 1, 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29524210204, u iznosu od                                       </w:t>
      </w:r>
      <w:r>
        <w:t xml:space="preserve">              </w:t>
      </w:r>
      <w:r w:rsidRPr="00A07EE2">
        <w:t xml:space="preserve"> 6.688,55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 xml:space="preserve">Gorica Staklo d.o.o., Velika Gorica, Sisačka 43, 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93716144137, u iznos od                                      </w:t>
      </w:r>
      <w:r>
        <w:t xml:space="preserve">              </w:t>
      </w:r>
      <w:r w:rsidRPr="00A07EE2">
        <w:t xml:space="preserve">    4.523,62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Zagrebački holding d.o.o., Zagreb, Grada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Vukovara 41, OIB: 85584865987, u iznosu od                 </w:t>
      </w:r>
      <w:r>
        <w:t xml:space="preserve">            </w:t>
      </w:r>
      <w:r w:rsidRPr="00A07EE2">
        <w:t xml:space="preserve">  5.067,11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Grad Zagreb, Zagreb, Trg Stjepana Radića 1,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61817894937, u iznosu od                                      </w:t>
      </w:r>
      <w:r>
        <w:t xml:space="preserve">              </w:t>
      </w:r>
      <w:r w:rsidRPr="00A07EE2">
        <w:t xml:space="preserve">  6.990,57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Grad Zagreb, Zagreb, Trg Stjepana Radića 1,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61817894937, u iznosu od                                   </w:t>
      </w:r>
      <w:r>
        <w:t xml:space="preserve">             </w:t>
      </w:r>
      <w:r w:rsidRPr="00A07EE2">
        <w:t xml:space="preserve">   42.502,29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B.M.V. Inženjering d.o.o., Zagreb, Zavrtnica 17,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51473089399, u iznosu od                                    </w:t>
      </w:r>
      <w:r>
        <w:t xml:space="preserve">             </w:t>
      </w:r>
      <w:r w:rsidRPr="00A07EE2">
        <w:t xml:space="preserve">  98.139,79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lastRenderedPageBreak/>
        <w:t xml:space="preserve">Hrvatske vode, Zagreb, Grada Vukovara 220, 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28921383001, u iznosu od                                     </w:t>
      </w:r>
      <w:r>
        <w:t xml:space="preserve">             </w:t>
      </w:r>
      <w:r w:rsidRPr="00A07EE2">
        <w:t xml:space="preserve">   1.989,21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Grad Zagreb, Zagreb, Trg Stjepana Radića 1,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61817894937, u iznosu od                                      </w:t>
      </w:r>
      <w:r>
        <w:t xml:space="preserve">             </w:t>
      </w:r>
      <w:r w:rsidRPr="00A07EE2">
        <w:t xml:space="preserve">  1.508,70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HEP Elektra d.o.o., Zagreb, Grada Vukovara 37,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43965974818, u iznosu od                                   </w:t>
      </w:r>
      <w:r>
        <w:t xml:space="preserve">            </w:t>
      </w:r>
      <w:r w:rsidRPr="00A07EE2">
        <w:t xml:space="preserve">     1.890,63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Hrvatska radiotelevizija, Zagreb, Prisavlje 3,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OIB: 68119124305, u iznosu od                                     </w:t>
      </w:r>
      <w:r>
        <w:t xml:space="preserve">            </w:t>
      </w:r>
      <w:r w:rsidRPr="00A07EE2">
        <w:t xml:space="preserve"> 10.258,11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Republika Hrvatska, Ministarstvo financija,</w:t>
      </w:r>
    </w:p>
    <w:p w:rsidRDefault="0074550D" w:rsidP="0074550D" w:rsidR="0074550D">
      <w:pPr>
        <w:pStyle w:val="Odlomakpopisa"/>
        <w:ind w:left="1428"/>
        <w:jc w:val="both"/>
      </w:pPr>
      <w:r w:rsidRPr="00A07EE2">
        <w:t>Porezna uprava, Područni ured Zagreb, Zagreb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Zagreb, OIB: 18683136487, u iznosu od                     </w:t>
      </w:r>
      <w:r>
        <w:t xml:space="preserve">            </w:t>
      </w:r>
      <w:r w:rsidRPr="00A07EE2">
        <w:t xml:space="preserve">  404.576,62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Hrvatski zavod za zapošljavanje, Zagreb,</w:t>
      </w:r>
      <w:r>
        <w:t xml:space="preserve"> </w:t>
      </w:r>
    </w:p>
    <w:p w:rsidRDefault="0074550D" w:rsidP="0074550D" w:rsidR="0074550D" w:rsidRPr="00A07EE2">
      <w:pPr>
        <w:pStyle w:val="Odlomakpopisa"/>
        <w:ind w:left="1428"/>
        <w:jc w:val="both"/>
      </w:pPr>
      <w:r w:rsidRPr="00A07EE2">
        <w:t xml:space="preserve">Radnička cesta 1, OIB: 91547293790, u iznosu od          </w:t>
      </w:r>
      <w:r>
        <w:t xml:space="preserve">          </w:t>
      </w:r>
      <w:r w:rsidRPr="00A07EE2">
        <w:t xml:space="preserve">  6</w:t>
      </w:r>
      <w:r>
        <w:t xml:space="preserve"> </w:t>
      </w:r>
      <w:r w:rsidRPr="00A07EE2">
        <w:t>.515,04 kn</w:t>
      </w:r>
    </w:p>
    <w:p w:rsidRDefault="0074550D" w:rsidP="0074550D" w:rsidR="0074550D">
      <w:pPr>
        <w:pStyle w:val="Odlomakpopisa"/>
        <w:numPr>
          <w:ilvl w:val="1"/>
          <w:numId w:val="13"/>
        </w:numPr>
        <w:jc w:val="both"/>
      </w:pPr>
      <w:r w:rsidRPr="00A07EE2">
        <w:t>Hrvatsko društvo skladatelja, Zagreb,</w:t>
      </w:r>
    </w:p>
    <w:p w:rsidRDefault="0074550D" w:rsidP="0074550D" w:rsidR="0074550D">
      <w:pPr>
        <w:ind w:left="1428"/>
        <w:contextualSpacing/>
        <w:jc w:val="both"/>
      </w:pPr>
      <w:r w:rsidRPr="00A07EE2">
        <w:t xml:space="preserve">Berislavićeva 9, OIB: 56668956985, u iznosu od            </w:t>
      </w:r>
      <w:r>
        <w:t xml:space="preserve">           </w:t>
      </w:r>
      <w:r w:rsidRPr="00A07EE2">
        <w:t xml:space="preserve">  1.047,59 kn</w:t>
      </w:r>
    </w:p>
    <w:p w:rsidRDefault="0074550D" w:rsidP="008F79D7" w:rsidR="0074550D">
      <w:pPr>
        <w:ind w:left="1428"/>
        <w:contextualSpacing/>
        <w:jc w:val="both"/>
      </w:pP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74550D">
        <w:t>8. veljače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 2. izreke stečajni upravitelj je priznao,</w:t>
      </w:r>
      <w:r w:rsidR="0074550D">
        <w:t xml:space="preserve"> a nije ih osporio nazočni vjerovnik,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dalje:SZ) smatraju utvrđenima, pa je riješeno kao u</w:t>
      </w:r>
      <w:r>
        <w:t xml:space="preserve"> točki I. 1. i 2. izreke rješenja</w:t>
      </w:r>
      <w:r w:rsidRPr="00507D39">
        <w:t>.</w:t>
      </w:r>
      <w:r>
        <w:t xml:space="preserve"> </w:t>
      </w:r>
    </w:p>
    <w:p w:rsidRDefault="008F79D7" w:rsidP="00645EE4" w:rsidR="008F79D7">
      <w:pPr>
        <w:jc w:val="both"/>
      </w:pPr>
    </w:p>
    <w:p w:rsidRDefault="008F79D7" w:rsidP="00645EE4" w:rsidR="008F79D7">
      <w:pPr>
        <w:jc w:val="both"/>
      </w:pPr>
      <w:r>
        <w:tab/>
        <w:t>Osporenih tražbina nije bilo.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74550D">
        <w:t>8. veljače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C1" w:rsidR="00FC15C1">
      <w:r>
        <w:separator/>
      </w:r>
    </w:p>
  </w:endnote>
  <w:endnote w:id="0" w:type="continuationSeparator">
    <w:p w:rsidRDefault="00FC15C1" w:rsidR="00FC1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C1" w:rsidR="00FC15C1">
      <w:r>
        <w:separator/>
      </w:r>
    </w:p>
  </w:footnote>
  <w:footnote w:id="0" w:type="continuationSeparator">
    <w:p w:rsidRDefault="00FC15C1" w:rsidR="00FC1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E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74550D">
      <w:t>3267/16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6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7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9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0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0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3"/>
  </w:num>
  <w:num w:numId="13">
    <w:abstractNumId w:val="43"/>
  </w:num>
  <w:num w:numId="14">
    <w:abstractNumId w:val="1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21"/>
  </w:num>
  <w:num w:numId="21">
    <w:abstractNumId w:val="42"/>
  </w:num>
  <w:num w:numId="22">
    <w:abstractNumId w:val="34"/>
  </w:num>
  <w:num w:numId="23">
    <w:abstractNumId w:val="13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5"/>
  </w:num>
  <w:num w:numId="29">
    <w:abstractNumId w:val="22"/>
  </w:num>
  <w:num w:numId="30">
    <w:abstractNumId w:val="37"/>
  </w:num>
  <w:num w:numId="31">
    <w:abstractNumId w:val="3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0"/>
  </w:num>
  <w:num w:numId="37">
    <w:abstractNumId w:val="2"/>
  </w:num>
  <w:num w:numId="38">
    <w:abstractNumId w:val="4"/>
  </w:num>
  <w:num w:numId="39">
    <w:abstractNumId w:val="40"/>
  </w:num>
  <w:num w:numId="40">
    <w:abstractNumId w:val="32"/>
  </w:num>
  <w:num w:numId="41">
    <w:abstractNumId w:val="24"/>
  </w:num>
  <w:num w:numId="42">
    <w:abstractNumId w:val="17"/>
  </w:num>
  <w:num w:numId="43">
    <w:abstractNumId w:val="38"/>
  </w:num>
  <w:num w:numId="44">
    <w:abstractNumId w:val="5"/>
  </w:num>
  <w:num w:numId="45">
    <w:abstractNumId w:val="11"/>
  </w:num>
  <w:num w:numId="46">
    <w:abstractNumId w:val="31"/>
  </w:num>
  <w:num w:numId="4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81257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A2E15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INOVATIVNE TEHNOLOGIJE LAKIRANJA d.o.o. zastupanog po punomoćniku Ninoslav Kosanović</izvorni_sadrzaj>
    <derivirana_varijabla naziv="DomainObject.Predmet.ProtustrankaFormated_1">  INOVATIVNE TEHNOLOGIJE LAKIRANJA d.o.o. zastupanog po punomoćniku Ninoslav Kosanović</derivirana_varijabla>
  </DomainObject.Predmet.ProtustrankaFormated>
  <DomainObject.Predmet.ProtustrankaFormatedOIB>
    <izvorni_sadrzaj>  INOVATIVNE TEHNOLOGIJE LAKIRANJA d.o.o., OIB 97848201987 zastupanog po punomoćniku Ninoslav Kosanović</izvorni_sadrzaj>
    <derivirana_varijabla naziv="DomainObject.Predmet.ProtustrankaFormatedOIB_1">  INOVATIVNE TEHNOLOGIJE LAKIRANJA d.o.o., OIB 97848201987 zastupanog po punomoćniku Ninoslav Kosanović</derivirana_varijabla>
  </DomainObject.Predmet.ProtustrankaFormatedOIB>
  <DomainObject.Predmet.ProtustrankaFormatedWithAdress>
    <izvorni_sadrzaj> INOVATIVNE TEHNOLOGIJE LAKIRANJA d.o.o., Šibenska 10/a, 10000 Zagreb zastupanog po punomoćniku Ninoslav Kosanović</izvorni_sadrzaj>
    <derivirana_varijabla naziv="DomainObject.Predmet.ProtustrankaFormatedWithAdress_1"> INOVATIVNE TEHNOLOGIJE LAKIRANJA d.o.o., Šibenska 10/a, 10000 Zagreb zastupanog po punomoćniku Ninoslav Kosanović</derivirana_varijabla>
  </DomainObject.Predmet.ProtustrankaFormatedWithAdress>
  <DomainObject.Predmet.ProtustrankaFormatedWithAdressOIB>
    <izvorni_sadrzaj> INOVATIVNE TEHNOLOGIJE LAKIRANJA d.o.o., OIB 97848201987, Šibenska 10/a, 10000 Zagreb zastupanog po punomoćniku Ninoslav Kosanović</izvorni_sadrzaj>
    <derivirana_varijabla naziv="DomainObject.Predmet.ProtustrankaFormatedWithAdressOIB_1"> INOVATIVNE TEHNOLOGIJE LAKIRANJA d.o.o.,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Šibenska 10/a, 10000 Zagreb</izvorni_sadrzaj>
    <derivirana_varijabla naziv="DomainObject.Predmet.ProtustrankaWithAdress_1">INOVATIVNE TEHNOLOGIJE LAKIRANJA d.o.o. Šibenska 10/a, 10000 Zagreb</derivirana_varijabla>
  </DomainObject.Predmet.ProtustrankaWithAdress>
  <DomainObject.Predmet.ProtustrankaWithAdressOIB>
    <izvorni_sadrzaj>INOVATIVNE TEHNOLOGIJE LAKIRANJA d.o.o., OIB 97848201987, Šibenska 10/a, 10000 Zagreb</izvorni_sadrzaj>
    <derivirana_varijabla naziv="DomainObject.Predmet.ProtustrankaWithAdressOIB_1">INOVATIVNE TEHNOLOGIJE LAKIRANJA d.o.o., OIB 97848201987, Šibenska 10/a, 10000 Zagreb</derivirana_varijabla>
  </DomainObject.Predmet.ProtustrankaWithAdressOIB>
  <DomainObject.Predmet.ProtustrankaNazivFormated>
    <izvorni_sadrzaj>INOVATIVNE TEHNOLOGIJE LAKIRANJA d.o.o.</izvorni_sadrzaj>
    <derivirana_varijabla naziv="DomainObject.Predmet.ProtustrankaNazivFormated_1">INOVATIVNE TEHNOLOGIJE LAKIRANJA d.o.o.</derivirana_varijabla>
  </DomainObject.Predmet.ProtustrankaNazivFormated>
  <DomainObject.Predmet.ProtustrankaNazivFormatedOIB>
    <izvorni_sadrzaj>INOVATIVNE TEHNOLOGIJE LAKIRANJA d.o.o., OIB 97848201987</izvorni_sadrzaj>
    <derivirana_varijabla naziv="DomainObject.Predmet.ProtustrankaNazivFormatedOIB_1">INOVATIVNE TEHNOLOGIJE LAKIRANJA d.o.o.,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zastupanog po punomoćniku Ninoslav Kosanović</item>
    </izvorni_sadrzaj>
    <derivirana_varijabla naziv="DomainObject.Predmet.ProtuStrankaListFormated_1">
      <item>INOVATIVNE TEHNOLOGIJE LAKIRANJA d.o.o. zastupanog po punomoćniku Ninoslav Kosanović</item>
    </derivirana_varijabla>
  </DomainObject.Predmet.ProtuStrankaListFormated>
  <DomainObject.Predmet.ProtuStrankaListFormatedOIB>
    <izvorni_sadrzaj>
      <item>INOVATIVNE TEHNOLOGIJE LAKIRANJA d.o.o., OIB 97848201987 zastupanog po punomoćniku Ninoslav Kosanović</item>
    </izvorni_sadrzaj>
    <derivirana_varijabla naziv="DomainObject.Predmet.ProtuStrankaListFormatedOIB_1">
      <item>INOVATIVNE TEHNOLOGIJE LAKIRANJA d.o.o.,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d.o.o., Šibenska 10/a, 10000 Zagreb zastupanog po punomoćniku Ninoslav Kosanović</item>
    </izvorni_sadrzaj>
    <derivirana_varijabla naziv="DomainObject.Predmet.ProtuStrankaListFormatedWithAdress_1">
      <item>INOVATIVNE TEHNOLOGIJE LAKIRANJA d.o.o.,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d.o.o., OIB 97848201987, Šibenska 10/a, 10000 Zagreb zastupanog po punomoćniku Ninoslav Kosanović</item>
    </izvorni_sadrzaj>
    <derivirana_varijabla naziv="DomainObject.Predmet.ProtuStrankaListFormatedWithAdressOIB_1">
      <item>INOVATIVNE TEHNOLOGIJE LAKIRANJA d.o.o.,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</item>
    </izvorni_sadrzaj>
    <derivirana_varijabla naziv="DomainObject.Predmet.ProtuStrankaListNazivFormated_1">
      <item>INOVATIVNE TEHNOLOGIJE LAKIRANJA d.o.o.</item>
    </derivirana_varijabla>
  </DomainObject.Predmet.ProtuStrankaListNazivFormated>
  <DomainObject.Predmet.ProtuStrankaListNazivFormatedOIB>
    <izvorni_sadrzaj>
      <item>INOVATIVNE TEHNOLOGIJE LAKIRANJA d.o.o., OIB 97848201987</item>
    </izvorni_sadrzaj>
    <derivirana_varijabla naziv="DomainObject.Predmet.ProtuStrankaListNazivFormatedOIB_1">
      <item>INOVATIVNE TEHNOLOGIJE LAKIRANJA d.o.o.,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</item>
    </izvorni_sadrzaj>
    <derivirana_varijabla naziv="DomainObject.Predmet.OstaliListFormated_1">
      <item>Ninoslav Kosanović punomoćnik sudionika u postupku INOVATIVNE TEHNOLOGIJE LAKIRANJA d.o.o.</item>
    </derivirana_varijabla>
  </DomainObject.Predmet.OstaliListFormated>
  <DomainObject.Predmet.OstaliListFormatedOIB>
    <izvorni_sadrzaj>
      <item>Ninoslav Kosanović, OIB 33489633994 punomoćnik sudionika u postupku INOVATIVNE TEHNOLOGIJE LAKIRANJA d.o.o.</item>
    </izvorni_sadrzaj>
    <derivirana_varijabla naziv="DomainObject.Predmet.OstaliListFormatedOIB_1">
      <item>Ninoslav Kosanović, OIB 33489633994 punomoćnik sudionika u postupku INOVATIVNE TEHNOLOGIJE LAKIRANJA d.o.o.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</item>
    </izvorni_sadrzaj>
    <derivirana_varijabla naziv="DomainObject.Predmet.OstaliListFormatedWithAdress_1">
      <item>Ninoslav Kosanović, Šibenska 8, 10000 Zagreb punomoćnik sudionika u postupku INOVATIVNE TEHNOLOGIJE LAKIRANJA d.o.o.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</item>
    </izvorni_sadrzaj>
    <derivirana_varijabla naziv="DomainObject.Predmet.OstaliListFormatedWithAdressOIB_1">
      <item>Ninoslav Kosanović, OIB 33489633994, Šibenska 8, 10000 Zagreb punomoćnik sudionika u postupku INOVATIVNE TEHNOLOGIJE LAKIRANJA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</izvorni_sadrzaj>
    <derivirana_varijabla naziv="DomainObject.Predmet.ProtustrankaIDrugi_1">INOVATIVNE TEHNOLOGIJE LAKIRANJA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d.o.o., OIB 97848201987, Šibenska 10/a, 10000 Zagreb</izvorni_sadrzaj>
    <derivirana_varijabla naziv="DomainObject.Predmet.ProtustrankaIDrugiAdressOIB_1">INOVATIVNE TEHNOLOGIJE LAKIRANJA d.o.o.,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</item>
      <item>Ninoslav Kosanović</item>
    </izvorni_sadrzaj>
    <derivirana_varijabla naziv="DomainObject.Predmet.SudioniciListNaziv_1">
      <item>FINA Regionalni centar Zagreb</item>
      <item>INOVATIVNE TEHNOLOGIJE LAKIRANJA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97848201987</item>
      <item>, OIB 33489633994</item>
    </izvorni_sadrzaj>
    <derivirana_varijabla naziv="DomainObject.Predmet.SudioniciListNazivOIB_1">
      <item>, OIB 85821130368</item>
      <item>, OIB 97848201987</item>
      <item>, OIB 33489633994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518</properties:Words>
  <properties:Characters>2718</properties:Characters>
  <properties:Lines>93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2018-02-08T09:35:00Z</dcterms:created>
  <dc:creator>Korisnik</dc:creator>
  <cp:lastModifiedBy>Draženka Prpić</cp:lastModifiedBy>
  <cp:lastPrinted>2018-02-08T09:36:00Z</cp:lastPrinted>
  <dcterms:modified xmlns:xsi="http://www.w3.org/2001/XMLSchema-instance" xsi:type="dcterms:W3CDTF">2018-02-08T09:36:00Z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