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0e7e2" w14:paraId="990e7e2" w:rsidRDefault="007431BE" w:rsidP="007431BE" w:rsidR="007431BE" w:rsidRPr="00853C69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53C69">
        <w:rPr>
          <w:color w:val="FF0000"/>
          <w:sz w:val="24"/>
          <w:szCs w:val="24"/>
        </w:rPr>
        <w:t xml:space="preserve">  </w:t>
      </w:r>
      <w:r w:rsidRPr="00853C69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C69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853C69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853C69">
      <w:pPr>
        <w:tabs>
          <w:tab w:pos="7020" w:val="left"/>
        </w:tabs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853C69">
      <w:pPr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>Trgovački sud u Zagrebu</w:t>
      </w:r>
    </w:p>
    <w:p w:rsidRDefault="007431BE" w:rsidP="007431BE" w:rsidR="007431BE" w:rsidRPr="00853C69">
      <w:pPr>
        <w:rPr>
          <w:sz w:val="24"/>
          <w:szCs w:val="24"/>
        </w:rPr>
      </w:pPr>
      <w:r w:rsidRPr="00853C69">
        <w:rPr>
          <w:sz w:val="24"/>
          <w:szCs w:val="24"/>
        </w:rPr>
        <w:t xml:space="preserve">Zagreb, </w:t>
      </w:r>
      <w:proofErr w:type="spellStart"/>
      <w:r w:rsidRPr="00853C69">
        <w:rPr>
          <w:sz w:val="24"/>
          <w:szCs w:val="24"/>
        </w:rPr>
        <w:t>Amruševa</w:t>
      </w:r>
      <w:proofErr w:type="spellEnd"/>
      <w:r w:rsidRPr="00853C69">
        <w:rPr>
          <w:sz w:val="24"/>
          <w:szCs w:val="24"/>
        </w:rPr>
        <w:t xml:space="preserve"> 2/II</w:t>
      </w:r>
    </w:p>
    <w:p w:rsidRDefault="00F44CB5" w:rsidP="00F44CB5" w:rsidR="006B4A8A" w:rsidRPr="00853C69">
      <w:pPr>
        <w:rPr>
          <w:sz w:val="24"/>
          <w:szCs w:val="24"/>
        </w:rPr>
      </w:pP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853C69">
      <w:pPr>
        <w:jc w:val="center"/>
        <w:rPr>
          <w:b/>
          <w:sz w:val="24"/>
          <w:szCs w:val="24"/>
        </w:rPr>
      </w:pPr>
    </w:p>
    <w:p w:rsidRDefault="005878C4" w:rsidP="005878C4" w:rsidR="005878C4" w:rsidRPr="00853C69">
      <w:pPr>
        <w:ind w:hanging="2880" w:left="2880"/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>Z A K LJ U Č A K</w:t>
      </w:r>
    </w:p>
    <w:p w:rsidRDefault="007431BE" w:rsidP="005878C4" w:rsidR="007431BE" w:rsidRPr="00853C69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Trgovački sud u Zagrebu po sucu </w:t>
      </w:r>
      <w:r w:rsidR="007431BE" w:rsidRPr="00853C69">
        <w:rPr>
          <w:sz w:val="24"/>
          <w:szCs w:val="24"/>
        </w:rPr>
        <w:t>Josipu Biliću</w:t>
      </w:r>
      <w:r w:rsidRPr="00853C69">
        <w:rPr>
          <w:sz w:val="24"/>
          <w:szCs w:val="24"/>
        </w:rPr>
        <w:t>, u pravnoj stvari podnositelja zahtjeva Financijska agencija, za provedbu skraćenog stečajnog postupka nad dužnikom</w:t>
      </w:r>
      <w:r w:rsidR="009C09C3" w:rsidRPr="00853C69">
        <w:rPr>
          <w:sz w:val="24"/>
          <w:szCs w:val="24"/>
        </w:rPr>
        <w:t xml:space="preserve"> </w:t>
      </w:r>
      <w:r w:rsidR="004501D6" w:rsidRPr="004501D6">
        <w:rPr>
          <w:b/>
          <w:sz w:val="24"/>
          <w:szCs w:val="24"/>
        </w:rPr>
        <w:t>NOTA DOMESTICA d.o.o.</w:t>
      </w:r>
      <w:r w:rsidR="004501D6" w:rsidRPr="004501D6">
        <w:rPr>
          <w:sz w:val="24"/>
          <w:szCs w:val="24"/>
        </w:rPr>
        <w:t>, Zagreb, Kačićeva 17, (OIB 37033082824)</w:t>
      </w:r>
      <w:r w:rsidR="001E5B43">
        <w:rPr>
          <w:sz w:val="24"/>
          <w:szCs w:val="24"/>
        </w:rPr>
        <w:t xml:space="preserve">, </w:t>
      </w:r>
      <w:r w:rsidRPr="00853C69">
        <w:rPr>
          <w:sz w:val="24"/>
          <w:szCs w:val="24"/>
        </w:rPr>
        <w:t xml:space="preserve">dana </w:t>
      </w:r>
      <w:r w:rsidR="00A56B40" w:rsidRPr="00853C69">
        <w:rPr>
          <w:sz w:val="24"/>
          <w:szCs w:val="24"/>
        </w:rPr>
        <w:t>11</w:t>
      </w:r>
      <w:r w:rsidRPr="00853C69">
        <w:rPr>
          <w:sz w:val="24"/>
          <w:szCs w:val="24"/>
        </w:rPr>
        <w:t>.</w:t>
      </w:r>
      <w:r w:rsidR="007431BE" w:rsidRPr="00853C69">
        <w:rPr>
          <w:sz w:val="24"/>
          <w:szCs w:val="24"/>
        </w:rPr>
        <w:t xml:space="preserve"> </w:t>
      </w:r>
      <w:r w:rsidR="00A56B40" w:rsidRPr="00853C69">
        <w:rPr>
          <w:sz w:val="24"/>
          <w:szCs w:val="24"/>
        </w:rPr>
        <w:t>siječnja</w:t>
      </w:r>
      <w:r w:rsidRPr="00853C69">
        <w:rPr>
          <w:sz w:val="24"/>
          <w:szCs w:val="24"/>
        </w:rPr>
        <w:t xml:space="preserve"> 201</w:t>
      </w:r>
      <w:r w:rsidR="00A56B40" w:rsidRPr="00853C69">
        <w:rPr>
          <w:sz w:val="24"/>
          <w:szCs w:val="24"/>
        </w:rPr>
        <w:t>6</w:t>
      </w:r>
      <w:r w:rsidRPr="00853C69">
        <w:rPr>
          <w:sz w:val="24"/>
          <w:szCs w:val="24"/>
        </w:rPr>
        <w:t>.</w:t>
      </w:r>
    </w:p>
    <w:p w:rsidRDefault="007431BE" w:rsidP="005878C4" w:rsidR="007431BE" w:rsidRPr="00853C69">
      <w:pPr>
        <w:jc w:val="center"/>
        <w:rPr>
          <w:b/>
          <w:sz w:val="24"/>
          <w:szCs w:val="24"/>
        </w:rPr>
      </w:pP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</w:p>
    <w:p w:rsidRDefault="005878C4" w:rsidP="00755ABD" w:rsidR="005878C4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>Poziva</w:t>
      </w:r>
      <w:r w:rsidR="00755ABD" w:rsidRPr="00853C69">
        <w:rPr>
          <w:sz w:val="24"/>
          <w:szCs w:val="24"/>
        </w:rPr>
        <w:t xml:space="preserve">ju </w:t>
      </w:r>
      <w:r w:rsidRPr="00853C69">
        <w:rPr>
          <w:sz w:val="24"/>
          <w:szCs w:val="24"/>
        </w:rPr>
        <w:t xml:space="preserve"> se osob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ovlašten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za zastupanje dužnika po zakonu</w:t>
      </w:r>
      <w:r w:rsidR="002B5B04" w:rsidRPr="00853C69">
        <w:rPr>
          <w:sz w:val="24"/>
          <w:szCs w:val="24"/>
        </w:rPr>
        <w:t xml:space="preserve">, </w:t>
      </w:r>
      <w:r w:rsidR="002B5B04" w:rsidRPr="00853C69">
        <w:rPr>
          <w:sz w:val="24"/>
          <w:szCs w:val="24"/>
          <w:u w:val="single"/>
        </w:rPr>
        <w:t xml:space="preserve">u roku </w:t>
      </w:r>
      <w:r w:rsidR="00A56B40" w:rsidRPr="00853C69">
        <w:rPr>
          <w:sz w:val="24"/>
          <w:szCs w:val="24"/>
          <w:u w:val="single"/>
        </w:rPr>
        <w:t xml:space="preserve">naznačenom </w:t>
      </w:r>
      <w:r w:rsidR="00E06B92" w:rsidRPr="00853C69">
        <w:rPr>
          <w:sz w:val="24"/>
          <w:szCs w:val="24"/>
          <w:u w:val="single"/>
        </w:rPr>
        <w:t xml:space="preserve">u </w:t>
      </w:r>
      <w:r w:rsidR="00A56B40" w:rsidRPr="00853C69">
        <w:rPr>
          <w:sz w:val="24"/>
          <w:szCs w:val="24"/>
          <w:u w:val="single"/>
        </w:rPr>
        <w:t>O</w:t>
      </w:r>
      <w:r w:rsidR="00E06B92" w:rsidRPr="00853C69">
        <w:rPr>
          <w:sz w:val="24"/>
          <w:szCs w:val="24"/>
          <w:u w:val="single"/>
        </w:rPr>
        <w:t xml:space="preserve">glasu </w:t>
      </w:r>
      <w:r w:rsidR="00A56B40" w:rsidRPr="00853C69">
        <w:rPr>
          <w:sz w:val="24"/>
          <w:szCs w:val="24"/>
          <w:u w:val="single"/>
        </w:rPr>
        <w:t>objavljenom na e-oglasnoj ploči Trgovačkog suda u Zagrebu</w:t>
      </w:r>
      <w:r w:rsidR="002B5B04" w:rsidRPr="00853C69">
        <w:rPr>
          <w:sz w:val="24"/>
          <w:szCs w:val="24"/>
        </w:rPr>
        <w:t xml:space="preserve">, </w:t>
      </w:r>
      <w:r w:rsidR="00755ABD" w:rsidRPr="00853C69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853C69">
        <w:rPr>
          <w:sz w:val="24"/>
          <w:szCs w:val="24"/>
        </w:rPr>
        <w:t>.</w:t>
      </w:r>
      <w:r w:rsidR="00755ABD" w:rsidRPr="00853C69">
        <w:rPr>
          <w:sz w:val="24"/>
          <w:szCs w:val="24"/>
        </w:rPr>
        <w:t xml:space="preserve"> </w:t>
      </w:r>
    </w:p>
    <w:p w:rsidRDefault="005878C4" w:rsidP="00DE33E8" w:rsidR="005878C4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>Obrazloženje</w:t>
      </w:r>
    </w:p>
    <w:p w:rsidRDefault="007431BE" w:rsidP="00DE33E8" w:rsidR="007431BE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853C69">
      <w:pPr>
        <w:jc w:val="both"/>
        <w:rPr>
          <w:sz w:val="24"/>
          <w:szCs w:val="24"/>
        </w:rPr>
      </w:pPr>
    </w:p>
    <w:p w:rsidRDefault="00DE33E8" w:rsidP="00DE33E8" w:rsidR="00DE33E8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Zahtjev je podnesen temeljem </w:t>
      </w:r>
      <w:r w:rsidR="002B5B04" w:rsidRPr="00853C69">
        <w:rPr>
          <w:sz w:val="24"/>
          <w:szCs w:val="24"/>
        </w:rPr>
        <w:t xml:space="preserve">odredbe </w:t>
      </w:r>
      <w:r w:rsidRPr="00853C69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853C69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Temeljem </w:t>
      </w:r>
      <w:r w:rsidR="006822A1" w:rsidRPr="00853C69">
        <w:rPr>
          <w:sz w:val="24"/>
          <w:szCs w:val="24"/>
        </w:rPr>
        <w:t>odredbe članka 430. S</w:t>
      </w:r>
      <w:r w:rsidR="002B5B04" w:rsidRPr="00853C69">
        <w:rPr>
          <w:sz w:val="24"/>
          <w:szCs w:val="24"/>
        </w:rPr>
        <w:t xml:space="preserve">Z-a na </w:t>
      </w:r>
      <w:r w:rsidR="00DE7EC0" w:rsidRPr="00853C69">
        <w:rPr>
          <w:sz w:val="24"/>
          <w:szCs w:val="24"/>
          <w:u w:val="single"/>
        </w:rPr>
        <w:t>e-oglasnoj ploči Trgovačkog suda u Zagrebu</w:t>
      </w:r>
      <w:r w:rsidR="002B5B04" w:rsidRPr="00853C69">
        <w:rPr>
          <w:sz w:val="24"/>
          <w:szCs w:val="24"/>
          <w:u w:val="single"/>
        </w:rPr>
        <w:t xml:space="preserve"> objavljen je oglas koji  u odnosu na dužnika sadrži</w:t>
      </w:r>
      <w:r w:rsidR="002B5B04" w:rsidRPr="00853C69">
        <w:rPr>
          <w:sz w:val="24"/>
          <w:szCs w:val="24"/>
        </w:rPr>
        <w:t>: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poziv</w:t>
      </w:r>
      <w:r w:rsidRPr="00853C69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upozorenje</w:t>
      </w:r>
      <w:r w:rsidRPr="00853C69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53C69">
        <w:t xml:space="preserve">nakon čega će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sud po službenoj dužnosti donijeti rješenje o otvaranju i zaključenju skraćenog stečajnog postupka</w:t>
      </w:r>
      <w:r w:rsidRPr="00853C69">
        <w:t>.</w:t>
      </w:r>
    </w:p>
    <w:p w:rsidRDefault="007431BE" w:rsidP="00DE7EC0" w:rsidR="007431BE" w:rsidRPr="00853C69">
      <w:pPr>
        <w:pStyle w:val="Odlomakpopisa"/>
        <w:ind w:firstLine="708" w:left="0"/>
        <w:jc w:val="both"/>
      </w:pPr>
    </w:p>
    <w:p w:rsidRDefault="00B74218" w:rsidP="00B74218" w:rsidR="00E14B66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</w:r>
      <w:r w:rsidR="002B5B04" w:rsidRPr="00853C69">
        <w:rPr>
          <w:sz w:val="24"/>
          <w:szCs w:val="24"/>
        </w:rPr>
        <w:t>T</w:t>
      </w:r>
      <w:r w:rsidRPr="00853C69">
        <w:rPr>
          <w:sz w:val="24"/>
          <w:szCs w:val="24"/>
        </w:rPr>
        <w:t>emeljem odredbe članka 12.stavak 1., rečenica druga SZ-a dostava</w:t>
      </w:r>
      <w:r w:rsidR="002B5B04" w:rsidRPr="00853C69">
        <w:rPr>
          <w:sz w:val="24"/>
          <w:szCs w:val="24"/>
        </w:rPr>
        <w:t xml:space="preserve"> pismena</w:t>
      </w:r>
      <w:r w:rsidR="004958D6" w:rsidRPr="00853C69">
        <w:rPr>
          <w:sz w:val="24"/>
          <w:szCs w:val="24"/>
        </w:rPr>
        <w:t xml:space="preserve"> (oglasa)</w:t>
      </w:r>
      <w:r w:rsidR="002B5B04" w:rsidRPr="00853C69">
        <w:rPr>
          <w:sz w:val="24"/>
          <w:szCs w:val="24"/>
        </w:rPr>
        <w:t xml:space="preserve"> se </w:t>
      </w:r>
      <w:r w:rsidRPr="00853C69">
        <w:rPr>
          <w:sz w:val="24"/>
          <w:szCs w:val="24"/>
        </w:rPr>
        <w:t>smatra obavljenom istekom osmog dana od dana objave pismena na mrežnoj stranici e-Oglasna ploča sudova.</w:t>
      </w:r>
      <w:r w:rsidR="00F470AA" w:rsidRPr="00853C69">
        <w:rPr>
          <w:sz w:val="24"/>
          <w:szCs w:val="24"/>
        </w:rPr>
        <w:t xml:space="preserve"> </w:t>
      </w:r>
    </w:p>
    <w:p w:rsidRDefault="007A20E4" w:rsidP="005C1239" w:rsidR="007A20E4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853C69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Slijedom navedenog, a temeljem odredbe članka 117.stavak 1. </w:t>
      </w:r>
      <w:r w:rsidR="00A32DCD" w:rsidRPr="00853C69">
        <w:rPr>
          <w:sz w:val="24"/>
          <w:szCs w:val="24"/>
        </w:rPr>
        <w:t xml:space="preserve">SZ-a </w:t>
      </w:r>
      <w:r w:rsidRPr="00853C69">
        <w:rPr>
          <w:sz w:val="24"/>
          <w:szCs w:val="24"/>
        </w:rPr>
        <w:t>odlučeno je kao u izreci.</w:t>
      </w:r>
    </w:p>
    <w:p w:rsidRDefault="00A56B40" w:rsidP="00DD2B2F" w:rsidR="00A56B40" w:rsidRPr="00853C69">
      <w:pPr>
        <w:jc w:val="center"/>
        <w:rPr>
          <w:sz w:val="24"/>
          <w:szCs w:val="24"/>
        </w:rPr>
      </w:pPr>
    </w:p>
    <w:p w:rsidRDefault="00F80EE4" w:rsidP="00DD2B2F" w:rsidR="00CF56FE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 xml:space="preserve">Zagreb, </w:t>
      </w:r>
      <w:r w:rsidR="00A56B40" w:rsidRPr="00853C69">
        <w:rPr>
          <w:sz w:val="24"/>
          <w:szCs w:val="24"/>
        </w:rPr>
        <w:t>11</w:t>
      </w:r>
      <w:r w:rsidR="007431BE" w:rsidRPr="00853C69">
        <w:rPr>
          <w:sz w:val="24"/>
          <w:szCs w:val="24"/>
        </w:rPr>
        <w:t xml:space="preserve">. </w:t>
      </w:r>
      <w:r w:rsidR="00A56B40" w:rsidRPr="00853C69">
        <w:rPr>
          <w:sz w:val="24"/>
          <w:szCs w:val="24"/>
        </w:rPr>
        <w:t>siječnja</w:t>
      </w:r>
      <w:r w:rsidR="00606779" w:rsidRPr="00853C69">
        <w:rPr>
          <w:sz w:val="24"/>
          <w:szCs w:val="24"/>
        </w:rPr>
        <w:t xml:space="preserve"> </w:t>
      </w:r>
      <w:r w:rsidR="007A20E4" w:rsidRPr="00853C69">
        <w:rPr>
          <w:sz w:val="24"/>
          <w:szCs w:val="24"/>
        </w:rPr>
        <w:t>201</w:t>
      </w:r>
      <w:r w:rsidR="00A56B40" w:rsidRPr="00853C69">
        <w:rPr>
          <w:sz w:val="24"/>
          <w:szCs w:val="24"/>
        </w:rPr>
        <w:t>6</w:t>
      </w:r>
      <w:r w:rsidR="0043052F" w:rsidRPr="00853C69">
        <w:rPr>
          <w:sz w:val="24"/>
          <w:szCs w:val="24"/>
        </w:rPr>
        <w:t>.</w:t>
      </w:r>
    </w:p>
    <w:p w:rsidRDefault="007431BE" w:rsidP="00DD2B2F" w:rsidR="007431BE" w:rsidRPr="00853C69">
      <w:pPr>
        <w:jc w:val="center"/>
        <w:rPr>
          <w:sz w:val="24"/>
          <w:szCs w:val="24"/>
        </w:rPr>
      </w:pPr>
    </w:p>
    <w:p w:rsidRDefault="0043052F" w:rsidP="00C946ED" w:rsidR="00CA083A" w:rsidRPr="00853C69">
      <w:pPr>
        <w:ind w:firstLine="3" w:left="5661"/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              Sudac:</w:t>
      </w:r>
    </w:p>
    <w:p w:rsidRDefault="00CA083A" w:rsidP="007431BE" w:rsidR="001F398D" w:rsidRPr="00853C69">
      <w:pPr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</w:t>
      </w:r>
      <w:r w:rsidR="000E530D" w:rsidRPr="00853C69">
        <w:rPr>
          <w:sz w:val="24"/>
          <w:szCs w:val="24"/>
        </w:rPr>
        <w:t xml:space="preserve"> </w:t>
      </w:r>
      <w:r w:rsidR="007431BE" w:rsidRPr="00853C69">
        <w:rPr>
          <w:sz w:val="24"/>
          <w:szCs w:val="24"/>
        </w:rPr>
        <w:t>Josip Bilić</w:t>
      </w:r>
      <w:r w:rsidR="001F398D" w:rsidRPr="00853C69">
        <w:rPr>
          <w:sz w:val="24"/>
          <w:szCs w:val="24"/>
        </w:rPr>
        <w:t xml:space="preserve"> 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Uputa o pravnom lijeku: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DNA: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1.</w:t>
      </w:r>
      <w:r w:rsidR="007431BE" w:rsidRPr="00853C69">
        <w:rPr>
          <w:sz w:val="24"/>
          <w:szCs w:val="24"/>
        </w:rPr>
        <w:t xml:space="preserve"> </w:t>
      </w:r>
      <w:proofErr w:type="spellStart"/>
      <w:r w:rsidRPr="00853C69">
        <w:rPr>
          <w:sz w:val="24"/>
          <w:szCs w:val="24"/>
        </w:rPr>
        <w:t>zz</w:t>
      </w:r>
      <w:proofErr w:type="spellEnd"/>
      <w:r w:rsidRPr="00853C69">
        <w:rPr>
          <w:sz w:val="24"/>
          <w:szCs w:val="24"/>
        </w:rPr>
        <w:t xml:space="preserve"> dužnika na adresu</w:t>
      </w:r>
      <w:r w:rsidR="00A56B40" w:rsidRPr="00853C69">
        <w:rPr>
          <w:sz w:val="24"/>
          <w:szCs w:val="24"/>
        </w:rPr>
        <w:t xml:space="preserve"> iz izvatka iz sudskog registra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2.</w:t>
      </w:r>
      <w:r w:rsidR="007431BE" w:rsidRPr="00853C69">
        <w:rPr>
          <w:sz w:val="24"/>
          <w:szCs w:val="24"/>
        </w:rPr>
        <w:t xml:space="preserve"> </w:t>
      </w:r>
      <w:r w:rsidRPr="00853C69">
        <w:rPr>
          <w:sz w:val="24"/>
          <w:szCs w:val="24"/>
        </w:rPr>
        <w:t>spis</w:t>
      </w:r>
    </w:p>
    <w:p w:rsidRDefault="002B5B04" w:rsidP="009560BC" w:rsidR="002B5B04" w:rsidRPr="00853C69">
      <w:pPr>
        <w:jc w:val="right"/>
        <w:rPr>
          <w:color w:val="FF0000"/>
          <w:sz w:val="24"/>
          <w:szCs w:val="24"/>
        </w:rPr>
      </w:pPr>
    </w:p>
    <w:sectPr w:rsidSect="007431BE" w:rsidR="002B5B04" w:rsidRPr="00853C69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4501D6">
      <w:rPr>
        <w:b/>
        <w:sz w:val="24"/>
        <w:szCs w:val="24"/>
      </w:rPr>
      <w:t>4277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4501D6">
      <w:rPr>
        <w:b/>
        <w:sz w:val="24"/>
        <w:szCs w:val="24"/>
      </w:rPr>
      <w:t>42</w:t>
    </w:r>
    <w:r w:rsidR="00DA5048">
      <w:rPr>
        <w:b/>
        <w:sz w:val="24"/>
        <w:szCs w:val="24"/>
      </w:rPr>
      <w:t>2</w:t>
    </w:r>
    <w:r w:rsidR="004501D6">
      <w:rPr>
        <w:b/>
        <w:sz w:val="24"/>
        <w:szCs w:val="24"/>
      </w:rPr>
      <w:t>7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11B7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1E38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F09"/>
    <w:rsid w:val="001E5B43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0A7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69BC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1D6"/>
    <w:rsid w:val="00450BD5"/>
    <w:rsid w:val="0045260E"/>
    <w:rsid w:val="00453A62"/>
    <w:rsid w:val="00453AB3"/>
    <w:rsid w:val="004566B3"/>
    <w:rsid w:val="00467F01"/>
    <w:rsid w:val="00474E9B"/>
    <w:rsid w:val="00475264"/>
    <w:rsid w:val="00477073"/>
    <w:rsid w:val="00481E8F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E9A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3C69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F05DE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1CAE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8AC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A5048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69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9BC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69BC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9BC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9BC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69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9BC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9BC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9BC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9BC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St-4227/2015-4</izvorni_sadrzaj>
    <derivirana_varijabla naziv="DomainObject.Oznaka_1">St-4227/2015-4</derivirana_varijabla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4227</izvorni_sadrzaj>
    <derivirana_varijabla naziv="DomainObject.Predmet.Broj_1">4227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St-4227/2015</izvorni_sadrzaj>
    <derivirana_varijabla naziv="DomainObject.Predmet.OznakaBroj_1">St-4227/2015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NOTA DOMESTICA d.o.o. zastupanog po punomoćniku Tanja Dajak</izvorni_sadrzaj>
    <derivirana_varijabla naziv="DomainObject.Predmet.ProtustrankaFormated_1">  NOTA DOMESTICA d.o.o. zastupanog po punomoćniku Tanja Dajak</derivirana_varijabla>
  </DomainObject.Predmet.ProtustrankaFormated>
  <DomainObject.Predmet.ProtustrankaFormatedOIB>
    <izvorni_sadrzaj>  NOTA DOMESTICA d.o.o., OIB 37033082824 zastupanog po punomoćniku Tanja Dajak</izvorni_sadrzaj>
    <derivirana_varijabla naziv="DomainObject.Predmet.ProtustrankaFormatedOIB_1">  NOTA DOMESTICA d.o.o., OIB 37033082824 zastupanog po punomoćniku Tanja Dajak</derivirana_varijabla>
  </DomainObject.Predmet.ProtustrankaFormatedOIB>
  <DomainObject.Predmet.ProtustrankaFormatedWithAdress>
    <izvorni_sadrzaj> NOTA DOMESTICA d.o.o., Kačićeva 17, 10000 Zagreb zastupanog po punomoćniku Tanja Dajak</izvorni_sadrzaj>
    <derivirana_varijabla naziv="DomainObject.Predmet.ProtustrankaFormatedWithAdress_1"> NOTA DOMESTICA d.o.o., Kačićeva 17, 10000 Zagreb zastupanog po punomoćniku Tanja Dajak</derivirana_varijabla>
  </DomainObject.Predmet.ProtustrankaFormatedWithAdress>
  <DomainObject.Predmet.ProtustrankaFormatedWithAdressOIB>
    <izvorni_sadrzaj> NOTA DOMESTICA d.o.o., OIB 37033082824, Kačićeva 17, 10000 Zagreb zastupanog po punomoćniku Tanja Dajak</izvorni_sadrzaj>
    <derivirana_varijabla naziv="DomainObject.Predmet.ProtustrankaFormatedWithAdressOIB_1"> NOTA DOMESTICA d.o.o., OIB 37033082824, Kačićeva 17, 10000 Zagreb zastupanog po punomoćniku Tanja Dajak</derivirana_varijabla>
  </DomainObject.Predmet.ProtustrankaFormatedWithAdressOIB>
  <DomainObject.Predmet.ProtustrankaWithAdress>
    <izvorni_sadrzaj>NOTA DOMESTICA d.o.o. Kačićeva 17, 10000 Zagreb</izvorni_sadrzaj>
    <derivirana_varijabla naziv="DomainObject.Predmet.ProtustrankaWithAdress_1">NOTA DOMESTICA d.o.o. Kačićeva 17, 10000 Zagreb</derivirana_varijabla>
  </DomainObject.Predmet.ProtustrankaWithAdress>
  <DomainObject.Predmet.ProtustrankaWithAdressOIB>
    <izvorni_sadrzaj>NOTA DOMESTICA d.o.o., OIB 37033082824, Kačićeva 17, 10000 Zagreb</izvorni_sadrzaj>
    <derivirana_varijabla naziv="DomainObject.Predmet.ProtustrankaWithAdressOIB_1">NOTA DOMESTICA d.o.o., OIB 37033082824, Kačićeva 17, 10000 Zagreb</derivirana_varijabla>
  </DomainObject.Predmet.ProtustrankaWithAdressOIB>
  <DomainObject.Predmet.ProtustrankaNazivFormated>
    <izvorni_sadrzaj>NOTA DOMESTICA d.o.o.</izvorni_sadrzaj>
    <derivirana_varijabla naziv="DomainObject.Predmet.ProtustrankaNazivFormated_1">NOTA DOMESTICA d.o.o.</derivirana_varijabla>
  </DomainObject.Predmet.ProtustrankaNazivFormated>
  <DomainObject.Predmet.ProtustrankaNazivFormatedOIB>
    <izvorni_sadrzaj>NOTA DOMESTICA d.o.o., OIB 37033082824</izvorni_sadrzaj>
    <derivirana_varijabla naziv="DomainObject.Predmet.ProtustrankaNazivFormatedOIB_1">NOTA DOMESTICA d.o.o., OIB 37033082824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NOTA DOMESTICA d.o.o. zastupanog po punomoćniku Tanja Dajak</item>
    </izvorni_sadrzaj>
    <derivirana_varijabla naziv="DomainObject.Predmet.ProtuStrankaListFormated_1">
      <item>NOTA DOMESTICA d.o.o. zastupanog po punomoćniku Tanja Dajak</item>
    </derivirana_varijabla>
  </DomainObject.Predmet.ProtuStrankaListFormated>
  <DomainObject.Predmet.ProtuStrankaListFormatedOIB>
    <izvorni_sadrzaj>
      <item>NOTA DOMESTICA d.o.o., OIB 37033082824 zastupanog po punomoćniku Tanja Dajak</item>
    </izvorni_sadrzaj>
    <derivirana_varijabla naziv="DomainObject.Predmet.ProtuStrankaListFormatedOIB_1">
      <item>NOTA DOMESTICA d.o.o., OIB 37033082824 zastupanog po punomoćniku Tanja Dajak</item>
    </derivirana_varijabla>
  </DomainObject.Predmet.ProtuStrankaListFormatedOIB>
  <DomainObject.Predmet.ProtuStrankaListFormatedWithAdress>
    <izvorni_sadrzaj>
      <item>NOTA DOMESTICA d.o.o., Kačićeva 17, 10000 Zagreb zastupanog po punomoćniku Tanja Dajak</item>
    </izvorni_sadrzaj>
    <derivirana_varijabla naziv="DomainObject.Predmet.ProtuStrankaListFormatedWithAdress_1">
      <item>NOTA DOMESTICA d.o.o., Kačićeva 17, 10000 Zagreb zastupanog po punomoćniku Tanja Dajak</item>
    </derivirana_varijabla>
  </DomainObject.Predmet.ProtuStrankaListFormatedWithAdress>
  <DomainObject.Predmet.ProtuStrankaListFormatedWithAdressOIB>
    <izvorni_sadrzaj>
      <item>NOTA DOMESTICA d.o.o., OIB 37033082824, Kačićeva 17, 10000 Zagreb zastupanog po punomoćniku Tanja Dajak</item>
    </izvorni_sadrzaj>
    <derivirana_varijabla naziv="DomainObject.Predmet.ProtuStrankaListFormatedWithAdressOIB_1">
      <item>NOTA DOMESTICA d.o.o., OIB 37033082824, Kačićeva 17, 10000 Zagreb zastupanog po punomoćniku Tanja Dajak</item>
    </derivirana_varijabla>
  </DomainObject.Predmet.ProtuStrankaListFormatedWithAdressOIB>
  <DomainObject.Predmet.ProtuStrankaListNazivFormated>
    <izvorni_sadrzaj>
      <item>NOTA DOMESTICA d.o.o.</item>
    </izvorni_sadrzaj>
    <derivirana_varijabla naziv="DomainObject.Predmet.ProtuStrankaListNazivFormated_1">
      <item>NOTA DOMESTICA d.o.o.</item>
    </derivirana_varijabla>
  </DomainObject.Predmet.ProtuStrankaListNazivFormated>
  <DomainObject.Predmet.ProtuStrankaListNazivFormatedOIB>
    <izvorni_sadrzaj>
      <item>NOTA DOMESTICA d.o.o., OIB 37033082824</item>
    </izvorni_sadrzaj>
    <derivirana_varijabla naziv="DomainObject.Predmet.ProtuStrankaListNazivFormatedOIB_1">
      <item>NOTA DOMESTICA d.o.o., OIB 37033082824</item>
    </derivirana_varijabla>
  </DomainObject.Predmet.ProtuStrankaListNazivFormatedOIB>
  <DomainObject.Predmet.OstaliListFormated>
    <izvorni_sadrzaj>
      <item>Tanja Dajak punomoćnik sudionika u postupku NOTA DOMESTICA d.o.o.</item>
    </izvorni_sadrzaj>
    <derivirana_varijabla naziv="DomainObject.Predmet.OstaliListFormated_1">
      <item>Tanja Dajak punomoćnik sudionika u postupku NOTA DOMESTICA d.o.o.</item>
    </derivirana_varijabla>
  </DomainObject.Predmet.OstaliListFormated>
  <DomainObject.Predmet.OstaliListFormatedOIB>
    <izvorni_sadrzaj>
      <item>Tanja Dajak, OIB 04919021696 punomoćnik sudionika u postupku NOTA DOMESTICA d.o.o.</item>
    </izvorni_sadrzaj>
    <derivirana_varijabla naziv="DomainObject.Predmet.OstaliListFormatedOIB_1">
      <item>Tanja Dajak, OIB 04919021696 punomoćnik sudionika u postupku NOTA DOMESTICA d.o.o.</item>
    </derivirana_varijabla>
  </DomainObject.Predmet.OstaliListFormatedOIB>
  <DomainObject.Predmet.OstaliListFormatedWithAdress>
    <izvorni_sadrzaj>
      <item>Tanja Dajak, Kačićeva 17, 10000 Zagreb punomoćnik sudionika u postupku NOTA DOMESTICA d.o.o.</item>
    </izvorni_sadrzaj>
    <derivirana_varijabla naziv="DomainObject.Predmet.OstaliListFormatedWithAdress_1">
      <item>Tanja Dajak, Kačićeva 17, 10000 Zagreb punomoćnik sudionika u postupku NOTA DOMESTICA d.o.o.</item>
    </derivirana_varijabla>
  </DomainObject.Predmet.OstaliListFormatedWithAdress>
  <DomainObject.Predmet.OstaliListFormatedWithAdressOIB>
    <izvorni_sadrzaj>
      <item>Tanja Dajak, OIB 04919021696, Kačićeva 17, 10000 Zagreb punomoćnik sudionika u postupku NOTA DOMESTICA d.o.o.</item>
    </izvorni_sadrzaj>
    <derivirana_varijabla naziv="DomainObject.Predmet.OstaliListFormatedWithAdressOIB_1">
      <item>Tanja Dajak, OIB 04919021696, Kačićeva 17, 10000 Zagreb punomoćnik sudionika u postupku NOTA DOMESTICA d.o.o.</item>
    </derivirana_varijabla>
  </DomainObject.Predmet.OstaliListFormatedWithAdressOIB>
  <DomainObject.Predmet.OstaliListNazivFormated>
    <izvorni_sadrzaj>
      <item>Tanja Dajak</item>
    </izvorni_sadrzaj>
    <derivirana_varijabla naziv="DomainObject.Predmet.OstaliListNazivFormated_1">
      <item>Tanja Dajak</item>
    </derivirana_varijabla>
  </DomainObject.Predmet.OstaliListNazivFormated>
  <DomainObject.Predmet.OstaliListNazivFormatedOIB>
    <izvorni_sadrzaj>
      <item>Tanja Dajak, OIB 04919021696</item>
    </izvorni_sadrzaj>
    <derivirana_varijabla naziv="DomainObject.Predmet.OstaliListNazivFormatedOIB_1">
      <item>Tanja Dajak, OIB 04919021696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>St-4227/2015-4</izvorni_sadrzaj>
    <derivirana_varijabla naziv="DomainObject.PoslovniBrojDokumenta_1">St-4227/2015-4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NOTA DOMESTICA d.o.o.</izvorni_sadrzaj>
    <derivirana_varijabla naziv="DomainObject.Predmet.ProtustrankaIDrugi_1">NOTA DOMESTICA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NOTA DOMESTICA d.o.o., OIB 37033082824, Kačićeva 17, 10000 Zagreb</izvorni_sadrzaj>
    <derivirana_varijabla naziv="DomainObject.Predmet.ProtustrankaIDrugiAdressOIB_1">NOTA DOMESTICA d.o.o., OIB 37033082824, Kačićeva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NOTA DOMESTICA d.o.o.</item>
      <item>Tanja Dajak</item>
    </izvorni_sadrzaj>
    <derivirana_varijabla naziv="DomainObject.Predmet.SudioniciListNaziv_1">
      <item>FINA Regionalni centar Zagreb</item>
      <item>NOTA DOMESTICA d.o.o.</item>
      <item>Tanja Dajak</item>
    </derivirana_varijabla>
  </DomainObject.Predmet.SudioniciListNaziv>
  <DomainObject.Predmet.SudioniciListAdressOIB>
    <izvorni_sadrzaj>
      <item>FINA Regionalni centar Zagreb, OIB 85821130368, Trg svibanjskih žrtava 1995. 1,10000 Zagreb</item>
      <item>NOTA DOMESTICA d.o.o., OIB 37033082824, Kačićeva 17,10000 Zagreb</item>
      <item>Tanja Dajak, OIB 04919021696, Kačićeva 17,10000 Zagreb</item>
    </izvorni_sadrzaj>
    <derivirana_varijabla naziv="DomainObject.Predmet.SudioniciListAdressOIB_1">
      <item>FINA Regionalni centar Zagreb, OIB 85821130368, Trg svibanjskih žrtava 1995. 1,10000 Zagreb</item>
      <item>NOTA DOMESTICA d.o.o., OIB 37033082824, Kačićeva 17,10000 Zagreb</item>
      <item>Tanja Dajak, OIB 04919021696, Kačićeva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37033082824</item>
      <item>, OIB 04919021696</item>
    </izvorni_sadrzaj>
    <derivirana_varijabla naziv="DomainObject.Predmet.SudioniciListNazivOIB_1">
      <item>, OIB 85821130368</item>
      <item>, OIB 37033082824</item>
      <item>, OIB 04919021696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2026</properties:Characters>
  <properties:Lines>65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2016-01-05T12:46:00Z</dcterms:created>
  <dc:creator>Korisnik</dc:creator>
  <cp:lastModifiedBy>Irena Benko</cp:lastModifiedBy>
  <cp:lastPrinted>2015-09-23T10:23:00Z</cp:lastPrinted>
  <dcterms:modified xmlns:xsi="http://www.w3.org/2001/XMLSchema-instance" xsi:type="dcterms:W3CDTF">2016-01-11T13:15:00Z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St-4227/2015-4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