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11588" w14:paraId="1711588" w:rsidRDefault="00E10197" w:rsidP="007431BE" w:rsidR="007431BE" w:rsidRPr="00392B58">
      <w:pPr>
        <w15:collapsed w:val="false"/>
        <w:rPr>
          <w:sz w:val="24"/>
          <w:szCs w:val="24"/>
        </w:rPr>
      </w:pPr>
      <w:bookmarkStart w:name="_GoBack" w:id="0"/>
      <w:bookmarkEnd w:id="0"/>
      <w:r w:rsidRPr="00392B58">
        <w:rPr>
          <w:sz w:val="24"/>
          <w:szCs w:val="24"/>
        </w:rPr>
        <w:t xml:space="preserve">             </w:t>
      </w:r>
      <w:r w:rsidR="007431BE" w:rsidRPr="00392B58">
        <w:rPr>
          <w:sz w:val="24"/>
          <w:szCs w:val="24"/>
        </w:rPr>
        <w:t xml:space="preserve">  </w:t>
      </w:r>
      <w:r w:rsidR="007431BE" w:rsidRPr="00392B58">
        <w:rPr>
          <w:noProof/>
          <w:sz w:val="24"/>
          <w:szCs w:val="24"/>
        </w:rPr>
        <w:drawing>
          <wp:inline distR="0" distL="0" distB="0" distT="0">
            <wp:extent cy="607093" cx="482803"/>
            <wp:effectExtent b="2540" r="0"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324" cx="482987"/>
                    </a:xfrm>
                    <a:prstGeom prst="rect">
                      <a:avLst/>
                    </a:prstGeom>
                    <a:noFill/>
                    <a:ln>
                      <a:noFill/>
                    </a:ln>
                  </pic:spPr>
                </pic:pic>
              </a:graphicData>
            </a:graphic>
          </wp:inline>
        </w:drawing>
      </w:r>
      <w:r w:rsidR="007431BE" w:rsidRPr="00392B58">
        <w:rPr>
          <w:sz w:val="24"/>
          <w:szCs w:val="24"/>
        </w:rPr>
        <w:t xml:space="preserve">                          </w:t>
      </w:r>
    </w:p>
    <w:p w:rsidRDefault="007431BE" w:rsidP="007431BE" w:rsidR="007431BE" w:rsidRPr="00392B58">
      <w:pPr>
        <w:tabs>
          <w:tab w:pos="7020" w:val="left"/>
        </w:tabs>
        <w:rPr>
          <w:b/>
          <w:sz w:val="24"/>
          <w:szCs w:val="24"/>
        </w:rPr>
      </w:pPr>
      <w:r w:rsidRPr="00392B58">
        <w:rPr>
          <w:b/>
          <w:sz w:val="24"/>
          <w:szCs w:val="24"/>
        </w:rPr>
        <w:t xml:space="preserve">REPUBLIKA HRVATSKA </w:t>
      </w:r>
    </w:p>
    <w:p w:rsidRDefault="007431BE" w:rsidP="007431BE" w:rsidR="007431BE" w:rsidRPr="00392B58">
      <w:pPr>
        <w:rPr>
          <w:b/>
          <w:sz w:val="24"/>
          <w:szCs w:val="24"/>
        </w:rPr>
      </w:pPr>
      <w:r w:rsidRPr="00392B58">
        <w:rPr>
          <w:b/>
          <w:sz w:val="24"/>
          <w:szCs w:val="24"/>
        </w:rPr>
        <w:t>Trgovački sud u Zagrebu</w:t>
      </w:r>
    </w:p>
    <w:p w:rsidRDefault="007431BE" w:rsidP="007431BE" w:rsidR="007431BE" w:rsidRPr="00392B58">
      <w:pPr>
        <w:rPr>
          <w:sz w:val="24"/>
          <w:szCs w:val="24"/>
        </w:rPr>
      </w:pPr>
      <w:r w:rsidRPr="00392B58">
        <w:rPr>
          <w:sz w:val="24"/>
          <w:szCs w:val="24"/>
        </w:rPr>
        <w:t xml:space="preserve">Zagreb, </w:t>
      </w:r>
      <w:proofErr w:type="spellStart"/>
      <w:r w:rsidRPr="00392B58">
        <w:rPr>
          <w:sz w:val="24"/>
          <w:szCs w:val="24"/>
        </w:rPr>
        <w:t>Amruševa</w:t>
      </w:r>
      <w:proofErr w:type="spellEnd"/>
      <w:r w:rsidRPr="00392B58">
        <w:rPr>
          <w:sz w:val="24"/>
          <w:szCs w:val="24"/>
        </w:rPr>
        <w:t xml:space="preserve"> 2/II</w:t>
      </w:r>
      <w:r w:rsidR="00E10197" w:rsidRPr="00392B58">
        <w:rPr>
          <w:sz w:val="24"/>
          <w:szCs w:val="24"/>
        </w:rPr>
        <w:t xml:space="preserve"> desno p.p.432</w:t>
      </w:r>
    </w:p>
    <w:p w:rsidRDefault="00F44CB5" w:rsidP="00F44CB5" w:rsidR="006B4A8A" w:rsidRPr="00392B58">
      <w:pPr>
        <w:rPr>
          <w:sz w:val="24"/>
          <w:szCs w:val="24"/>
        </w:rPr>
      </w:pPr>
      <w:r w:rsidRPr="00392B58">
        <w:rPr>
          <w:b/>
          <w:sz w:val="24"/>
          <w:szCs w:val="24"/>
        </w:rPr>
        <w:tab/>
      </w:r>
      <w:r w:rsidRPr="00392B58">
        <w:rPr>
          <w:b/>
          <w:sz w:val="24"/>
          <w:szCs w:val="24"/>
        </w:rPr>
        <w:tab/>
      </w:r>
      <w:r w:rsidRPr="00392B58">
        <w:rPr>
          <w:b/>
          <w:sz w:val="24"/>
          <w:szCs w:val="24"/>
        </w:rPr>
        <w:tab/>
      </w:r>
      <w:r w:rsidRPr="00392B58">
        <w:rPr>
          <w:b/>
          <w:sz w:val="24"/>
          <w:szCs w:val="24"/>
        </w:rPr>
        <w:tab/>
      </w:r>
      <w:r w:rsidRPr="00392B58">
        <w:rPr>
          <w:b/>
          <w:sz w:val="24"/>
          <w:szCs w:val="24"/>
        </w:rPr>
        <w:tab/>
      </w:r>
      <w:r w:rsidRPr="00392B58">
        <w:rPr>
          <w:b/>
          <w:sz w:val="24"/>
          <w:szCs w:val="24"/>
        </w:rPr>
        <w:tab/>
      </w:r>
      <w:r w:rsidRPr="00392B58">
        <w:rPr>
          <w:b/>
          <w:sz w:val="24"/>
          <w:szCs w:val="24"/>
        </w:rPr>
        <w:tab/>
      </w:r>
      <w:r w:rsidRPr="00392B58">
        <w:rPr>
          <w:b/>
          <w:sz w:val="24"/>
          <w:szCs w:val="24"/>
        </w:rPr>
        <w:tab/>
      </w:r>
      <w:r w:rsidRPr="00392B58">
        <w:rPr>
          <w:b/>
          <w:sz w:val="24"/>
          <w:szCs w:val="24"/>
        </w:rPr>
        <w:tab/>
        <w:t xml:space="preserve">  </w:t>
      </w:r>
    </w:p>
    <w:p w:rsidRDefault="0030096B" w:rsidP="0030096B" w:rsidR="0030096B" w:rsidRPr="00392B58">
      <w:pPr>
        <w:ind w:hanging="2880" w:left="2880"/>
        <w:jc w:val="center"/>
        <w:rPr>
          <w:b/>
          <w:sz w:val="24"/>
          <w:szCs w:val="24"/>
        </w:rPr>
      </w:pPr>
      <w:r w:rsidRPr="00392B58">
        <w:rPr>
          <w:b/>
          <w:sz w:val="24"/>
          <w:szCs w:val="24"/>
        </w:rPr>
        <w:t>REPUBLIK</w:t>
      </w:r>
      <w:r w:rsidR="00A658D5">
        <w:rPr>
          <w:b/>
          <w:sz w:val="24"/>
          <w:szCs w:val="24"/>
        </w:rPr>
        <w:t>A</w:t>
      </w:r>
      <w:r w:rsidRPr="00392B58">
        <w:rPr>
          <w:b/>
          <w:sz w:val="24"/>
          <w:szCs w:val="24"/>
        </w:rPr>
        <w:t xml:space="preserve">  HRVATSK</w:t>
      </w:r>
      <w:r w:rsidR="00A658D5">
        <w:rPr>
          <w:b/>
          <w:sz w:val="24"/>
          <w:szCs w:val="24"/>
        </w:rPr>
        <w:t>A</w:t>
      </w:r>
    </w:p>
    <w:p w:rsidRDefault="0030096B" w:rsidP="0030096B" w:rsidR="0030096B" w:rsidRPr="00392B58">
      <w:pPr>
        <w:ind w:hanging="2880" w:left="2880"/>
        <w:jc w:val="center"/>
        <w:rPr>
          <w:b/>
          <w:sz w:val="24"/>
          <w:szCs w:val="24"/>
        </w:rPr>
      </w:pPr>
      <w:r w:rsidRPr="00392B58">
        <w:rPr>
          <w:b/>
          <w:sz w:val="24"/>
          <w:szCs w:val="24"/>
        </w:rPr>
        <w:tab/>
      </w:r>
      <w:r w:rsidRPr="00392B58">
        <w:rPr>
          <w:b/>
          <w:sz w:val="24"/>
          <w:szCs w:val="24"/>
        </w:rPr>
        <w:tab/>
      </w:r>
      <w:r w:rsidRPr="00392B58">
        <w:rPr>
          <w:b/>
          <w:sz w:val="24"/>
          <w:szCs w:val="24"/>
        </w:rPr>
        <w:tab/>
      </w:r>
      <w:r w:rsidRPr="00392B58">
        <w:rPr>
          <w:b/>
          <w:sz w:val="24"/>
          <w:szCs w:val="24"/>
        </w:rPr>
        <w:tab/>
      </w:r>
      <w:r w:rsidRPr="00392B58">
        <w:rPr>
          <w:b/>
          <w:sz w:val="24"/>
          <w:szCs w:val="24"/>
        </w:rPr>
        <w:tab/>
      </w:r>
      <w:r w:rsidRPr="00392B58">
        <w:rPr>
          <w:b/>
          <w:sz w:val="24"/>
          <w:szCs w:val="24"/>
        </w:rPr>
        <w:tab/>
      </w:r>
      <w:r w:rsidRPr="00392B58">
        <w:rPr>
          <w:b/>
          <w:sz w:val="24"/>
          <w:szCs w:val="24"/>
        </w:rPr>
        <w:tab/>
      </w:r>
      <w:r w:rsidRPr="00392B58">
        <w:rPr>
          <w:b/>
          <w:sz w:val="24"/>
          <w:szCs w:val="24"/>
        </w:rPr>
        <w:tab/>
        <w:t xml:space="preserve">               </w:t>
      </w:r>
    </w:p>
    <w:p w:rsidRDefault="0030096B" w:rsidP="0030096B" w:rsidR="007431BE" w:rsidRPr="00392B58">
      <w:pPr>
        <w:ind w:hanging="2880" w:left="2880"/>
        <w:jc w:val="center"/>
        <w:rPr>
          <w:b/>
          <w:sz w:val="24"/>
          <w:szCs w:val="24"/>
        </w:rPr>
      </w:pPr>
      <w:r w:rsidRPr="00392B58">
        <w:rPr>
          <w:b/>
          <w:sz w:val="24"/>
          <w:szCs w:val="24"/>
        </w:rPr>
        <w:t xml:space="preserve">   R J E Š E NJ E</w:t>
      </w:r>
    </w:p>
    <w:p w:rsidRDefault="0030096B" w:rsidP="0030096B" w:rsidR="0030096B" w:rsidRPr="00392B58">
      <w:pPr>
        <w:ind w:hanging="2880" w:left="2880"/>
        <w:jc w:val="center"/>
        <w:rPr>
          <w:b/>
          <w:sz w:val="24"/>
          <w:szCs w:val="24"/>
        </w:rPr>
      </w:pPr>
    </w:p>
    <w:p w:rsidRDefault="0009197B" w:rsidP="0009197B" w:rsidR="007431BE" w:rsidRPr="00392B58">
      <w:pPr>
        <w:jc w:val="both"/>
        <w:rPr>
          <w:sz w:val="24"/>
          <w:szCs w:val="24"/>
        </w:rPr>
      </w:pPr>
      <w:r w:rsidRPr="00392B58">
        <w:rPr>
          <w:sz w:val="24"/>
          <w:szCs w:val="24"/>
        </w:rPr>
        <w:tab/>
        <w:t>Trgovački sud u Zagrebu po sucu Josipu Biliću u skraćenom stečajnom postupku pokrenutim nad dužnikom</w:t>
      </w:r>
      <w:r w:rsidR="00C945A4" w:rsidRPr="00392B58">
        <w:rPr>
          <w:sz w:val="24"/>
          <w:szCs w:val="24"/>
        </w:rPr>
        <w:t xml:space="preserve"> </w:t>
      </w:r>
      <w:r w:rsidR="00392B58" w:rsidRPr="00392B58">
        <w:rPr>
          <w:b/>
          <w:sz w:val="24"/>
          <w:szCs w:val="24"/>
        </w:rPr>
        <w:t>ETNO KAT</w:t>
      </w:r>
      <w:r w:rsidR="003E55FB" w:rsidRPr="00392B58">
        <w:rPr>
          <w:b/>
          <w:sz w:val="24"/>
          <w:szCs w:val="24"/>
        </w:rPr>
        <w:t xml:space="preserve"> </w:t>
      </w:r>
      <w:r w:rsidR="00392B58" w:rsidRPr="00392B58">
        <w:rPr>
          <w:b/>
          <w:sz w:val="24"/>
          <w:szCs w:val="24"/>
        </w:rPr>
        <w:t>j.</w:t>
      </w:r>
      <w:r w:rsidR="003E55FB" w:rsidRPr="00392B58">
        <w:rPr>
          <w:b/>
          <w:sz w:val="24"/>
          <w:szCs w:val="24"/>
        </w:rPr>
        <w:t xml:space="preserve">d.o.o. u likvidaciji, </w:t>
      </w:r>
      <w:r w:rsidR="003E55FB" w:rsidRPr="00392B58">
        <w:rPr>
          <w:sz w:val="24"/>
          <w:szCs w:val="24"/>
        </w:rPr>
        <w:t xml:space="preserve">OIB: </w:t>
      </w:r>
      <w:r w:rsidR="00392B58" w:rsidRPr="00392B58">
        <w:rPr>
          <w:sz w:val="24"/>
          <w:szCs w:val="24"/>
        </w:rPr>
        <w:t>12982417413</w:t>
      </w:r>
      <w:r w:rsidR="003E55FB" w:rsidRPr="00392B58">
        <w:rPr>
          <w:b/>
          <w:sz w:val="24"/>
          <w:szCs w:val="24"/>
        </w:rPr>
        <w:t xml:space="preserve">, </w:t>
      </w:r>
      <w:r w:rsidR="00392B58" w:rsidRPr="00392B58">
        <w:rPr>
          <w:sz w:val="24"/>
          <w:szCs w:val="24"/>
        </w:rPr>
        <w:t xml:space="preserve">Zagreb, </w:t>
      </w:r>
      <w:proofErr w:type="spellStart"/>
      <w:r w:rsidR="00392B58" w:rsidRPr="00392B58">
        <w:rPr>
          <w:sz w:val="24"/>
          <w:szCs w:val="24"/>
        </w:rPr>
        <w:t>Tkalčićeva</w:t>
      </w:r>
      <w:proofErr w:type="spellEnd"/>
      <w:r w:rsidR="00392B58" w:rsidRPr="00392B58">
        <w:rPr>
          <w:sz w:val="24"/>
          <w:szCs w:val="24"/>
        </w:rPr>
        <w:t xml:space="preserve"> 7</w:t>
      </w:r>
      <w:r w:rsidR="00041C12" w:rsidRPr="00392B58">
        <w:rPr>
          <w:b/>
          <w:sz w:val="24"/>
          <w:szCs w:val="24"/>
        </w:rPr>
        <w:t>,</w:t>
      </w:r>
      <w:r w:rsidR="00373A2A" w:rsidRPr="00392B58">
        <w:rPr>
          <w:b/>
          <w:sz w:val="24"/>
          <w:szCs w:val="24"/>
        </w:rPr>
        <w:t xml:space="preserve"> </w:t>
      </w:r>
      <w:r w:rsidRPr="00392B58">
        <w:rPr>
          <w:sz w:val="24"/>
          <w:szCs w:val="24"/>
        </w:rPr>
        <w:t xml:space="preserve"> dana </w:t>
      </w:r>
      <w:r w:rsidR="00392B58" w:rsidRPr="00392B58">
        <w:rPr>
          <w:sz w:val="24"/>
          <w:szCs w:val="24"/>
        </w:rPr>
        <w:t>4</w:t>
      </w:r>
      <w:r w:rsidR="00373A2A" w:rsidRPr="00392B58">
        <w:rPr>
          <w:sz w:val="24"/>
          <w:szCs w:val="24"/>
        </w:rPr>
        <w:t xml:space="preserve">. </w:t>
      </w:r>
      <w:r w:rsidR="00392B58" w:rsidRPr="00392B58">
        <w:rPr>
          <w:sz w:val="24"/>
          <w:szCs w:val="24"/>
        </w:rPr>
        <w:t>srpnja</w:t>
      </w:r>
      <w:r w:rsidR="00373A2A" w:rsidRPr="00392B58">
        <w:rPr>
          <w:sz w:val="24"/>
          <w:szCs w:val="24"/>
        </w:rPr>
        <w:t xml:space="preserve"> 2018.,</w:t>
      </w:r>
    </w:p>
    <w:p w:rsidRDefault="0030096B" w:rsidP="0009197B" w:rsidR="0030096B" w:rsidRPr="00392B58">
      <w:pPr>
        <w:jc w:val="both"/>
        <w:rPr>
          <w:sz w:val="24"/>
          <w:szCs w:val="24"/>
        </w:rPr>
      </w:pPr>
    </w:p>
    <w:p w:rsidRDefault="0030096B" w:rsidP="0030096B" w:rsidR="0030096B" w:rsidRPr="00392B58">
      <w:pPr>
        <w:jc w:val="center"/>
        <w:rPr>
          <w:b/>
          <w:sz w:val="24"/>
          <w:szCs w:val="24"/>
        </w:rPr>
      </w:pPr>
      <w:r w:rsidRPr="00392B58">
        <w:rPr>
          <w:b/>
          <w:sz w:val="24"/>
          <w:szCs w:val="24"/>
        </w:rPr>
        <w:t>r i j e š i o    j e</w:t>
      </w:r>
    </w:p>
    <w:p w:rsidRDefault="0030096B" w:rsidP="0030096B" w:rsidR="0030096B" w:rsidRPr="00392B58">
      <w:pPr>
        <w:jc w:val="center"/>
        <w:rPr>
          <w:b/>
          <w:sz w:val="24"/>
          <w:szCs w:val="24"/>
        </w:rPr>
      </w:pPr>
    </w:p>
    <w:p w:rsidRDefault="0030096B" w:rsidP="0030096B" w:rsidR="0030096B" w:rsidRPr="00392B58">
      <w:pPr>
        <w:ind w:firstLine="708"/>
        <w:jc w:val="both"/>
        <w:rPr>
          <w:sz w:val="24"/>
          <w:szCs w:val="24"/>
        </w:rPr>
      </w:pPr>
      <w:r w:rsidRPr="00392B58">
        <w:rPr>
          <w:sz w:val="24"/>
          <w:szCs w:val="24"/>
        </w:rPr>
        <w:t xml:space="preserve">Odbacuje se kao nedopušten zahtjev za provedbu skraćenog stečajnog postupka nad dužnikom </w:t>
      </w:r>
      <w:r w:rsidR="00392B58" w:rsidRPr="00392B58">
        <w:rPr>
          <w:sz w:val="24"/>
          <w:szCs w:val="24"/>
        </w:rPr>
        <w:t xml:space="preserve">ETNO KAT j.d.o.o. u likvidaciji, OIB: 12982417413, Zagreb, </w:t>
      </w:r>
      <w:proofErr w:type="spellStart"/>
      <w:r w:rsidR="00392B58" w:rsidRPr="00392B58">
        <w:rPr>
          <w:sz w:val="24"/>
          <w:szCs w:val="24"/>
        </w:rPr>
        <w:t>Tkalčićeva</w:t>
      </w:r>
      <w:proofErr w:type="spellEnd"/>
      <w:r w:rsidR="00392B58" w:rsidRPr="00392B58">
        <w:rPr>
          <w:sz w:val="24"/>
          <w:szCs w:val="24"/>
        </w:rPr>
        <w:t xml:space="preserve"> 7</w:t>
      </w:r>
      <w:r w:rsidRPr="00392B58">
        <w:rPr>
          <w:sz w:val="24"/>
          <w:szCs w:val="24"/>
        </w:rPr>
        <w:t>.</w:t>
      </w:r>
    </w:p>
    <w:p w:rsidRDefault="0030096B" w:rsidP="0030096B" w:rsidR="0030096B" w:rsidRPr="00392B58">
      <w:pPr>
        <w:jc w:val="both"/>
        <w:rPr>
          <w:sz w:val="24"/>
          <w:szCs w:val="24"/>
        </w:rPr>
      </w:pPr>
    </w:p>
    <w:p w:rsidRDefault="0030096B" w:rsidP="0030096B" w:rsidR="0030096B" w:rsidRPr="00392B58">
      <w:pPr>
        <w:jc w:val="center"/>
        <w:rPr>
          <w:sz w:val="24"/>
          <w:szCs w:val="24"/>
        </w:rPr>
      </w:pPr>
      <w:r w:rsidRPr="00392B58">
        <w:rPr>
          <w:sz w:val="24"/>
          <w:szCs w:val="24"/>
        </w:rPr>
        <w:t>Obrazloženje</w:t>
      </w:r>
    </w:p>
    <w:p w:rsidRDefault="0030096B" w:rsidP="0030096B" w:rsidR="0030096B" w:rsidRPr="00392B58">
      <w:pPr>
        <w:ind w:firstLine="708"/>
        <w:jc w:val="both"/>
        <w:rPr>
          <w:sz w:val="24"/>
          <w:szCs w:val="24"/>
        </w:rPr>
      </w:pPr>
    </w:p>
    <w:p w:rsidRDefault="0030096B" w:rsidP="0030096B" w:rsidR="0030096B" w:rsidRPr="00392B58">
      <w:pPr>
        <w:ind w:firstLine="708"/>
        <w:jc w:val="both"/>
        <w:rPr>
          <w:sz w:val="24"/>
          <w:szCs w:val="24"/>
        </w:rPr>
      </w:pPr>
      <w:r w:rsidRPr="00392B58">
        <w:rPr>
          <w:sz w:val="24"/>
          <w:szCs w:val="24"/>
        </w:rPr>
        <w:t xml:space="preserve">Financijska agencija podnijela je, na temelju odredbe čl. 429. st. 1. Stečajnog zakona (“Narodne novine” broj 71/15, dalje: SZ), zahtjev za provedbu skraćenog stečajnog postupka nad dužnikom </w:t>
      </w:r>
      <w:r w:rsidR="00392B58" w:rsidRPr="00392B58">
        <w:rPr>
          <w:sz w:val="24"/>
          <w:szCs w:val="24"/>
        </w:rPr>
        <w:t xml:space="preserve">ETNO KAT j.d.o.o. u likvidaciji, OIB: 12982417413, Zagreb, </w:t>
      </w:r>
      <w:proofErr w:type="spellStart"/>
      <w:r w:rsidR="00392B58" w:rsidRPr="00392B58">
        <w:rPr>
          <w:sz w:val="24"/>
          <w:szCs w:val="24"/>
        </w:rPr>
        <w:t>Tkalčićeva</w:t>
      </w:r>
      <w:proofErr w:type="spellEnd"/>
      <w:r w:rsidR="00392B58" w:rsidRPr="00392B58">
        <w:rPr>
          <w:sz w:val="24"/>
          <w:szCs w:val="24"/>
        </w:rPr>
        <w:t xml:space="preserve"> 7</w:t>
      </w:r>
      <w:r w:rsidRPr="00392B58">
        <w:rPr>
          <w:sz w:val="24"/>
          <w:szCs w:val="24"/>
        </w:rPr>
        <w:t>.</w:t>
      </w:r>
    </w:p>
    <w:p w:rsidRDefault="0030096B" w:rsidP="0030096B" w:rsidR="0030096B" w:rsidRPr="00392B58">
      <w:pPr>
        <w:ind w:firstLine="708"/>
        <w:jc w:val="both"/>
        <w:rPr>
          <w:sz w:val="24"/>
          <w:szCs w:val="24"/>
        </w:rPr>
      </w:pPr>
    </w:p>
    <w:p w:rsidRDefault="0030096B" w:rsidP="0030096B" w:rsidR="0030096B" w:rsidRPr="00392B58">
      <w:pPr>
        <w:ind w:firstLine="708"/>
        <w:jc w:val="both"/>
        <w:rPr>
          <w:sz w:val="24"/>
          <w:szCs w:val="24"/>
        </w:rPr>
      </w:pPr>
      <w:r w:rsidRPr="00392B58">
        <w:rPr>
          <w:sz w:val="24"/>
          <w:szCs w:val="24"/>
        </w:rPr>
        <w:t xml:space="preserve">U zahtjevu je navedeno kako je dužnik, na dan </w:t>
      </w:r>
      <w:r w:rsidR="00392B58" w:rsidRPr="00392B58">
        <w:rPr>
          <w:sz w:val="24"/>
          <w:szCs w:val="24"/>
        </w:rPr>
        <w:t>2. siječnja</w:t>
      </w:r>
      <w:r w:rsidRPr="00392B58">
        <w:rPr>
          <w:sz w:val="24"/>
          <w:szCs w:val="24"/>
        </w:rPr>
        <w:t xml:space="preserve"> 201</w:t>
      </w:r>
      <w:r w:rsidR="00392B58" w:rsidRPr="00392B58">
        <w:rPr>
          <w:sz w:val="24"/>
          <w:szCs w:val="24"/>
        </w:rPr>
        <w:t>8</w:t>
      </w:r>
      <w:r w:rsidRPr="00392B58">
        <w:rPr>
          <w:sz w:val="24"/>
          <w:szCs w:val="24"/>
        </w:rPr>
        <w:t>., u Očevidniku redoslijeda osnova za plaćanje imao evidentirane neizvršene osnove za plaćanje u neprekinutom razdoblju od 120 dana, kao i da dužnik nema zaposlenih.</w:t>
      </w:r>
    </w:p>
    <w:p w:rsidRDefault="0030096B" w:rsidP="0030096B" w:rsidR="0030096B" w:rsidRPr="00392B58">
      <w:pPr>
        <w:ind w:firstLine="708"/>
        <w:jc w:val="both"/>
        <w:rPr>
          <w:sz w:val="24"/>
          <w:szCs w:val="24"/>
        </w:rPr>
      </w:pPr>
    </w:p>
    <w:p w:rsidRDefault="0030096B" w:rsidP="0030096B" w:rsidR="0030096B" w:rsidRPr="00392B58">
      <w:pPr>
        <w:ind w:firstLine="708"/>
        <w:jc w:val="both"/>
        <w:rPr>
          <w:sz w:val="24"/>
          <w:szCs w:val="24"/>
        </w:rPr>
      </w:pPr>
      <w:r w:rsidRPr="00392B58">
        <w:rPr>
          <w:sz w:val="24"/>
          <w:szCs w:val="24"/>
        </w:rPr>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30096B" w:rsidP="0030096B" w:rsidR="0030096B" w:rsidRPr="00392B58">
      <w:pPr>
        <w:ind w:firstLine="708"/>
        <w:jc w:val="both"/>
        <w:rPr>
          <w:sz w:val="24"/>
          <w:szCs w:val="24"/>
        </w:rPr>
      </w:pPr>
    </w:p>
    <w:p w:rsidRDefault="0030096B" w:rsidP="0030096B" w:rsidR="0030096B" w:rsidRPr="00392B58">
      <w:pPr>
        <w:ind w:firstLine="708"/>
        <w:jc w:val="both"/>
        <w:rPr>
          <w:sz w:val="24"/>
          <w:szCs w:val="24"/>
        </w:rPr>
      </w:pPr>
      <w:r w:rsidRPr="00392B58">
        <w:rPr>
          <w:sz w:val="24"/>
          <w:szCs w:val="24"/>
        </w:rPr>
        <w:t xml:space="preserve">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 </w:t>
      </w:r>
    </w:p>
    <w:p w:rsidRDefault="0030096B" w:rsidP="0030096B" w:rsidR="0030096B" w:rsidRPr="00392B58">
      <w:pPr>
        <w:ind w:firstLine="708"/>
        <w:jc w:val="both"/>
        <w:rPr>
          <w:sz w:val="24"/>
          <w:szCs w:val="24"/>
        </w:rPr>
      </w:pPr>
    </w:p>
    <w:p w:rsidRDefault="0030096B" w:rsidP="0030096B" w:rsidR="0030096B" w:rsidRPr="00392B58">
      <w:pPr>
        <w:jc w:val="center"/>
        <w:rPr>
          <w:sz w:val="24"/>
          <w:szCs w:val="24"/>
        </w:rPr>
      </w:pPr>
      <w:r w:rsidRPr="00392B58">
        <w:rPr>
          <w:sz w:val="24"/>
          <w:szCs w:val="24"/>
        </w:rPr>
        <w:t xml:space="preserve">Zagreb, </w:t>
      </w:r>
      <w:r w:rsidR="00392B58" w:rsidRPr="00392B58">
        <w:rPr>
          <w:sz w:val="24"/>
          <w:szCs w:val="24"/>
        </w:rPr>
        <w:t>4. srpnja</w:t>
      </w:r>
      <w:r w:rsidRPr="00392B58">
        <w:rPr>
          <w:sz w:val="24"/>
          <w:szCs w:val="24"/>
        </w:rPr>
        <w:t xml:space="preserve"> 2018. godine.</w:t>
      </w:r>
    </w:p>
    <w:p w:rsidRDefault="0030096B" w:rsidP="0030096B" w:rsidR="0030096B" w:rsidRPr="00392B58">
      <w:pPr>
        <w:ind w:firstLine="708"/>
        <w:jc w:val="both"/>
        <w:rPr>
          <w:sz w:val="24"/>
          <w:szCs w:val="24"/>
        </w:rPr>
      </w:pPr>
    </w:p>
    <w:p w:rsidRDefault="00A658D5" w:rsidP="00A658D5" w:rsidR="00A658D5">
      <w:pPr>
        <w:jc w:val="center"/>
        <w:rPr>
          <w:sz w:val="24"/>
          <w:szCs w:val="24"/>
        </w:rPr>
      </w:pPr>
    </w:p>
    <w:p w:rsidRDefault="00A658D5" w:rsidP="00A658D5" w:rsidR="00A658D5">
      <w:pPr>
        <w:ind w:firstLine="3" w:left="5661"/>
        <w:jc w:val="right"/>
        <w:rPr>
          <w:sz w:val="24"/>
          <w:szCs w:val="24"/>
        </w:rPr>
      </w:pPr>
      <w:r>
        <w:rPr>
          <w:sz w:val="24"/>
          <w:szCs w:val="24"/>
        </w:rPr>
        <w:t xml:space="preserve">               Sudac:</w:t>
      </w:r>
    </w:p>
    <w:p w:rsidRDefault="00A658D5" w:rsidP="00A658D5" w:rsidR="00A658D5">
      <w:pPr>
        <w:jc w:val="right"/>
        <w:rPr>
          <w:sz w:val="24"/>
          <w:szCs w:val="24"/>
        </w:rPr>
      </w:pPr>
      <w:r>
        <w:rPr>
          <w:sz w:val="24"/>
          <w:szCs w:val="24"/>
        </w:rPr>
        <w:t xml:space="preserve">  Josip Bilić  v.r.</w:t>
      </w:r>
    </w:p>
    <w:p w:rsidRDefault="00A658D5" w:rsidP="00A658D5" w:rsidR="00A658D5">
      <w:pPr>
        <w:jc w:val="both"/>
        <w:rPr>
          <w:sz w:val="24"/>
          <w:szCs w:val="24"/>
        </w:rPr>
      </w:pPr>
    </w:p>
    <w:p w:rsidRDefault="00A658D5" w:rsidP="00A658D5" w:rsidR="00A658D5">
      <w:pPr>
        <w:jc w:val="both"/>
        <w:rPr>
          <w:sz w:val="24"/>
          <w:szCs w:val="24"/>
        </w:rPr>
      </w:pPr>
    </w:p>
    <w:p w:rsidRDefault="00A658D5" w:rsidP="00A658D5" w:rsidR="00A658D5">
      <w:pPr>
        <w:jc w:val="both"/>
        <w:rPr>
          <w:sz w:val="24"/>
          <w:szCs w:val="24"/>
        </w:rPr>
      </w:pPr>
    </w:p>
    <w:p w:rsidRDefault="00A658D5" w:rsidP="00A658D5" w:rsidR="00A658D5">
      <w:pPr>
        <w:jc w:val="both"/>
        <w:rPr>
          <w:sz w:val="24"/>
          <w:szCs w:val="24"/>
        </w:rPr>
      </w:pPr>
      <w:r>
        <w:rPr>
          <w:sz w:val="24"/>
          <w:szCs w:val="24"/>
        </w:rPr>
        <w:t>Uputa o pravnom lijeku:</w:t>
      </w:r>
    </w:p>
    <w:p w:rsidRDefault="00A658D5" w:rsidP="00A658D5" w:rsidR="00A658D5">
      <w:pPr>
        <w:jc w:val="both"/>
        <w:rPr>
          <w:sz w:val="24"/>
          <w:szCs w:val="24"/>
        </w:rPr>
      </w:pPr>
      <w:r>
        <w:rPr>
          <w:sz w:val="24"/>
          <w:szCs w:val="24"/>
        </w:rPr>
        <w:lastRenderedPageBreak/>
        <w:t xml:space="preserve">Protiv ovog zaključka  žalba nije dopuštena (čl. 19.stavak 7. SZ-a). </w:t>
      </w:r>
    </w:p>
    <w:p w:rsidRDefault="00A658D5" w:rsidP="00A658D5" w:rsidR="00A658D5">
      <w:pPr>
        <w:jc w:val="right"/>
        <w:rPr>
          <w:sz w:val="24"/>
          <w:szCs w:val="24"/>
        </w:rPr>
      </w:pPr>
    </w:p>
    <w:p w:rsidRDefault="00A658D5" w:rsidP="00A658D5" w:rsidR="00A658D5">
      <w:pPr>
        <w:jc w:val="right"/>
        <w:rPr>
          <w:sz w:val="24"/>
          <w:szCs w:val="24"/>
        </w:rPr>
      </w:pPr>
      <w:r>
        <w:rPr>
          <w:sz w:val="24"/>
          <w:szCs w:val="24"/>
        </w:rPr>
        <w:t xml:space="preserve">Za točnost </w:t>
      </w:r>
      <w:proofErr w:type="spellStart"/>
      <w:r>
        <w:rPr>
          <w:sz w:val="24"/>
          <w:szCs w:val="24"/>
        </w:rPr>
        <w:t>otpravka</w:t>
      </w:r>
      <w:proofErr w:type="spellEnd"/>
    </w:p>
    <w:p w:rsidRDefault="00A658D5" w:rsidP="00A658D5" w:rsidR="00A658D5">
      <w:pPr>
        <w:jc w:val="right"/>
        <w:rPr>
          <w:sz w:val="24"/>
          <w:szCs w:val="24"/>
        </w:rPr>
      </w:pPr>
      <w:r>
        <w:rPr>
          <w:sz w:val="24"/>
          <w:szCs w:val="24"/>
        </w:rPr>
        <w:t>ovlašteni službenik</w:t>
      </w:r>
    </w:p>
    <w:p w:rsidRDefault="00A658D5" w:rsidP="00A658D5" w:rsidR="00A658D5">
      <w:pPr>
        <w:jc w:val="right"/>
        <w:rPr>
          <w:sz w:val="24"/>
          <w:szCs w:val="24"/>
        </w:rPr>
      </w:pPr>
      <w:r>
        <w:rPr>
          <w:sz w:val="24"/>
          <w:szCs w:val="24"/>
        </w:rPr>
        <w:t>Irena Benko</w:t>
      </w:r>
    </w:p>
    <w:p w:rsidRDefault="002B5B04" w:rsidP="00A658D5" w:rsidR="002B5B04" w:rsidRPr="00392B58">
      <w:pPr>
        <w:ind w:firstLine="708"/>
        <w:jc w:val="right"/>
        <w:rPr>
          <w:sz w:val="24"/>
          <w:szCs w:val="24"/>
        </w:rPr>
      </w:pPr>
    </w:p>
    <w:sectPr w:rsidSect="001825E5" w:rsidR="002B5B04" w:rsidRPr="00392B58">
      <w:headerReference w:type="even" r:id="rId10"/>
      <w:headerReference w:type="default" r:id="rId11"/>
      <w:headerReference w:type="first" r:id="rId12"/>
      <w:pgSz w:h="16838" w:w="11906"/>
      <w:pgMar w:gutter="0" w:footer="709" w:header="709" w:left="1797" w:bottom="993" w:right="1826"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00A7" w:rsidR="002B00A7">
      <w:r>
        <w:separator/>
      </w:r>
    </w:p>
  </w:endnote>
  <w:endnote w:id="0" w:type="continuationSeparator">
    <w:p w:rsidRDefault="002B00A7" w:rsidR="002B00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00A7" w:rsidR="002B00A7">
      <w:r>
        <w:separator/>
      </w:r>
    </w:p>
  </w:footnote>
  <w:footnote w:id="0" w:type="continuationSeparator">
    <w:p w:rsidRDefault="002B00A7" w:rsidR="002B00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392B58">
      <w:rPr>
        <w:b/>
        <w:sz w:val="24"/>
        <w:szCs w:val="24"/>
      </w:rPr>
      <w:t>45</w:t>
    </w:r>
    <w:r w:rsidR="00642558">
      <w:rPr>
        <w:b/>
        <w:sz w:val="24"/>
        <w:szCs w:val="24"/>
      </w:rPr>
      <w:t>/1</w:t>
    </w:r>
    <w:r w:rsidR="00392B58">
      <w:rPr>
        <w:b/>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392B58">
      <w:rPr>
        <w:b/>
        <w:sz w:val="24"/>
        <w:szCs w:val="24"/>
      </w:rPr>
      <w:t>45</w:t>
    </w:r>
    <w:r w:rsidR="00373A2A">
      <w:rPr>
        <w:b/>
        <w:sz w:val="24"/>
        <w:szCs w:val="24"/>
      </w:rPr>
      <w:t>/1</w:t>
    </w:r>
    <w:r w:rsidR="00392B58">
      <w:rPr>
        <w:b/>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85724FB"/>
    <w:multiLevelType w:val="hybridMultilevel"/>
    <w:tmpl w:val="D758D468"/>
    <w:lvl w:tplc="972ACF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1"/>
  </w:num>
  <w:num w:numId="5">
    <w:abstractNumId w:val="8"/>
  </w:num>
  <w:num w:numId="6">
    <w:abstractNumId w:val="5"/>
  </w:num>
  <w:num w:numId="7">
    <w:abstractNumId w:val="7"/>
  </w:num>
  <w:num w:numId="8">
    <w:abstractNumId w:val="4"/>
  </w:num>
  <w:num w:numId="9">
    <w:abstractNumId w:val="0"/>
  </w:num>
  <w:num w:numId="10">
    <w:abstractNumId w:val="2"/>
  </w:num>
  <w:num w:numId="11">
    <w:abstractNumId w:val="1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217D"/>
    <w:rsid w:val="000035E4"/>
    <w:rsid w:val="00004060"/>
    <w:rsid w:val="00010102"/>
    <w:rsid w:val="000257EF"/>
    <w:rsid w:val="00026500"/>
    <w:rsid w:val="00026663"/>
    <w:rsid w:val="0003191E"/>
    <w:rsid w:val="00041C12"/>
    <w:rsid w:val="00041DEA"/>
    <w:rsid w:val="00044F0C"/>
    <w:rsid w:val="000505CC"/>
    <w:rsid w:val="000511B7"/>
    <w:rsid w:val="00061D14"/>
    <w:rsid w:val="0006290D"/>
    <w:rsid w:val="00063400"/>
    <w:rsid w:val="00065B44"/>
    <w:rsid w:val="00082B1E"/>
    <w:rsid w:val="0009197B"/>
    <w:rsid w:val="000A19F2"/>
    <w:rsid w:val="000A23AD"/>
    <w:rsid w:val="000A5BDA"/>
    <w:rsid w:val="000A6083"/>
    <w:rsid w:val="000B0687"/>
    <w:rsid w:val="000C7001"/>
    <w:rsid w:val="000D2F83"/>
    <w:rsid w:val="000D5090"/>
    <w:rsid w:val="000D61B8"/>
    <w:rsid w:val="000E0148"/>
    <w:rsid w:val="000E42D5"/>
    <w:rsid w:val="000E4EF5"/>
    <w:rsid w:val="000E530D"/>
    <w:rsid w:val="000E6E2E"/>
    <w:rsid w:val="000E6F7E"/>
    <w:rsid w:val="000F329D"/>
    <w:rsid w:val="000F38DB"/>
    <w:rsid w:val="000F3B59"/>
    <w:rsid w:val="000F5E15"/>
    <w:rsid w:val="001039EA"/>
    <w:rsid w:val="00111921"/>
    <w:rsid w:val="001141DA"/>
    <w:rsid w:val="001174EF"/>
    <w:rsid w:val="00117F87"/>
    <w:rsid w:val="00123529"/>
    <w:rsid w:val="00125559"/>
    <w:rsid w:val="001320CC"/>
    <w:rsid w:val="001334EB"/>
    <w:rsid w:val="0013558E"/>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25E5"/>
    <w:rsid w:val="001864B6"/>
    <w:rsid w:val="00186A58"/>
    <w:rsid w:val="001911A4"/>
    <w:rsid w:val="00191F47"/>
    <w:rsid w:val="00195777"/>
    <w:rsid w:val="0019592C"/>
    <w:rsid w:val="001A028B"/>
    <w:rsid w:val="001A3C39"/>
    <w:rsid w:val="001B0891"/>
    <w:rsid w:val="001B3AD7"/>
    <w:rsid w:val="001B5C35"/>
    <w:rsid w:val="001C1529"/>
    <w:rsid w:val="001C43AC"/>
    <w:rsid w:val="001C7D34"/>
    <w:rsid w:val="001D00F9"/>
    <w:rsid w:val="001D1C82"/>
    <w:rsid w:val="001E6223"/>
    <w:rsid w:val="001E6B00"/>
    <w:rsid w:val="001E7C6D"/>
    <w:rsid w:val="001F398D"/>
    <w:rsid w:val="001F39B8"/>
    <w:rsid w:val="001F57ED"/>
    <w:rsid w:val="002033C1"/>
    <w:rsid w:val="002037B7"/>
    <w:rsid w:val="00204191"/>
    <w:rsid w:val="00207377"/>
    <w:rsid w:val="0021224E"/>
    <w:rsid w:val="00214202"/>
    <w:rsid w:val="00222A40"/>
    <w:rsid w:val="00225694"/>
    <w:rsid w:val="00231E90"/>
    <w:rsid w:val="00244430"/>
    <w:rsid w:val="00247D0E"/>
    <w:rsid w:val="0025027E"/>
    <w:rsid w:val="00252DBB"/>
    <w:rsid w:val="00265870"/>
    <w:rsid w:val="00266C87"/>
    <w:rsid w:val="00272716"/>
    <w:rsid w:val="0027280C"/>
    <w:rsid w:val="00272E59"/>
    <w:rsid w:val="00274679"/>
    <w:rsid w:val="0027656F"/>
    <w:rsid w:val="002802C7"/>
    <w:rsid w:val="00281447"/>
    <w:rsid w:val="00281580"/>
    <w:rsid w:val="0028525F"/>
    <w:rsid w:val="002873E3"/>
    <w:rsid w:val="00290426"/>
    <w:rsid w:val="00291B0C"/>
    <w:rsid w:val="00295C8C"/>
    <w:rsid w:val="002A0C78"/>
    <w:rsid w:val="002A1E38"/>
    <w:rsid w:val="002A257B"/>
    <w:rsid w:val="002A4CC0"/>
    <w:rsid w:val="002B00A7"/>
    <w:rsid w:val="002B0CFA"/>
    <w:rsid w:val="002B5B04"/>
    <w:rsid w:val="002C1CF8"/>
    <w:rsid w:val="002C3D7B"/>
    <w:rsid w:val="002C52A3"/>
    <w:rsid w:val="002D22FB"/>
    <w:rsid w:val="002E00D6"/>
    <w:rsid w:val="002F1469"/>
    <w:rsid w:val="002F1B67"/>
    <w:rsid w:val="002F5F25"/>
    <w:rsid w:val="002F69E0"/>
    <w:rsid w:val="002F7D9B"/>
    <w:rsid w:val="0030096B"/>
    <w:rsid w:val="0030184A"/>
    <w:rsid w:val="00305FF2"/>
    <w:rsid w:val="0031304E"/>
    <w:rsid w:val="00317C2B"/>
    <w:rsid w:val="00321158"/>
    <w:rsid w:val="00324CA0"/>
    <w:rsid w:val="00332CCD"/>
    <w:rsid w:val="003346F1"/>
    <w:rsid w:val="00335057"/>
    <w:rsid w:val="00340F94"/>
    <w:rsid w:val="00355742"/>
    <w:rsid w:val="00356E75"/>
    <w:rsid w:val="00357444"/>
    <w:rsid w:val="00357A41"/>
    <w:rsid w:val="00360AA0"/>
    <w:rsid w:val="0036683F"/>
    <w:rsid w:val="00367356"/>
    <w:rsid w:val="00367904"/>
    <w:rsid w:val="00373A2A"/>
    <w:rsid w:val="00374B9C"/>
    <w:rsid w:val="00377FD3"/>
    <w:rsid w:val="0038418E"/>
    <w:rsid w:val="00392B58"/>
    <w:rsid w:val="003941E8"/>
    <w:rsid w:val="003A3D20"/>
    <w:rsid w:val="003A6DCB"/>
    <w:rsid w:val="003B560E"/>
    <w:rsid w:val="003B5F98"/>
    <w:rsid w:val="003B7620"/>
    <w:rsid w:val="003C054B"/>
    <w:rsid w:val="003C28D7"/>
    <w:rsid w:val="003C7FA1"/>
    <w:rsid w:val="003D114D"/>
    <w:rsid w:val="003D244E"/>
    <w:rsid w:val="003D3C5D"/>
    <w:rsid w:val="003D4FAE"/>
    <w:rsid w:val="003E26EA"/>
    <w:rsid w:val="003E2C67"/>
    <w:rsid w:val="003E3718"/>
    <w:rsid w:val="003E55FB"/>
    <w:rsid w:val="003F0F90"/>
    <w:rsid w:val="003F2065"/>
    <w:rsid w:val="003F513B"/>
    <w:rsid w:val="003F581A"/>
    <w:rsid w:val="003F78B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565"/>
    <w:rsid w:val="00474E9B"/>
    <w:rsid w:val="00475264"/>
    <w:rsid w:val="00477073"/>
    <w:rsid w:val="00482D71"/>
    <w:rsid w:val="004874E3"/>
    <w:rsid w:val="00490D0A"/>
    <w:rsid w:val="004918E2"/>
    <w:rsid w:val="004935F4"/>
    <w:rsid w:val="004958D6"/>
    <w:rsid w:val="004A49A5"/>
    <w:rsid w:val="004B7AA3"/>
    <w:rsid w:val="004C1980"/>
    <w:rsid w:val="004C351D"/>
    <w:rsid w:val="004C3B6D"/>
    <w:rsid w:val="004C5B14"/>
    <w:rsid w:val="004D061D"/>
    <w:rsid w:val="004E099E"/>
    <w:rsid w:val="004E24AE"/>
    <w:rsid w:val="004E38CB"/>
    <w:rsid w:val="004E5638"/>
    <w:rsid w:val="004E7FF6"/>
    <w:rsid w:val="0050050B"/>
    <w:rsid w:val="0050747A"/>
    <w:rsid w:val="005212ED"/>
    <w:rsid w:val="0052330E"/>
    <w:rsid w:val="00523599"/>
    <w:rsid w:val="005459AC"/>
    <w:rsid w:val="00546DDA"/>
    <w:rsid w:val="0055329A"/>
    <w:rsid w:val="0056105B"/>
    <w:rsid w:val="005631AA"/>
    <w:rsid w:val="0056577E"/>
    <w:rsid w:val="00570A62"/>
    <w:rsid w:val="005723B3"/>
    <w:rsid w:val="00580215"/>
    <w:rsid w:val="0058118F"/>
    <w:rsid w:val="005849B0"/>
    <w:rsid w:val="005878C4"/>
    <w:rsid w:val="005903C5"/>
    <w:rsid w:val="00590AC2"/>
    <w:rsid w:val="00590C16"/>
    <w:rsid w:val="00591205"/>
    <w:rsid w:val="00596669"/>
    <w:rsid w:val="005977C9"/>
    <w:rsid w:val="005A26E3"/>
    <w:rsid w:val="005A5DA9"/>
    <w:rsid w:val="005A62F4"/>
    <w:rsid w:val="005A7699"/>
    <w:rsid w:val="005A7C39"/>
    <w:rsid w:val="005B235B"/>
    <w:rsid w:val="005B2755"/>
    <w:rsid w:val="005B740A"/>
    <w:rsid w:val="005C10F2"/>
    <w:rsid w:val="005C1239"/>
    <w:rsid w:val="005C5A01"/>
    <w:rsid w:val="005D158F"/>
    <w:rsid w:val="005D2C28"/>
    <w:rsid w:val="005D5C0A"/>
    <w:rsid w:val="005E372E"/>
    <w:rsid w:val="005E58B1"/>
    <w:rsid w:val="005E5AA5"/>
    <w:rsid w:val="005F60B9"/>
    <w:rsid w:val="005F6F19"/>
    <w:rsid w:val="0060103C"/>
    <w:rsid w:val="00606779"/>
    <w:rsid w:val="0060715B"/>
    <w:rsid w:val="0062158C"/>
    <w:rsid w:val="00631305"/>
    <w:rsid w:val="00633466"/>
    <w:rsid w:val="00642558"/>
    <w:rsid w:val="00643287"/>
    <w:rsid w:val="00643A63"/>
    <w:rsid w:val="00643F03"/>
    <w:rsid w:val="00654CD3"/>
    <w:rsid w:val="0066091E"/>
    <w:rsid w:val="00671B25"/>
    <w:rsid w:val="00673881"/>
    <w:rsid w:val="00676F68"/>
    <w:rsid w:val="0067706E"/>
    <w:rsid w:val="0068207B"/>
    <w:rsid w:val="006822A1"/>
    <w:rsid w:val="00685341"/>
    <w:rsid w:val="00685E28"/>
    <w:rsid w:val="00690A09"/>
    <w:rsid w:val="0069606C"/>
    <w:rsid w:val="00697C4D"/>
    <w:rsid w:val="006A0FE2"/>
    <w:rsid w:val="006B2CA1"/>
    <w:rsid w:val="006B33A1"/>
    <w:rsid w:val="006B4A8A"/>
    <w:rsid w:val="006B50D8"/>
    <w:rsid w:val="006B6249"/>
    <w:rsid w:val="006B6CB9"/>
    <w:rsid w:val="006C510C"/>
    <w:rsid w:val="006D242B"/>
    <w:rsid w:val="006E00A2"/>
    <w:rsid w:val="006E41A8"/>
    <w:rsid w:val="006E45D2"/>
    <w:rsid w:val="006E5584"/>
    <w:rsid w:val="006E62AF"/>
    <w:rsid w:val="006F0997"/>
    <w:rsid w:val="006F1FC3"/>
    <w:rsid w:val="006F57C0"/>
    <w:rsid w:val="006F70FF"/>
    <w:rsid w:val="006F7DFB"/>
    <w:rsid w:val="007005D5"/>
    <w:rsid w:val="00700A97"/>
    <w:rsid w:val="0070283A"/>
    <w:rsid w:val="00705F2E"/>
    <w:rsid w:val="00706DCF"/>
    <w:rsid w:val="00710A12"/>
    <w:rsid w:val="007125DA"/>
    <w:rsid w:val="007229E3"/>
    <w:rsid w:val="007278E3"/>
    <w:rsid w:val="00727BC8"/>
    <w:rsid w:val="00730966"/>
    <w:rsid w:val="00733E79"/>
    <w:rsid w:val="00735CBD"/>
    <w:rsid w:val="00736564"/>
    <w:rsid w:val="00736C9F"/>
    <w:rsid w:val="007431BE"/>
    <w:rsid w:val="007468B0"/>
    <w:rsid w:val="00753D8A"/>
    <w:rsid w:val="00754614"/>
    <w:rsid w:val="00755ABD"/>
    <w:rsid w:val="00756A16"/>
    <w:rsid w:val="0076081A"/>
    <w:rsid w:val="00761CF3"/>
    <w:rsid w:val="00765040"/>
    <w:rsid w:val="00771039"/>
    <w:rsid w:val="007736ED"/>
    <w:rsid w:val="00773B76"/>
    <w:rsid w:val="00774C49"/>
    <w:rsid w:val="007753CA"/>
    <w:rsid w:val="0078193C"/>
    <w:rsid w:val="0079139B"/>
    <w:rsid w:val="0079412D"/>
    <w:rsid w:val="007A1BC8"/>
    <w:rsid w:val="007A20E4"/>
    <w:rsid w:val="007B010E"/>
    <w:rsid w:val="007B1C5F"/>
    <w:rsid w:val="007C4683"/>
    <w:rsid w:val="007C4DC9"/>
    <w:rsid w:val="007D1CF5"/>
    <w:rsid w:val="007D1E44"/>
    <w:rsid w:val="007D7E1E"/>
    <w:rsid w:val="007E12F7"/>
    <w:rsid w:val="007E2C7B"/>
    <w:rsid w:val="007E39E4"/>
    <w:rsid w:val="007F5A6D"/>
    <w:rsid w:val="007F7106"/>
    <w:rsid w:val="00800A4D"/>
    <w:rsid w:val="008162AC"/>
    <w:rsid w:val="0082110F"/>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21FF"/>
    <w:rsid w:val="00883C53"/>
    <w:rsid w:val="00890C84"/>
    <w:rsid w:val="008935AC"/>
    <w:rsid w:val="008A2884"/>
    <w:rsid w:val="008A66E5"/>
    <w:rsid w:val="008A67C4"/>
    <w:rsid w:val="008B5163"/>
    <w:rsid w:val="008C040B"/>
    <w:rsid w:val="008C25FC"/>
    <w:rsid w:val="008D07BB"/>
    <w:rsid w:val="008D17C5"/>
    <w:rsid w:val="008D2B79"/>
    <w:rsid w:val="0090567E"/>
    <w:rsid w:val="00913A5E"/>
    <w:rsid w:val="0093028D"/>
    <w:rsid w:val="00932CA2"/>
    <w:rsid w:val="009340D3"/>
    <w:rsid w:val="009365EA"/>
    <w:rsid w:val="00937A83"/>
    <w:rsid w:val="0094143E"/>
    <w:rsid w:val="0094342D"/>
    <w:rsid w:val="009461F5"/>
    <w:rsid w:val="00951779"/>
    <w:rsid w:val="00955F7E"/>
    <w:rsid w:val="009560BC"/>
    <w:rsid w:val="00970703"/>
    <w:rsid w:val="00970E44"/>
    <w:rsid w:val="00975F7A"/>
    <w:rsid w:val="00983351"/>
    <w:rsid w:val="00984AF7"/>
    <w:rsid w:val="00985A5A"/>
    <w:rsid w:val="00985F50"/>
    <w:rsid w:val="0098602D"/>
    <w:rsid w:val="00987E8F"/>
    <w:rsid w:val="009A1429"/>
    <w:rsid w:val="009A486F"/>
    <w:rsid w:val="009A4F06"/>
    <w:rsid w:val="009B3DD1"/>
    <w:rsid w:val="009B7A4D"/>
    <w:rsid w:val="009C09C3"/>
    <w:rsid w:val="009C0FD2"/>
    <w:rsid w:val="009C4B0C"/>
    <w:rsid w:val="009C507F"/>
    <w:rsid w:val="009D0A10"/>
    <w:rsid w:val="009D3583"/>
    <w:rsid w:val="009D3A5B"/>
    <w:rsid w:val="009D3CE4"/>
    <w:rsid w:val="009D4031"/>
    <w:rsid w:val="009D5805"/>
    <w:rsid w:val="009D61E7"/>
    <w:rsid w:val="009D69A3"/>
    <w:rsid w:val="009E1874"/>
    <w:rsid w:val="009E3C23"/>
    <w:rsid w:val="009E6BDF"/>
    <w:rsid w:val="009F4ACC"/>
    <w:rsid w:val="009F5D38"/>
    <w:rsid w:val="009F7800"/>
    <w:rsid w:val="00A00569"/>
    <w:rsid w:val="00A05FB1"/>
    <w:rsid w:val="00A07AE6"/>
    <w:rsid w:val="00A13997"/>
    <w:rsid w:val="00A17588"/>
    <w:rsid w:val="00A21146"/>
    <w:rsid w:val="00A21F3D"/>
    <w:rsid w:val="00A3068F"/>
    <w:rsid w:val="00A31AA4"/>
    <w:rsid w:val="00A31D0E"/>
    <w:rsid w:val="00A32DCD"/>
    <w:rsid w:val="00A32DEB"/>
    <w:rsid w:val="00A346FA"/>
    <w:rsid w:val="00A358C6"/>
    <w:rsid w:val="00A37721"/>
    <w:rsid w:val="00A43568"/>
    <w:rsid w:val="00A47737"/>
    <w:rsid w:val="00A517AD"/>
    <w:rsid w:val="00A56B40"/>
    <w:rsid w:val="00A60E78"/>
    <w:rsid w:val="00A62CE1"/>
    <w:rsid w:val="00A658D5"/>
    <w:rsid w:val="00A67396"/>
    <w:rsid w:val="00A722A9"/>
    <w:rsid w:val="00A74ED8"/>
    <w:rsid w:val="00A852CD"/>
    <w:rsid w:val="00A85C11"/>
    <w:rsid w:val="00A87E8F"/>
    <w:rsid w:val="00A97EA5"/>
    <w:rsid w:val="00AA4AD8"/>
    <w:rsid w:val="00AA4E43"/>
    <w:rsid w:val="00AA62BD"/>
    <w:rsid w:val="00AA73A3"/>
    <w:rsid w:val="00AB2D2C"/>
    <w:rsid w:val="00AC089E"/>
    <w:rsid w:val="00AC3B9B"/>
    <w:rsid w:val="00AC719D"/>
    <w:rsid w:val="00AD2293"/>
    <w:rsid w:val="00AD4A29"/>
    <w:rsid w:val="00AE1097"/>
    <w:rsid w:val="00AE188D"/>
    <w:rsid w:val="00AE1D28"/>
    <w:rsid w:val="00AE369C"/>
    <w:rsid w:val="00AF065B"/>
    <w:rsid w:val="00AF2AF5"/>
    <w:rsid w:val="00AF69D0"/>
    <w:rsid w:val="00B02F2A"/>
    <w:rsid w:val="00B0726E"/>
    <w:rsid w:val="00B13B69"/>
    <w:rsid w:val="00B22F4A"/>
    <w:rsid w:val="00B27D48"/>
    <w:rsid w:val="00B31116"/>
    <w:rsid w:val="00B33CF5"/>
    <w:rsid w:val="00B36B90"/>
    <w:rsid w:val="00B43D51"/>
    <w:rsid w:val="00B476CE"/>
    <w:rsid w:val="00B50611"/>
    <w:rsid w:val="00B53434"/>
    <w:rsid w:val="00B572BF"/>
    <w:rsid w:val="00B61629"/>
    <w:rsid w:val="00B65895"/>
    <w:rsid w:val="00B70642"/>
    <w:rsid w:val="00B74218"/>
    <w:rsid w:val="00B75AE6"/>
    <w:rsid w:val="00B763CD"/>
    <w:rsid w:val="00B854F3"/>
    <w:rsid w:val="00B86452"/>
    <w:rsid w:val="00B94E3D"/>
    <w:rsid w:val="00BA3BA0"/>
    <w:rsid w:val="00BA547B"/>
    <w:rsid w:val="00BB2313"/>
    <w:rsid w:val="00BB4764"/>
    <w:rsid w:val="00BB683E"/>
    <w:rsid w:val="00BB6C39"/>
    <w:rsid w:val="00BC07E6"/>
    <w:rsid w:val="00BC1B88"/>
    <w:rsid w:val="00BC2377"/>
    <w:rsid w:val="00BC3441"/>
    <w:rsid w:val="00BC3AF6"/>
    <w:rsid w:val="00BC458B"/>
    <w:rsid w:val="00BC52F6"/>
    <w:rsid w:val="00BC5EE7"/>
    <w:rsid w:val="00BE25EC"/>
    <w:rsid w:val="00BE35EA"/>
    <w:rsid w:val="00BF2523"/>
    <w:rsid w:val="00C00837"/>
    <w:rsid w:val="00C00A6B"/>
    <w:rsid w:val="00C040D0"/>
    <w:rsid w:val="00C07D30"/>
    <w:rsid w:val="00C21C51"/>
    <w:rsid w:val="00C22A83"/>
    <w:rsid w:val="00C2725A"/>
    <w:rsid w:val="00C279C5"/>
    <w:rsid w:val="00C279E0"/>
    <w:rsid w:val="00C32124"/>
    <w:rsid w:val="00C367F4"/>
    <w:rsid w:val="00C40B37"/>
    <w:rsid w:val="00C445D7"/>
    <w:rsid w:val="00C44BC2"/>
    <w:rsid w:val="00C45498"/>
    <w:rsid w:val="00C47B72"/>
    <w:rsid w:val="00C613A3"/>
    <w:rsid w:val="00C63A96"/>
    <w:rsid w:val="00C6686B"/>
    <w:rsid w:val="00C72048"/>
    <w:rsid w:val="00C7515E"/>
    <w:rsid w:val="00C76060"/>
    <w:rsid w:val="00C77AAC"/>
    <w:rsid w:val="00C82600"/>
    <w:rsid w:val="00C85D84"/>
    <w:rsid w:val="00C9334D"/>
    <w:rsid w:val="00C945A4"/>
    <w:rsid w:val="00C946ED"/>
    <w:rsid w:val="00C94EB0"/>
    <w:rsid w:val="00C96BA0"/>
    <w:rsid w:val="00CA083A"/>
    <w:rsid w:val="00CA4819"/>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23B99"/>
    <w:rsid w:val="00D30ED3"/>
    <w:rsid w:val="00D33644"/>
    <w:rsid w:val="00D413EC"/>
    <w:rsid w:val="00D4629E"/>
    <w:rsid w:val="00D6743C"/>
    <w:rsid w:val="00D70237"/>
    <w:rsid w:val="00D70FCA"/>
    <w:rsid w:val="00D75043"/>
    <w:rsid w:val="00D82B57"/>
    <w:rsid w:val="00D85BA5"/>
    <w:rsid w:val="00D8633E"/>
    <w:rsid w:val="00D87DDC"/>
    <w:rsid w:val="00D91C60"/>
    <w:rsid w:val="00D93D8B"/>
    <w:rsid w:val="00DA0776"/>
    <w:rsid w:val="00DA1280"/>
    <w:rsid w:val="00DA2782"/>
    <w:rsid w:val="00DA28CD"/>
    <w:rsid w:val="00DA2904"/>
    <w:rsid w:val="00DB06A4"/>
    <w:rsid w:val="00DB1F61"/>
    <w:rsid w:val="00DB73CD"/>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0197"/>
    <w:rsid w:val="00E13958"/>
    <w:rsid w:val="00E13FBF"/>
    <w:rsid w:val="00E14B66"/>
    <w:rsid w:val="00E20083"/>
    <w:rsid w:val="00E23EDB"/>
    <w:rsid w:val="00E24336"/>
    <w:rsid w:val="00E27B38"/>
    <w:rsid w:val="00E43476"/>
    <w:rsid w:val="00E47A19"/>
    <w:rsid w:val="00E50594"/>
    <w:rsid w:val="00E601B8"/>
    <w:rsid w:val="00E63F6E"/>
    <w:rsid w:val="00E64866"/>
    <w:rsid w:val="00E65D5D"/>
    <w:rsid w:val="00E66F2E"/>
    <w:rsid w:val="00E73870"/>
    <w:rsid w:val="00E7760D"/>
    <w:rsid w:val="00E87384"/>
    <w:rsid w:val="00E91BC3"/>
    <w:rsid w:val="00E93AAB"/>
    <w:rsid w:val="00EA206D"/>
    <w:rsid w:val="00EA221F"/>
    <w:rsid w:val="00EC404D"/>
    <w:rsid w:val="00EC6B71"/>
    <w:rsid w:val="00EC7E37"/>
    <w:rsid w:val="00ED0001"/>
    <w:rsid w:val="00ED37C0"/>
    <w:rsid w:val="00ED49F1"/>
    <w:rsid w:val="00ED583A"/>
    <w:rsid w:val="00ED7E6E"/>
    <w:rsid w:val="00EE0D2B"/>
    <w:rsid w:val="00EF65BF"/>
    <w:rsid w:val="00EF6EB5"/>
    <w:rsid w:val="00F110D5"/>
    <w:rsid w:val="00F23214"/>
    <w:rsid w:val="00F2388E"/>
    <w:rsid w:val="00F31EBC"/>
    <w:rsid w:val="00F35363"/>
    <w:rsid w:val="00F3554E"/>
    <w:rsid w:val="00F37560"/>
    <w:rsid w:val="00F408C0"/>
    <w:rsid w:val="00F433D6"/>
    <w:rsid w:val="00F43E69"/>
    <w:rsid w:val="00F4409E"/>
    <w:rsid w:val="00F44CB5"/>
    <w:rsid w:val="00F470AA"/>
    <w:rsid w:val="00F47302"/>
    <w:rsid w:val="00F51700"/>
    <w:rsid w:val="00F518D7"/>
    <w:rsid w:val="00F544A4"/>
    <w:rsid w:val="00F60181"/>
    <w:rsid w:val="00F61ECB"/>
    <w:rsid w:val="00F63609"/>
    <w:rsid w:val="00F67D2B"/>
    <w:rsid w:val="00F711D0"/>
    <w:rsid w:val="00F77D03"/>
    <w:rsid w:val="00F80EE4"/>
    <w:rsid w:val="00F86025"/>
    <w:rsid w:val="00F862D9"/>
    <w:rsid w:val="00F86E8C"/>
    <w:rsid w:val="00FA3EBE"/>
    <w:rsid w:val="00FA7C26"/>
    <w:rsid w:val="00FB0276"/>
    <w:rsid w:val="00FB242B"/>
    <w:rsid w:val="00FC18FC"/>
    <w:rsid w:val="00FC38F9"/>
    <w:rsid w:val="00FC3DFB"/>
    <w:rsid w:val="00FC3F59"/>
    <w:rsid w:val="00FC6B43"/>
    <w:rsid w:val="00FC776D"/>
    <w:rsid w:val="00FD0A63"/>
    <w:rsid w:val="00FD35AE"/>
    <w:rsid w:val="00FD3D09"/>
    <w:rsid w:val="00FD612C"/>
    <w:rsid w:val="00FE341C"/>
    <w:rsid w:val="00FE3E6D"/>
    <w:rsid w:val="00FE7607"/>
    <w:rsid w:val="00FE7E4E"/>
    <w:rsid w:val="00FF447A"/>
    <w:rsid w:val="00FF546F"/>
    <w:rsid w:val="00FF6C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658D5"/>
    <w:rPr>
      <w:color w:val="808080"/>
      <w:bdr w:space="0" w:sz="0" w:color="auto" w:val="none"/>
      <w:shd w:fill="auto" w:color="auto" w:val="clear"/>
    </w:rPr>
  </w:style>
  <w:style w:customStyle="true" w:styleId="eSPISCCParagraphDefaultFont" w:type="character">
    <w:name w:val="eSPIS_CC_Paragraph Default Font"/>
    <w:basedOn w:val="Zadanifontodlomka"/>
    <w:rsid w:val="00A658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658D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658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658D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658D5"/>
    <w:rPr>
      <w:color w:val="808080"/>
      <w:bdr w:color="auto" w:space="0" w:sz="0" w:val="none"/>
      <w:shd w:color="auto" w:fill="auto" w:val="clear"/>
    </w:rPr>
  </w:style>
  <w:style w:customStyle="1" w:styleId="eSPISCCParagraphDefaultFont" w:type="character">
    <w:name w:val="eSPIS_CC_Paragraph Default Font"/>
    <w:basedOn w:val="Zadanifontodlomka"/>
    <w:rsid w:val="00A658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658D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658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58D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8038445">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19527135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St-45/2018</izvorni_sadrzaj>
    <derivirana_varijabla naziv="DomainObject.Predmet.OznakaBroj_1">St-45/2018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ETNO KAT j.d.o.o. za trgovinu i usluge u likvidaciji zastupanog po punomoćniku Kata Mamić</izvorni_sadrzaj>
    <derivirana_varijabla naziv="DomainObject.Predmet.ProtustrankaFormated_1">  ETNO KAT j.d.o.o. za trgovinu i usluge u likvidaciji zastupanog po punomoćniku Kata Mamić</derivirana_varijabla>
  </DomainObject.Predmet.ProtustrankaFormated>
  <DomainObject.Predmet.ProtustrankaFormatedOIB>
    <izvorni_sadrzaj>  ETNO KAT j.d.o.o. za trgovinu i usluge u likvidaciji, OIB 12982417413 zastupanog po punomoćniku Kata Mamić</izvorni_sadrzaj>
    <derivirana_varijabla naziv="DomainObject.Predmet.ProtustrankaFormatedOIB_1">  ETNO KAT j.d.o.o. za trgovinu i usluge u likvidaciji, OIB 12982417413 zastupanog po punomoćniku Kata Mamić</derivirana_varijabla>
  </DomainObject.Predmet.ProtustrankaFormatedOIB>
  <DomainObject.Predmet.ProtustrankaFormatedWithAdress>
    <izvorni_sadrzaj> ETNO KAT j.d.o.o. za trgovinu i usluge u likvidaciji, Tkalčićeva 7, 10000 Zagreb zastupanog po punomoćniku Kata Mamić</izvorni_sadrzaj>
    <derivirana_varijabla naziv="DomainObject.Predmet.ProtustrankaFormatedWithAdress_1"> ETNO KAT j.d.o.o. za trgovinu i usluge u likvidaciji, Tkalčićeva 7, 10000 Zagreb zastupanog po punomoćniku Kata Mamić</derivirana_varijabla>
  </DomainObject.Predmet.ProtustrankaFormatedWithAdress>
  <DomainObject.Predmet.ProtustrankaFormatedWithAdressOIB>
    <izvorni_sadrzaj> ETNO KAT j.d.o.o. za trgovinu i usluge u likvidaciji, OIB 12982417413, Tkalčićeva 7, 10000 Zagreb zastupanog po punomoćniku Kata Mamić</izvorni_sadrzaj>
    <derivirana_varijabla naziv="DomainObject.Predmet.ProtustrankaFormatedWithAdressOIB_1"> ETNO KAT j.d.o.o. za trgovinu i usluge u likvidaciji, OIB 12982417413, Tkalčićeva 7, 10000 Zagreb zastupanog po punomoćniku Kata Mamić</derivirana_varijabla>
  </DomainObject.Predmet.ProtustrankaFormatedWithAdressOIB>
  <DomainObject.Predmet.ProtustrankaWithAdress>
    <izvorni_sadrzaj>ETNO KAT j.d.o.o. za trgovinu i usluge u likvidaciji Tkalčićeva 7, 10000 Zagreb</izvorni_sadrzaj>
    <derivirana_varijabla naziv="DomainObject.Predmet.ProtustrankaWithAdress_1">ETNO KAT j.d.o.o. za trgovinu i usluge u likvidaciji Tkalčićeva 7, 10000 Zagreb</derivirana_varijabla>
  </DomainObject.Predmet.ProtustrankaWithAdress>
  <DomainObject.Predmet.ProtustrankaWithAdressOIB>
    <izvorni_sadrzaj>ETNO KAT j.d.o.o. za trgovinu i usluge u likvidaciji, OIB 12982417413, Tkalčićeva 7, 10000 Zagreb</izvorni_sadrzaj>
    <derivirana_varijabla naziv="DomainObject.Predmet.ProtustrankaWithAdressOIB_1">ETNO KAT j.d.o.o. za trgovinu i usluge u likvidaciji, OIB 12982417413, Tkalčićeva 7, 10000 Zagreb</derivirana_varijabla>
  </DomainObject.Predmet.ProtustrankaWithAdressOIB>
  <DomainObject.Predmet.ProtustrankaNazivFormated>
    <izvorni_sadrzaj>ETNO KAT j.d.o.o. za trgovinu i usluge u likvidaciji</izvorni_sadrzaj>
    <derivirana_varijabla naziv="DomainObject.Predmet.ProtustrankaNazivFormated_1">ETNO KAT j.d.o.o. za trgovinu i usluge u likvidaciji</derivirana_varijabla>
  </DomainObject.Predmet.ProtustrankaNazivFormated>
  <DomainObject.Predmet.ProtustrankaNazivFormatedOIB>
    <izvorni_sadrzaj>ETNO KAT j.d.o.o. za trgovinu i usluge u likvidaciji, OIB 12982417413</izvorni_sadrzaj>
    <derivirana_varijabla naziv="DomainObject.Predmet.ProtustrankaNazivFormatedOIB_1">ETNO KAT j.d.o.o. za trgovinu i usluge u likvidaciji, OIB 12982417413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ETNO KAT j.d.o.o. za trgovinu i usluge u likvidaciji zastupanog po punomoćniku Kata Mamić</item>
    </izvorni_sadrzaj>
    <derivirana_varijabla naziv="DomainObject.Predmet.ProtuStrankaListFormated_1">
      <item>ETNO KAT j.d.o.o. za trgovinu i usluge u likvidaciji zastupanog po punomoćniku Kata Mamić</item>
    </derivirana_varijabla>
  </DomainObject.Predmet.ProtuStrankaListFormated>
  <DomainObject.Predmet.ProtuStrankaListFormatedOIB>
    <izvorni_sadrzaj>
      <item>ETNO KAT j.d.o.o. za trgovinu i usluge u likvidaciji, OIB 12982417413 zastupanog po punomoćniku Kata Mamić</item>
    </izvorni_sadrzaj>
    <derivirana_varijabla naziv="DomainObject.Predmet.ProtuStrankaListFormatedOIB_1">
      <item>ETNO KAT j.d.o.o. za trgovinu i usluge u likvidaciji, OIB 12982417413 zastupanog po punomoćniku Kata Mamić</item>
    </derivirana_varijabla>
  </DomainObject.Predmet.ProtuStrankaListFormatedOIB>
  <DomainObject.Predmet.ProtuStrankaListFormatedWithAdress>
    <izvorni_sadrzaj>
      <item>ETNO KAT j.d.o.o. za trgovinu i usluge u likvidaciji, Tkalčićeva 7, 10000 Zagreb zastupanog po punomoćniku Kata Mamić</item>
    </izvorni_sadrzaj>
    <derivirana_varijabla naziv="DomainObject.Predmet.ProtuStrankaListFormatedWithAdress_1">
      <item>ETNO KAT j.d.o.o. za trgovinu i usluge u likvidaciji, Tkalčićeva 7, 10000 Zagreb zastupanog po punomoćniku Kata Mamić</item>
    </derivirana_varijabla>
  </DomainObject.Predmet.ProtuStrankaListFormatedWithAdress>
  <DomainObject.Predmet.ProtuStrankaListFormatedWithAdressOIB>
    <izvorni_sadrzaj>
      <item>ETNO KAT j.d.o.o. za trgovinu i usluge u likvidaciji, OIB 12982417413, Tkalčićeva 7, 10000 Zagreb zastupanog po punomoćniku Kata Mamić</item>
    </izvorni_sadrzaj>
    <derivirana_varijabla naziv="DomainObject.Predmet.ProtuStrankaListFormatedWithAdressOIB_1">
      <item>ETNO KAT j.d.o.o. za trgovinu i usluge u likvidaciji, OIB 12982417413, Tkalčićeva 7, 10000 Zagreb zastupanog po punomoćniku Kata Mamić</item>
    </derivirana_varijabla>
  </DomainObject.Predmet.ProtuStrankaListFormatedWithAdressOIB>
  <DomainObject.Predmet.ProtuStrankaListNazivFormated>
    <izvorni_sadrzaj>
      <item>ETNO KAT j.d.o.o. za trgovinu i usluge u likvidaciji</item>
    </izvorni_sadrzaj>
    <derivirana_varijabla naziv="DomainObject.Predmet.ProtuStrankaListNazivFormated_1">
      <item>ETNO KAT j.d.o.o. za trgovinu i usluge u likvidaciji</item>
    </derivirana_varijabla>
  </DomainObject.Predmet.ProtuStrankaListNazivFormated>
  <DomainObject.Predmet.ProtuStrankaListNazivFormatedOIB>
    <izvorni_sadrzaj>
      <item>ETNO KAT j.d.o.o. za trgovinu i usluge u likvidaciji, OIB 12982417413</item>
    </izvorni_sadrzaj>
    <derivirana_varijabla naziv="DomainObject.Predmet.ProtuStrankaListNazivFormatedOIB_1">
      <item>ETNO KAT j.d.o.o. za trgovinu i usluge u likvidaciji, OIB 12982417413</item>
    </derivirana_varijabla>
  </DomainObject.Predmet.ProtuStrankaListNazivFormatedOIB>
  <DomainObject.Predmet.OstaliListFormated>
    <izvorni_sadrzaj>
      <item>Kata Mamić punomoćnik sudionika u postupku ETNO KAT j.d.o.o. za trgovinu i usluge u likvidaciji</item>
    </izvorni_sadrzaj>
    <derivirana_varijabla naziv="DomainObject.Predmet.OstaliListFormated_1">
      <item>Kata Mamić punomoćnik sudionika u postupku ETNO KAT j.d.o.o. za trgovinu i usluge u likvidaciji</item>
    </derivirana_varijabla>
  </DomainObject.Predmet.OstaliListFormated>
  <DomainObject.Predmet.OstaliListFormatedOIB>
    <izvorni_sadrzaj>
      <item>Kata Mamić, OIB 98919797542 punomoćnik sudionika u postupku ETNO KAT j.d.o.o. za trgovinu i usluge u likvidaciji</item>
    </izvorni_sadrzaj>
    <derivirana_varijabla naziv="DomainObject.Predmet.OstaliListFormatedOIB_1">
      <item>Kata Mamić, OIB 98919797542 punomoćnik sudionika u postupku ETNO KAT j.d.o.o. za trgovinu i usluge u likvidaciji</item>
    </derivirana_varijabla>
  </DomainObject.Predmet.OstaliListFormatedOIB>
  <DomainObject.Predmet.OstaliListFormatedWithAdress>
    <izvorni_sadrzaj>
      <item>Kata Mamić, Pavlenski put 5C, 10000 Zagreb punomoćnik sudionika u postupku ETNO KAT j.d.o.o. za trgovinu i usluge u likvidaciji</item>
    </izvorni_sadrzaj>
    <derivirana_varijabla naziv="DomainObject.Predmet.OstaliListFormatedWithAdress_1">
      <item>Kata Mamić, Pavlenski put 5C, 10000 Zagreb punomoćnik sudionika u postupku ETNO KAT j.d.o.o. za trgovinu i usluge u likvidaciji</item>
    </derivirana_varijabla>
  </DomainObject.Predmet.OstaliListFormatedWithAdress>
  <DomainObject.Predmet.OstaliListFormatedWithAdressOIB>
    <izvorni_sadrzaj>
      <item>Kata Mamić, OIB 98919797542, Pavlenski put 5C, 10000 Zagreb punomoćnik sudionika u postupku ETNO KAT j.d.o.o. za trgovinu i usluge u likvidaciji</item>
    </izvorni_sadrzaj>
    <derivirana_varijabla naziv="DomainObject.Predmet.OstaliListFormatedWithAdressOIB_1">
      <item>Kata Mamić, OIB 98919797542, Pavlenski put 5C, 10000 Zagreb punomoćnik sudionika u postupku ETNO KAT j.d.o.o. za trgovinu i usluge u likvidaciji</item>
    </derivirana_varijabla>
  </DomainObject.Predmet.OstaliListFormatedWithAdressOIB>
  <DomainObject.Predmet.OstaliListNazivFormated>
    <izvorni_sadrzaj>
      <item>Kata Mamić</item>
    </izvorni_sadrzaj>
    <derivirana_varijabla naziv="DomainObject.Predmet.OstaliListNazivFormated_1">
      <item>Kata Mamić</item>
    </derivirana_varijabla>
  </DomainObject.Predmet.OstaliListNazivFormated>
  <DomainObject.Predmet.OstaliListNazivFormatedOIB>
    <izvorni_sadrzaj>
      <item>Kata Mamić, OIB 98919797542</item>
    </izvorni_sadrzaj>
    <derivirana_varijabla naziv="DomainObject.Predmet.OstaliListNazivFormatedOIB_1">
      <item>Kata Mamić, OIB 98919797542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ETNO KAT j.d.o.o. za trgovinu i usluge u likvidaciji</izvorni_sadrzaj>
    <derivirana_varijabla naziv="DomainObject.Predmet.ProtustrankaIDrugi_1">ETNO KAT j.d.o.o. za trgovinu i usluge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ETNO KAT j.d.o.o. za trgovinu i usluge u likvidaciji, OIB 12982417413, Tkalčićeva 7, 10000 Zagreb</izvorni_sadrzaj>
    <derivirana_varijabla naziv="DomainObject.Predmet.ProtustrankaIDrugiAdressOIB_1">ETNO KAT j.d.o.o. za trgovinu i usluge u likvidaciji, OIB 12982417413, Tkalčićeva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ETNO KAT j.d.o.o. za trgovinu i usluge u likvidaciji</item>
      <item>Kata Mamić</item>
    </izvorni_sadrzaj>
    <derivirana_varijabla naziv="DomainObject.Predmet.SudioniciListNaziv_1">
      <item>FINA Regionalni centar Zagreb</item>
      <item>ETNO KAT j.d.o.o. za trgovinu i usluge u likvidaciji</item>
      <item>Kata Mamić</item>
    </derivirana_varijabla>
  </DomainObject.Predmet.SudioniciListNaziv>
  <DomainObject.Predmet.SudioniciListAdressOIB>
    <izvorni_sadrzaj>
      <item>FINA Regionalni centar Zagreb, OIB 85821130368, Trg svibanjskih žrtava 1995. br. 1,10000 Zagreb</item>
      <item>ETNO KAT j.d.o.o. za trgovinu i usluge u likvidaciji, OIB 12982417413, Tkalčićeva 7,10000 Zagreb</item>
      <item>Kata Mamić, OIB 98919797542, Pavlenski put 5C,10000 Zagreb</item>
    </izvorni_sadrzaj>
    <derivirana_varijabla naziv="DomainObject.Predmet.SudioniciListAdressOIB_1">
      <item>FINA Regionalni centar Zagreb, OIB 85821130368, Trg svibanjskih žrtava 1995. br. 1,10000 Zagreb</item>
      <item>ETNO KAT j.d.o.o. za trgovinu i usluge u likvidaciji, OIB 12982417413, Tkalčićeva 7,10000 Zagreb</item>
      <item>Kata Mamić, OIB 98919797542, Pavlenski put 5C,10000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12982417413</item>
      <item>, OIB 98919797542</item>
    </izvorni_sadrzaj>
    <derivirana_varijabla naziv="DomainObject.Predmet.SudioniciListNazivOIB_1">
      <item>, OIB 85821130368</item>
      <item>, OIB 12982417413</item>
      <item>, OIB 98919797542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285</properties:Words>
  <properties:Characters>1601</properties:Characters>
  <properties:Lines>55</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2018-07-04T07:18:00Z</dcterms:created>
  <dc:creator>Korisnik</dc:creator>
  <cp:lastModifiedBy>Irena Benko</cp:lastModifiedBy>
  <cp:lastPrinted>2018-07-18T09:28:00Z</cp:lastPrinted>
  <dcterms:modified xmlns:xsi="http://www.w3.org/2001/XMLSchema-instance" xsi:type="dcterms:W3CDTF">2018-07-18T09:28:00Z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 Rješenje - odbačaj skraćenog stečajnog postupka - likvidacija.docx)</vt:lpwstr>
  </prop:property>
  <prop:property name="CC_coloring" pid="4" fmtid="{D5CDD505-2E9C-101B-9397-08002B2CF9AE}">
    <vt:bool>false</vt:bool>
  </prop:property>
  <prop:property name="BrojStranica" pid="5" fmtid="{D5CDD505-2E9C-101B-9397-08002B2CF9AE}">
    <vt:i4>2</vt:i4>
  </prop:property>
</prop:Properties>
</file>