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4B64" w:rsidR="00A74B64">
        <w:tc>
          <w:tcPr>
            <w:tcW w:type="dxa" w:w="2985"/>
            <w:hideMark/>
          </w:tcPr>
          <w:p w:rsidRDefault="00A74B64" w:rsidR="00A74B64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bookmarkStart w:name="_GoBack" w:id="0"/>
            <w:bookmarkEnd w:id="0"/>
            <w:r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4B64" w:rsidR="00A74B64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>
              <w:rPr>
                <w:rFonts w:cs="Times New Roman" w:eastAsia="Times New Roman"/>
                <w:lang w:eastAsia="en-AU" w:val="en-US"/>
              </w:rPr>
              <w:t>Republika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AU" w:val="en-US"/>
              </w:rPr>
              <w:t>Hrvatska</w:t>
            </w:r>
            <w:proofErr w:type="spellEnd"/>
          </w:p>
          <w:p w:rsidRDefault="00A74B64" w:rsidR="00A74B64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>
              <w:rPr>
                <w:rFonts w:cs="Times New Roman" w:eastAsia="Times New Roman"/>
                <w:lang w:eastAsia="en-AU" w:val="en-US"/>
              </w:rPr>
              <w:t>Trgovački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AU" w:val="en-US"/>
              </w:rPr>
              <w:t>sud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 u </w:t>
            </w:r>
            <w:proofErr w:type="spellStart"/>
            <w:r>
              <w:rPr>
                <w:rFonts w:cs="Times New Roman" w:eastAsia="Times New Roman"/>
                <w:lang w:eastAsia="en-AU" w:val="en-US"/>
              </w:rPr>
              <w:t>Varaždinu</w:t>
            </w:r>
            <w:proofErr w:type="spellEnd"/>
          </w:p>
          <w:p w:rsidRDefault="00A74B64" w:rsidR="00A74B64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>
              <w:rPr>
                <w:rFonts w:cs="Times New Roman" w:eastAsia="Times New Roman"/>
                <w:lang w:eastAsia="en-AU" w:val="en-US"/>
              </w:rPr>
              <w:t>Varaždin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AU" w:val="en-US"/>
              </w:rPr>
              <w:t>Braće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AU" w:val="en-US"/>
              </w:rPr>
              <w:t>Radić</w:t>
            </w:r>
            <w:proofErr w:type="spellEnd"/>
            <w:r>
              <w:rPr>
                <w:rFonts w:cs="Times New Roman" w:eastAsia="Times New Roman"/>
                <w:lang w:eastAsia="en-AU" w:val="en-US"/>
              </w:rPr>
              <w:t xml:space="preserve"> 2</w:t>
            </w:r>
          </w:p>
        </w:tc>
      </w:tr>
    </w:tbl>
    <w:p w14:textId="72996d7" w14:paraId="72996d7" w:rsidRDefault="00A74B64" w:rsidP="00A74B64" w:rsidR="00A74B64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4B64" w:rsidR="00A74B64">
        <w:trPr>
          <w:jc w:val="right"/>
        </w:trPr>
        <w:tc>
          <w:tcPr>
            <w:tcW w:type="dxa" w:w="4320"/>
            <w:hideMark/>
          </w:tcPr>
          <w:p w:rsidRDefault="00A74B64" w:rsidR="00A74B64">
            <w:pPr>
              <w:spacing w:lineRule="auto" w:line="276" w:after="0"/>
              <w:jc w:val="right"/>
              <w:rPr>
                <w:rFonts w:cs="Times New Roman" w:eastAsia="Times New Roman"/>
                <w:lang w:eastAsia="hr-HR" w:val="en-US"/>
              </w:rPr>
            </w:pPr>
            <w:proofErr w:type="spellStart"/>
            <w:r>
              <w:rPr>
                <w:rFonts w:cs="Times New Roman" w:eastAsia="Times New Roman"/>
                <w:lang w:eastAsia="hr-HR" w:val="en-US"/>
              </w:rPr>
              <w:t>Poslovni</w:t>
            </w:r>
            <w:proofErr w:type="spellEnd"/>
            <w:r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hr-HR" w:val="en-US"/>
              </w:rPr>
              <w:t>broj</w:t>
            </w:r>
            <w:proofErr w:type="spellEnd"/>
            <w:r>
              <w:rPr>
                <w:rFonts w:cs="Times New Roman" w:eastAsia="Times New Roman"/>
                <w:lang w:eastAsia="hr-HR" w:val="en-US"/>
              </w:rPr>
              <w:t>: 6 St-172/2018-9</w:t>
            </w:r>
          </w:p>
        </w:tc>
      </w:tr>
    </w:tbl>
    <w:p w:rsidRDefault="00A74B64" w:rsidP="00A74B64" w:rsidR="00A74B64">
      <w:pPr>
        <w:spacing w:after="0"/>
        <w:jc w:val="both"/>
        <w:rPr>
          <w:rFonts w:cs="Times New Roman" w:eastAsia="Times New Roman"/>
          <w:lang w:eastAsia="en-AU"/>
        </w:rPr>
      </w:pPr>
    </w:p>
    <w:p w:rsidRDefault="00A74B64" w:rsidP="00A74B64" w:rsidR="00A74B64">
      <w:pPr>
        <w:spacing w:after="0"/>
        <w:jc w:val="both"/>
        <w:rPr>
          <w:rFonts w:cs="Times New Roman" w:eastAsia="Times New Roman"/>
          <w:lang w:eastAsia="en-AU"/>
        </w:rPr>
      </w:pPr>
    </w:p>
    <w:p w:rsidRDefault="00A74B64" w:rsidP="00A74B64" w:rsidR="00A74B64">
      <w:pPr>
        <w:spacing w:after="0"/>
        <w:jc w:val="both"/>
        <w:rPr>
          <w:rFonts w:cs="Times New Roman" w:eastAsia="Times New Roman"/>
          <w:lang w:eastAsia="en-AU"/>
        </w:rPr>
      </w:pPr>
    </w:p>
    <w:p w:rsidRDefault="00A74B64" w:rsidP="00A74B64" w:rsidR="00A74B64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R E P U B L I K A   H R V A T S K A</w:t>
      </w:r>
    </w:p>
    <w:p w:rsidRDefault="00A74B64" w:rsidP="00A74B64" w:rsidR="00A74B64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A74B64" w:rsidP="00A74B64" w:rsidR="00A74B64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 xml:space="preserve">R J E Š E NJ E   </w:t>
      </w:r>
    </w:p>
    <w:p w:rsidRDefault="00A74B64" w:rsidP="00A74B64" w:rsidR="00A74B64">
      <w:pPr>
        <w:spacing w:after="0"/>
        <w:jc w:val="both"/>
        <w:rPr>
          <w:rFonts w:cs="Times New Roman"/>
        </w:rPr>
      </w:pPr>
    </w:p>
    <w:p w:rsidRDefault="00A74B64" w:rsidP="00A74B64" w:rsidR="00A74B64">
      <w:pPr>
        <w:spacing w:after="0"/>
        <w:jc w:val="both"/>
        <w:rPr>
          <w:rFonts w:cs="Times New Roman"/>
        </w:rPr>
      </w:pPr>
    </w:p>
    <w:p w:rsidRDefault="00A74B64" w:rsidP="00A74B64" w:rsidR="00A74B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povodom p</w:t>
      </w:r>
      <w:r w:rsidR="00C821E4">
        <w:rPr>
          <w:rFonts w:cs="Times New Roman"/>
        </w:rPr>
        <w:t xml:space="preserve">rijedloga predlagatelja-dužnika TRANSPORTI </w:t>
      </w:r>
      <w:r>
        <w:rPr>
          <w:rFonts w:cs="Times New Roman"/>
        </w:rPr>
        <w:t xml:space="preserve">FRIGUS d.o.o. iz Varaždina, Koprivnička br. 2, OIB: 75735401567, kojeg zastupa punomoćnica Slavica </w:t>
      </w:r>
      <w:proofErr w:type="spellStart"/>
      <w:r>
        <w:rPr>
          <w:rFonts w:cs="Times New Roman"/>
        </w:rPr>
        <w:t>Orehovec</w:t>
      </w:r>
      <w:proofErr w:type="spellEnd"/>
      <w:r>
        <w:rPr>
          <w:rFonts w:cs="Times New Roman"/>
        </w:rPr>
        <w:t>, odvjetnica iz Čakovca, I. Mažuranića br. 2, izvan ročišta 5. srpnja 2018.</w:t>
      </w:r>
    </w:p>
    <w:p w:rsidRDefault="00A74B64" w:rsidP="00A74B64" w:rsidR="00A74B64">
      <w:pPr>
        <w:spacing w:after="0"/>
        <w:ind w:firstLine="708"/>
        <w:jc w:val="both"/>
        <w:rPr>
          <w:rFonts w:cs="Times New Roman"/>
        </w:rPr>
      </w:pPr>
    </w:p>
    <w:p w:rsidRDefault="00A74B64" w:rsidP="00A74B64" w:rsidR="00A74B64">
      <w:pPr>
        <w:spacing w:after="0"/>
        <w:jc w:val="center"/>
        <w:rPr>
          <w:rFonts w:cs="Times New Roman"/>
        </w:rPr>
      </w:pPr>
    </w:p>
    <w:p w:rsidRDefault="00A74B64" w:rsidP="00A74B64" w:rsidR="00A74B64">
      <w:pPr>
        <w:spacing w:after="0"/>
        <w:jc w:val="center"/>
        <w:rPr>
          <w:rFonts w:cs="Times New Roman"/>
          <w:b/>
        </w:rPr>
      </w:pPr>
      <w:r>
        <w:rPr>
          <w:rFonts w:cs="Times New Roman"/>
        </w:rPr>
        <w:t>r i j e š i o   j e</w:t>
      </w:r>
    </w:p>
    <w:p w:rsidRDefault="00A74B64" w:rsidP="00A74B64" w:rsidR="00A74B64">
      <w:pPr>
        <w:spacing w:after="0"/>
        <w:rPr>
          <w:rFonts w:cs="Times New Roman"/>
          <w:b/>
        </w:rPr>
      </w:pPr>
    </w:p>
    <w:p w:rsidRDefault="00A74B64" w:rsidP="00A74B64" w:rsidR="00A74B64">
      <w:pPr>
        <w:spacing w:after="0"/>
        <w:rPr>
          <w:rFonts w:cs="Times New Roman"/>
          <w:b/>
        </w:rPr>
      </w:pPr>
    </w:p>
    <w:p w:rsidRDefault="00A74B64" w:rsidP="00A74B64" w:rsidR="00A74B64">
      <w:pPr>
        <w:ind w:firstLine="720"/>
        <w:jc w:val="both"/>
      </w:pPr>
      <w:r>
        <w:t xml:space="preserve">1) U </w:t>
      </w:r>
      <w:proofErr w:type="spellStart"/>
      <w:r>
        <w:t>predstečajnom</w:t>
      </w:r>
      <w:proofErr w:type="spellEnd"/>
      <w:r>
        <w:t xml:space="preserve"> postupku otvorenim nad dužnikom </w:t>
      </w:r>
      <w:r w:rsidR="00C821E4">
        <w:t xml:space="preserve">TRANSPORTI </w:t>
      </w:r>
      <w:r>
        <w:rPr>
          <w:rFonts w:cs="Times New Roman"/>
        </w:rPr>
        <w:t>FRIGUS d.o.o. iz Varaždina, Koprivnička br. 2, OIB: 75735401567</w:t>
      </w:r>
      <w:r>
        <w:t xml:space="preserve">, razrješava se dužnosti povjerenik u </w:t>
      </w:r>
      <w:proofErr w:type="spellStart"/>
      <w:r>
        <w:t>predstečajnom</w:t>
      </w:r>
      <w:proofErr w:type="spellEnd"/>
      <w:r>
        <w:t xml:space="preserve"> postupku Zvonko </w:t>
      </w:r>
      <w:proofErr w:type="spellStart"/>
      <w:r>
        <w:t>Hrain</w:t>
      </w:r>
      <w:proofErr w:type="spellEnd"/>
      <w:r>
        <w:t>, iz Varaždina, Zagrebačka br. 51/3, OIB: 25731960062</w:t>
      </w:r>
      <w:r>
        <w:rPr>
          <w:rFonts w:cs="Times New Roman"/>
        </w:rPr>
        <w:t xml:space="preserve">, </w:t>
      </w:r>
      <w:r>
        <w:t xml:space="preserve">a za novog povjerenika u </w:t>
      </w:r>
      <w:proofErr w:type="spellStart"/>
      <w:r>
        <w:t>predstečajnom</w:t>
      </w:r>
      <w:proofErr w:type="spellEnd"/>
      <w:r>
        <w:t xml:space="preserve"> postupku imenuje se </w:t>
      </w:r>
      <w:r w:rsidR="00D2527D">
        <w:t xml:space="preserve">Lidija </w:t>
      </w:r>
      <w:proofErr w:type="spellStart"/>
      <w:r w:rsidR="00D2527D">
        <w:t>Lesar</w:t>
      </w:r>
      <w:proofErr w:type="spellEnd"/>
      <w:r w:rsidR="00D2527D">
        <w:t>, iz Čakovca, Travnička br. 26, OIB: 29389899347</w:t>
      </w:r>
      <w:r>
        <w:t>.</w:t>
      </w:r>
    </w:p>
    <w:p w:rsidRDefault="00A74B64" w:rsidP="00A74B64" w:rsidR="00A74B64">
      <w:pPr>
        <w:ind w:firstLine="720"/>
        <w:jc w:val="both"/>
      </w:pPr>
      <w:r>
        <w:t xml:space="preserve"> 2) Nalaže se ranijem povjereniku Zvonku </w:t>
      </w:r>
      <w:proofErr w:type="spellStart"/>
      <w:r>
        <w:t>Hrainu</w:t>
      </w:r>
      <w:proofErr w:type="spellEnd"/>
      <w:r>
        <w:t xml:space="preserve"> predati novom povjereniku </w:t>
      </w:r>
      <w:r w:rsidR="00D2527D">
        <w:t xml:space="preserve">Lidiji </w:t>
      </w:r>
      <w:proofErr w:type="spellStart"/>
      <w:r w:rsidR="00D2527D">
        <w:t>Lesar</w:t>
      </w:r>
      <w:proofErr w:type="spellEnd"/>
      <w:r>
        <w:t xml:space="preserve"> svoje dužnosti kao i svu raspoloživu dokumentaciju koja se odnosi na ovaj postupak, u roku od 3 dana.</w:t>
      </w:r>
    </w:p>
    <w:p w:rsidRDefault="00A74B64" w:rsidP="00A74B64" w:rsidR="00A74B6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74B64" w:rsidP="00A74B64" w:rsidR="00A74B64">
      <w:pPr>
        <w:spacing w:after="0"/>
        <w:jc w:val="center"/>
        <w:rPr>
          <w:rFonts w:cs="Times New Roman"/>
        </w:rPr>
      </w:pPr>
    </w:p>
    <w:p w:rsidRDefault="00A74B64" w:rsidP="00A74B64" w:rsidR="00A74B64">
      <w:pPr>
        <w:spacing w:after="0"/>
        <w:jc w:val="center"/>
        <w:rPr>
          <w:rFonts w:cs="Times New Roman"/>
        </w:rPr>
      </w:pPr>
    </w:p>
    <w:p w:rsidRDefault="00A74B64" w:rsidP="00A74B64" w:rsidR="00A74B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</w:t>
      </w:r>
      <w:r w:rsidR="007844A3">
        <w:rPr>
          <w:rFonts w:cs="Times New Roman"/>
        </w:rPr>
        <w:t xml:space="preserve">poslovni broj 6 St-172/2018-3 od 21. svibnja 2018. </w:t>
      </w:r>
      <w:r>
        <w:rPr>
          <w:rFonts w:cs="Times New Roman"/>
        </w:rPr>
        <w:t xml:space="preserve">o otvaranju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postupka nad dužnikom</w:t>
      </w:r>
      <w:r w:rsidR="001408BE">
        <w:rPr>
          <w:rFonts w:cs="Times New Roman"/>
        </w:rPr>
        <w:t xml:space="preserve"> Transporti </w:t>
      </w:r>
      <w:proofErr w:type="spellStart"/>
      <w:r w:rsidR="001408BE">
        <w:rPr>
          <w:rFonts w:cs="Times New Roman"/>
        </w:rPr>
        <w:t>Frigus</w:t>
      </w:r>
      <w:proofErr w:type="spellEnd"/>
      <w:r>
        <w:rPr>
          <w:rFonts w:cs="Times New Roman"/>
        </w:rPr>
        <w:t xml:space="preserve"> d.o.o. iz Varaždina, Koprivnička br. 2, OIB: 75735401567, te je ujedno imenovao</w:t>
      </w:r>
      <w:r w:rsidR="002747D2">
        <w:rPr>
          <w:rFonts w:cs="Times New Roman"/>
        </w:rPr>
        <w:t xml:space="preserve"> za</w:t>
      </w:r>
      <w:r>
        <w:rPr>
          <w:rFonts w:cs="Times New Roman"/>
        </w:rPr>
        <w:t xml:space="preserve"> povjerenika Zvonka </w:t>
      </w:r>
      <w:proofErr w:type="spellStart"/>
      <w:r>
        <w:rPr>
          <w:rFonts w:cs="Times New Roman"/>
        </w:rPr>
        <w:t>Hraina</w:t>
      </w:r>
      <w:proofErr w:type="spellEnd"/>
      <w:r>
        <w:rPr>
          <w:rFonts w:cs="Times New Roman"/>
        </w:rPr>
        <w:t xml:space="preserve">.                                            </w:t>
      </w:r>
    </w:p>
    <w:p w:rsidRDefault="00A74B64" w:rsidP="00B3269A" w:rsidR="00863813">
      <w:pPr>
        <w:spacing w:after="0"/>
        <w:ind w:firstLine="708"/>
        <w:jc w:val="both"/>
      </w:pPr>
      <w:r>
        <w:t xml:space="preserve">Podneskom od 28. svibnja 2018. </w:t>
      </w:r>
      <w:r w:rsidR="00F83646">
        <w:t xml:space="preserve">i podneskom od 18. lipnja 2018. </w:t>
      </w:r>
      <w:r>
        <w:t xml:space="preserve">imenovani povjerenik Zvonko </w:t>
      </w:r>
      <w:proofErr w:type="spellStart"/>
      <w:r>
        <w:t>Hrain</w:t>
      </w:r>
      <w:proofErr w:type="spellEnd"/>
      <w:r>
        <w:t xml:space="preserve"> zatražio je  </w:t>
      </w:r>
      <w:r w:rsidR="005B4E70">
        <w:t>razrješenje s dužnosti povjerenika te je u bitnome naveo da</w:t>
      </w:r>
      <w:r w:rsidR="008E6316">
        <w:t xml:space="preserve"> je kao stečajni upravitelj u trgovačkom društvu </w:t>
      </w:r>
      <w:proofErr w:type="spellStart"/>
      <w:r w:rsidR="008E6316">
        <w:t>Betex</w:t>
      </w:r>
      <w:proofErr w:type="spellEnd"/>
      <w:r w:rsidR="008E6316">
        <w:t xml:space="preserve"> d.o.o., u stečaju s</w:t>
      </w:r>
      <w:r w:rsidR="001408BE">
        <w:t xml:space="preserve"> </w:t>
      </w:r>
      <w:r w:rsidR="00C50985">
        <w:t>o</w:t>
      </w:r>
      <w:r w:rsidR="001408BE">
        <w:t xml:space="preserve">vdje dužnikom Transporti </w:t>
      </w:r>
      <w:proofErr w:type="spellStart"/>
      <w:r w:rsidR="001408BE">
        <w:t>Frigus</w:t>
      </w:r>
      <w:proofErr w:type="spellEnd"/>
      <w:r w:rsidR="00C50985">
        <w:t xml:space="preserve"> d.o.o. bio u poslovnom odnosu koji nije tekao korektno zbog kašnjenja u plaćanju, da se osobno poznaje sa direktorom društva dužnika Ivanom </w:t>
      </w:r>
      <w:proofErr w:type="spellStart"/>
      <w:r w:rsidR="00C50985">
        <w:t>Bomoštarom</w:t>
      </w:r>
      <w:proofErr w:type="spellEnd"/>
      <w:r w:rsidR="0050374B">
        <w:t>, da se vrše pritisci na njega od strane vjerovnika radi ishođenja povoljnijih pozicija u postupku nagodbe, da su te pritiske većim dijelom na njega vršile njemu poznate osobe iz poslovnih i odvjetničkih krugova iz Čakovca i Varaždina</w:t>
      </w:r>
      <w:r w:rsidR="00FC48CD">
        <w:t>, pa da stoga nije pogodna osoba za obav</w:t>
      </w:r>
      <w:r w:rsidR="00412AE0">
        <w:t>ljanje funkcije u ovom postupku. Nadalje, navedeni je istaknuo</w:t>
      </w:r>
      <w:r w:rsidR="00FC48CD">
        <w:t xml:space="preserve"> da njegov </w:t>
      </w:r>
      <w:r w:rsidR="00B3269A">
        <w:t>ured ne raspolaže</w:t>
      </w:r>
      <w:r w:rsidR="00FC48CD">
        <w:t xml:space="preserve"> niti </w:t>
      </w:r>
      <w:r w:rsidR="00B3269A">
        <w:t xml:space="preserve">sa </w:t>
      </w:r>
      <w:r w:rsidR="00FC48CD">
        <w:lastRenderedPageBreak/>
        <w:t xml:space="preserve">potrebnim tehničkim </w:t>
      </w:r>
      <w:r w:rsidR="00956AA3">
        <w:t>niti logističkim mogućnostima za obradu 270</w:t>
      </w:r>
      <w:r w:rsidR="00B3269A">
        <w:t xml:space="preserve"> prijava tražbina vjerovnika,</w:t>
      </w:r>
      <w:r w:rsidR="00956AA3">
        <w:t xml:space="preserve"> da je uz to on preopterećen postojećim postupcima, je</w:t>
      </w:r>
      <w:r w:rsidR="00A55220">
        <w:t xml:space="preserve">r da trenutačno u radu ima </w:t>
      </w:r>
      <w:r w:rsidR="00660C38">
        <w:t xml:space="preserve">7 stečajnih postupaka, 2 </w:t>
      </w:r>
      <w:r w:rsidR="00A02C6F">
        <w:t>stečajne mase, 4</w:t>
      </w:r>
      <w:r w:rsidR="00956AA3">
        <w:t xml:space="preserve"> </w:t>
      </w:r>
      <w:proofErr w:type="spellStart"/>
      <w:r w:rsidR="00956AA3">
        <w:t>p</w:t>
      </w:r>
      <w:r w:rsidR="00A02C6F">
        <w:t>redstečajne</w:t>
      </w:r>
      <w:proofErr w:type="spellEnd"/>
      <w:r w:rsidR="00A02C6F">
        <w:t xml:space="preserve"> nagodbe, da je u 3</w:t>
      </w:r>
      <w:r w:rsidR="00956AA3">
        <w:t xml:space="preserve"> postupka imenovan privremenim stečajnim upraviteljem, kao i da je likvidator u</w:t>
      </w:r>
      <w:r w:rsidR="00B3269A">
        <w:t xml:space="preserve"> jednom likvidacijskom postupku</w:t>
      </w:r>
      <w:r w:rsidR="00760638">
        <w:t>, t</w:t>
      </w:r>
      <w:r w:rsidR="00B3269A">
        <w:t xml:space="preserve">e da </w:t>
      </w:r>
      <w:r w:rsidR="00863813">
        <w:t>u svakom trenutku, a s obzirom na postojeće indikacije, postoji mogućnost njegovog odlaska na jedan operativni zahvat</w:t>
      </w:r>
      <w:r w:rsidR="007E3492">
        <w:t>.</w:t>
      </w:r>
    </w:p>
    <w:p w:rsidRDefault="00464CBC" w:rsidP="00A74B64" w:rsidR="00464CBC">
      <w:pPr>
        <w:spacing w:after="0"/>
        <w:ind w:firstLine="708"/>
        <w:jc w:val="both"/>
      </w:pPr>
      <w:r>
        <w:t xml:space="preserve">Dužnik trgovačko društvo Transporti </w:t>
      </w:r>
      <w:proofErr w:type="spellStart"/>
      <w:r>
        <w:t>Frigus</w:t>
      </w:r>
      <w:proofErr w:type="spellEnd"/>
      <w:r>
        <w:t xml:space="preserve"> d.o.o. iz Varaždina 28. lipnja 2018. dostavio je u spis podnesak u kojem je naveo da imenovani povjerenik Zvonko </w:t>
      </w:r>
      <w:proofErr w:type="spellStart"/>
      <w:r>
        <w:t>Hrai</w:t>
      </w:r>
      <w:r w:rsidR="00A02C6F">
        <w:t>n</w:t>
      </w:r>
      <w:proofErr w:type="spellEnd"/>
      <w:r>
        <w:t xml:space="preserve"> tijekom mjeseca lipnja 2018. ne odobrava zahtjeve za plaćanja koja mu dostavlja dužnik uz obrazloženje da je sudu podnio zahtjev za razrješenje od dužno</w:t>
      </w:r>
      <w:r w:rsidR="00067D8D">
        <w:t>sti povjerenika u ovom postupku, da je zbog toga dužnik onemogućen u redovnom poslovanju, pa da stoga moli da sud povodom zahtjeva povjerenika za njegovim razrješenjem o tome donese odluku, te da imenuje novog povjerenika.</w:t>
      </w:r>
    </w:p>
    <w:p w:rsidRDefault="00660C38" w:rsidP="00660C38" w:rsidR="00660C38">
      <w:pPr>
        <w:spacing w:after="0"/>
        <w:ind w:firstLine="708"/>
        <w:jc w:val="both"/>
      </w:pPr>
      <w:r>
        <w:t>Odredbom čl. 23. st. 1. i st. 3. Stečajnog zakona (Narodne novine br. 71/15</w:t>
      </w:r>
      <w:r w:rsidR="00C43236">
        <w:t>.</w:t>
      </w:r>
      <w:r>
        <w:t xml:space="preserve"> i 104/17., dalje : SZ-a) propisano je da su pretpostavke za imenovanje povjerenika iste kao i pretpostavke za imenovanje stečajnoga upravitelja, te da se na određivanje povjerenika, nadzor nad njegovim radom, odgovornost te nagradu i naknadu troškova za rad na odgovarajući način primjenjuju odredbe ovoga Zakona o stečajnom upravitelju.</w:t>
      </w:r>
    </w:p>
    <w:p w:rsidRDefault="00A55220" w:rsidP="00A74B64" w:rsidR="00A74B64">
      <w:pPr>
        <w:spacing w:after="0"/>
        <w:ind w:firstLine="708"/>
        <w:jc w:val="both"/>
      </w:pPr>
      <w:r>
        <w:t xml:space="preserve">Odredbom čl. 91. st. 5. </w:t>
      </w:r>
      <w:r w:rsidR="00660C38">
        <w:t>SZ-a</w:t>
      </w:r>
      <w:r>
        <w:t xml:space="preserve"> propisano je da </w:t>
      </w:r>
      <w:r w:rsidR="00660C38">
        <w:t>sud može razriješiti stečajnoga upravitelja na osobni zahtjev iz opravdanih razloga. Protiv rješenja o odbijanju osobnoga zahtjeva za razrješenje pravo na žalbu ima samo tečajni upravitelj.</w:t>
      </w:r>
    </w:p>
    <w:p w:rsidRDefault="0048600B" w:rsidP="00A74B64" w:rsidR="0048600B">
      <w:pPr>
        <w:spacing w:after="0"/>
        <w:ind w:firstLine="708"/>
        <w:jc w:val="both"/>
      </w:pPr>
      <w:r>
        <w:t xml:space="preserve">Sud je navedene razloge povjerenika Zvonka </w:t>
      </w:r>
      <w:proofErr w:type="spellStart"/>
      <w:r>
        <w:t>Hraina</w:t>
      </w:r>
      <w:proofErr w:type="spellEnd"/>
      <w:r>
        <w:t xml:space="preserve"> ocijenio opravdanim razlozima</w:t>
      </w:r>
      <w:r w:rsidR="008B486F">
        <w:t xml:space="preserve"> koji istoga sprječavaju da objektivno, kvalitetno i na vrijeme obavlja svoju dužnost povjerenika u ovom </w:t>
      </w:r>
      <w:proofErr w:type="spellStart"/>
      <w:r w:rsidR="008B486F">
        <w:t>predstečajnom</w:t>
      </w:r>
      <w:proofErr w:type="spellEnd"/>
      <w:r w:rsidR="008B486F">
        <w:t xml:space="preserve"> postupku.</w:t>
      </w:r>
    </w:p>
    <w:p w:rsidRDefault="00260449" w:rsidP="00A74B64" w:rsidR="00260449">
      <w:pPr>
        <w:spacing w:after="0"/>
        <w:ind w:firstLine="708"/>
        <w:jc w:val="both"/>
      </w:pPr>
      <w:r>
        <w:t>Radi navedenog valjalo je temeljem odredbe čl. 90. st. 5. i st. 8. SZ-a</w:t>
      </w:r>
      <w:r w:rsidR="003F312B">
        <w:t xml:space="preserve"> odlu</w:t>
      </w:r>
      <w:r w:rsidR="00615D93">
        <w:t>čiti kao u izreci ovog rješenja, te razriješiti dužnosti dosadašnjeg povjerenika, a temeljem odredbe čl. 84. st. 1. SZ-a</w:t>
      </w:r>
      <w:r w:rsidR="00F82397">
        <w:t xml:space="preserve"> imenovati novoga.</w:t>
      </w:r>
    </w:p>
    <w:p w:rsidRDefault="005E203F" w:rsidP="005E203F" w:rsidR="00A74B64">
      <w:pPr>
        <w:spacing w:after="0"/>
        <w:ind w:firstLine="708"/>
        <w:jc w:val="both"/>
      </w:pPr>
      <w:r>
        <w:t>U skladu s odredbom čl. 91</w:t>
      </w:r>
      <w:r w:rsidR="00A74B64">
        <w:t xml:space="preserve">. </w:t>
      </w:r>
      <w:r>
        <w:t xml:space="preserve">st. 6. </w:t>
      </w:r>
      <w:r w:rsidR="00A74B64">
        <w:t>SZ-a naloženo je</w:t>
      </w:r>
      <w:r>
        <w:t xml:space="preserve"> ujedno</w:t>
      </w:r>
      <w:r w:rsidR="00A74B64">
        <w:t xml:space="preserve"> pri</w:t>
      </w:r>
      <w:r>
        <w:t>jašnjem povjereniku predati dužnost,</w:t>
      </w:r>
      <w:r w:rsidR="00A74B64">
        <w:t xml:space="preserve"> kao i svu dokumentaciju koja se odnosi na ovaj postupak novom povjereniku, u roku od tri (3) dana.</w:t>
      </w:r>
    </w:p>
    <w:p w:rsidRDefault="005E203F" w:rsidP="005E203F" w:rsidR="005E203F">
      <w:pPr>
        <w:spacing w:after="0"/>
        <w:ind w:firstLine="708"/>
        <w:jc w:val="both"/>
      </w:pPr>
    </w:p>
    <w:p w:rsidRDefault="00A74B64" w:rsidP="00A74B64" w:rsidR="00A74B64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>U Varaždinu 5. srpnja 2018.</w:t>
      </w:r>
    </w:p>
    <w:p w:rsidRDefault="00A74B64" w:rsidP="00A74B64" w:rsidR="00A74B64">
      <w:pPr>
        <w:spacing w:after="0"/>
        <w:jc w:val="center"/>
        <w:rPr>
          <w:rFonts w:cs="Times New Roman"/>
        </w:rPr>
      </w:pPr>
    </w:p>
    <w:p w:rsidRDefault="00A74B64" w:rsidP="00A74B64" w:rsidR="00A74B64">
      <w:pPr>
        <w:spacing w:after="0"/>
        <w:jc w:val="center"/>
        <w:rPr>
          <w:rFonts w:cs="Times New Roman"/>
        </w:rPr>
      </w:pP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Sudac :</w:t>
      </w: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Hugo Wedemeyer, v. r.</w:t>
      </w: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</w:p>
    <w:p w:rsidRDefault="00A74B64" w:rsidP="00A74B64" w:rsidR="00A74B64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A74B64" w:rsidP="00A74B64" w:rsidR="00A74B64">
      <w:pPr>
        <w:pStyle w:val="Podnaslov"/>
        <w:spacing w:after="0"/>
        <w:ind w:left="0"/>
        <w:rPr>
          <w:rFonts w:cs="Times New Roman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</w:p>
    <w:p w:rsidRDefault="00A74B64" w:rsidP="00A74B64" w:rsidR="00A74B64">
      <w:pPr>
        <w:pStyle w:val="Tijeloteksta"/>
        <w:spacing w:after="0"/>
        <w:rPr>
          <w:rFonts w:cs="Times New Roman"/>
        </w:rPr>
      </w:pPr>
    </w:p>
    <w:p w:rsidRDefault="00A74B64" w:rsidP="00A74B64" w:rsidR="00A74B6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74B64" w:rsidP="00A74B64" w:rsidR="00A74B6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dozvoljena je žalba koja se podnosi u tri (3) primjerka ovome sudu u roku od osam (8) dana od dana dostave rješenja, a o istoj odlučuje Visoki trgovački sud Republike Hrvatske u Zagrebu. </w:t>
      </w:r>
      <w:r>
        <w:rPr>
          <w:rFonts w:cs="Times New Roman"/>
        </w:rPr>
        <w:tab/>
      </w:r>
    </w:p>
    <w:p w:rsidRDefault="00A74B64" w:rsidP="00A74B64" w:rsidR="00A74B6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>Temeljem odredbe čl. 91. st. 4. SZ protiv rješenja o razrješenju stečajnog upravitelja pravo na žalbu imaju samo stečajni vjerovnici.</w:t>
      </w:r>
    </w:p>
    <w:p w:rsidRDefault="00A74B64" w:rsidP="00A74B64" w:rsidR="00A74B64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A74B64" w:rsidP="00A74B64" w:rsidR="00A74B64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74B64" w:rsidP="00A74B64" w:rsidR="00A74B64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Dosadašnji povjerenik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>, iz Varaždina, Zagrebačka br. 51/3,</w:t>
      </w:r>
    </w:p>
    <w:p w:rsidRDefault="000C2249" w:rsidP="00A74B64" w:rsidR="000C2249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Novi povjerenik Lidija </w:t>
      </w:r>
      <w:proofErr w:type="spellStart"/>
      <w:r>
        <w:rPr>
          <w:rFonts w:cs="Times New Roman"/>
        </w:rPr>
        <w:t>Lesar</w:t>
      </w:r>
      <w:proofErr w:type="spellEnd"/>
      <w:r>
        <w:rPr>
          <w:rFonts w:cs="Times New Roman"/>
        </w:rPr>
        <w:t>, iz Čakovca, Travnička br. 26,</w:t>
      </w:r>
      <w:r w:rsidR="00A74B64">
        <w:rPr>
          <w:rFonts w:cs="Times New Roman"/>
        </w:rPr>
        <w:t xml:space="preserve">       </w:t>
      </w:r>
    </w:p>
    <w:p w:rsidRDefault="00A74B64" w:rsidP="00A74B64" w:rsidR="00A74B64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Financijska agencija, Podružnica Varaždin, Varaždin, A. Cesarca 2,</w:t>
      </w:r>
    </w:p>
    <w:p w:rsidRDefault="00A74B64" w:rsidP="00A74B64" w:rsidR="00A74B64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Sudski registar ovoga suda.</w:t>
      </w:r>
    </w:p>
    <w:p w:rsidRDefault="00A74B64" w:rsidP="00A74B64" w:rsidR="00A74B64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AE649C" w:rsidP="004F27AE" w:rsidR="00AE649C" w:rsidRPr="00B76F3C">
      <w:pPr>
        <w:pStyle w:val="NormaleSPIS"/>
      </w:pPr>
    </w:p>
    <w:sectPr w:rsidSect="00D2527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373" w:rsidP="00537B78" w:rsidR="00021373">
      <w:r>
        <w:separator/>
      </w:r>
    </w:p>
  </w:endnote>
  <w:endnote w:id="0" w:type="continuationSeparator">
    <w:p w:rsidRDefault="00021373" w:rsidP="00537B78" w:rsidR="00021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4998253"/>
      <w:docPartObj>
        <w:docPartGallery w:val="Page Numbers (Bottom of Page)"/>
        <w:docPartUnique/>
      </w:docPartObj>
    </w:sdtPr>
    <w:sdtEndPr/>
    <w:sdtContent>
      <w:p w:rsidRDefault="00A74B64" w:rsidR="00A74B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A4B">
          <w:t>3</w:t>
        </w:r>
        <w:r>
          <w:fldChar w:fldCharType="end"/>
        </w:r>
      </w:p>
    </w:sdtContent>
  </w:sdt>
  <w:p w:rsidRDefault="00A74B64" w:rsidR="00A74B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373" w:rsidP="00537B78" w:rsidR="00021373">
      <w:r>
        <w:separator/>
      </w:r>
    </w:p>
  </w:footnote>
  <w:footnote w:id="0" w:type="continuationSeparator">
    <w:p w:rsidRDefault="00021373" w:rsidP="00537B78" w:rsidR="00021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27D" w:rsidR="008333A9">
    <w:pPr>
      <w:pStyle w:val="Zaglavlje"/>
    </w:pPr>
    <w:r>
      <w:rPr>
        <w:rStyle w:val="PozadinaSvijetloCrvena"/>
        <w:shd w:fill="auto" w:color="auto" w:val="clear"/>
      </w:rPr>
      <w:t>Poslovni broj : 6 St-172/2018-9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373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D8D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249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8BE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44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7D2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A4B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12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AE0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CBC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00B"/>
    <w:rsid w:val="0048738F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374B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E7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3F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D93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3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6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4A3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492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813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6F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1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AA3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C6F"/>
    <w:rsid w:val="00A02FD5"/>
    <w:rsid w:val="00A04C3E"/>
    <w:rsid w:val="00A0541A"/>
    <w:rsid w:val="00A1027B"/>
    <w:rsid w:val="00A11853"/>
    <w:rsid w:val="00A11C53"/>
    <w:rsid w:val="00A142A8"/>
    <w:rsid w:val="00A15964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220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B6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69A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93B"/>
    <w:rsid w:val="00B46E77"/>
    <w:rsid w:val="00B46F41"/>
    <w:rsid w:val="00B476C8"/>
    <w:rsid w:val="00B506C5"/>
    <w:rsid w:val="00B51279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157"/>
    <w:rsid w:val="00C43236"/>
    <w:rsid w:val="00C452A8"/>
    <w:rsid w:val="00C4675C"/>
    <w:rsid w:val="00C47090"/>
    <w:rsid w:val="00C47F70"/>
    <w:rsid w:val="00C501FE"/>
    <w:rsid w:val="00C50985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E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27D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97"/>
    <w:rsid w:val="00F823DC"/>
    <w:rsid w:val="00F8364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DF1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8C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4B6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4B6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St-172/2018-9</izvorni_sadrzaj>
    <derivirana_varijabla naziv="DomainObject.Oznaka_1">St-172/2018-9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FRIGUS d.o.o. za trgovinu i usluge</izvorni_sadrzaj>
    <derivirana_varijabla naziv="DomainObject.Predmet.StrankaFormated_1">  TRANSPORTI FRIGUS d.o.o. za trgovinu i usluge</derivirana_varijabla>
  </DomainObject.Predmet.StrankaFormated>
  <DomainObject.Predmet.StrankaFormatedOIB>
    <izvorni_sadrzaj>  TRANSPORTI FRIGUS d.o.o. za trgovinu i usluge, OIB 75735401567</izvorni_sadrzaj>
    <derivirana_varijabla naziv="DomainObject.Predmet.StrankaFormatedOIB_1">  TRANSPORTI FRIGUS d.o.o. za trgovinu i usluge, OIB 75735401567</derivirana_varijabla>
  </DomainObject.Predmet.StrankaFormatedOIB>
  <DomainObject.Predmet.StrankaFormatedWithAdress>
    <izvorni_sadrzaj> TRANSPORTI FRIGUS d.o.o. za trgovinu i usluge, Koprivnička 2, 42000 Varaždin</izvorni_sadrzaj>
    <derivirana_varijabla naziv="DomainObject.Predmet.StrankaFormatedWithAdress_1"> TRANSPORTI FRIGUS d.o.o. za trgovinu i usluge, Koprivnička 2, 42000 Varaždin</derivirana_varijabla>
  </DomainObject.Predmet.StrankaFormatedWithAdress>
  <DomainObject.Predmet.StrankaFormatedWithAdressOIB>
    <izvorni_sadrzaj> TRANSPORTI FRIGUS d.o.o. za trgovinu i usluge, OIB 75735401567, Koprivnička 2, 42000 Varaždin</izvorni_sadrzaj>
    <derivirana_varijabla naziv="DomainObject.Predmet.StrankaFormatedWithAdressOIB_1"> TRANSPORTI FRIGUS d.o.o. za trgovinu i usluge, OIB 75735401567, Koprivnička 2, 42000 Varaždin</derivirana_varijabla>
  </DomainObject.Predmet.StrankaFormatedWithAdressOIB>
  <DomainObject.Predmet.StrankaWithAdress>
    <izvorni_sadrzaj>TRANSPORTI FRIGUS d.o.o. za trgovinu i usluge Koprivnička 2,42000 Varaždin</izvorni_sadrzaj>
    <derivirana_varijabla naziv="DomainObject.Predmet.StrankaWithAdress_1">TRANSPORTI FRIGUS d.o.o. za trgovinu i usluge Koprivnička 2,42000 Varaždin</derivirana_varijabla>
  </DomainObject.Predmet.StrankaWithAdress>
  <DomainObject.Predmet.StrankaWithAdressOIB>
    <izvorni_sadrzaj>TRANSPORTI FRIGUS d.o.o. za trgovinu i usluge, OIB 75735401567, Koprivnička 2,42000 Varaždin</izvorni_sadrzaj>
    <derivirana_varijabla naziv="DomainObject.Predmet.StrankaWithAdressOIB_1">TRANSPORTI FRIGUS d.o.o. za trgovinu i usluge, OIB 75735401567, Koprivnička 2,42000 Varaždin</derivirana_varijabla>
  </DomainObject.Predmet.StrankaWithAdressOIB>
  <DomainObject.Predmet.StrankaNazivFormated>
    <izvorni_sadrzaj>TRANSPORTI FRIGUS d.o.o. za trgovinu i usluge</izvorni_sadrzaj>
    <derivirana_varijabla naziv="DomainObject.Predmet.StrankaNazivFormated_1">TRANSPORTI FRIGUS d.o.o. za trgovinu i usluge</derivirana_varijabla>
  </DomainObject.Predmet.StrankaNazivFormated>
  <DomainObject.Predmet.StrankaNazivFormatedOIB>
    <izvorni_sadrzaj>TRANSPORTI FRIGUS d.o.o. za trgovinu i usluge, OIB 75735401567</izvorni_sadrzaj>
    <derivirana_varijabla naziv="DomainObject.Predmet.StrankaNazivFormatedOIB_1">TRANSPORTI FRIGUS d.o.o. za trgovinu i usluge, OIB 75735401567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2024745.15</izvorni_sadrzaj>
    <derivirana_varijabla naziv="DomainObject.Predmet.TrenutnaVrijednost_1">2024745.15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TRANSPORTI FRIGUS d.o.o. za trgovinu i usluge</item>
    </izvorni_sadrzaj>
    <derivirana_varijabla naziv="DomainObject.Predmet.StrankaListFormated_1">
      <item>TRANSPORTI FRIGUS d.o.o. za trgovinu i usluge</item>
    </derivirana_varijabla>
  </DomainObject.Predmet.StrankaListFormated>
  <DomainObject.Predmet.StrankaListFormatedOIB>
    <izvorni_sadrzaj>
      <item>TRANSPORTI FRIGUS d.o.o. za trgovinu i usluge, OIB 75735401567</item>
    </izvorni_sadrzaj>
    <derivirana_varijabla naziv="DomainObject.Predmet.StrankaListFormatedOIB_1">
      <item>TRANSPORTI FRIGUS d.o.o. za trgovinu i usluge, OIB 75735401567</item>
    </derivirana_varijabla>
  </DomainObject.Predmet.StrankaListFormatedOIB>
  <DomainObject.Predmet.StrankaListFormatedWithAdress>
    <izvorni_sadrzaj>
      <item>TRANSPORTI FRIGUS d.o.o. za trgovinu i usluge, Koprivnička 2, 42000 Varaždin</item>
    </izvorni_sadrzaj>
    <derivirana_varijabla naziv="DomainObject.Predmet.StrankaListFormatedWithAdress_1">
      <item>TRANSPORTI FRIGUS d.o.o. za trgovinu i usluge, Koprivnička 2, 42000 Varaždin</item>
    </derivirana_varijabla>
  </DomainObject.Predmet.StrankaListFormatedWithAdress>
  <DomainObject.Predmet.StrankaListFormatedWithAdressOIB>
    <izvorni_sadrzaj>
      <item>TRANSPORTI FRIGUS d.o.o. za trgovinu i usluge, OIB 75735401567, Koprivnička 2, 42000 Varaždin</item>
    </izvorni_sadrzaj>
    <derivirana_varijabla naziv="DomainObject.Predmet.StrankaListFormatedWithAdressOIB_1">
      <item>TRANSPORTI FRIGUS d.o.o. za trgovinu i usluge, OIB 75735401567, Koprivnička 2, 42000 Varaždin</item>
    </derivirana_varijabla>
  </DomainObject.Predmet.StrankaListFormatedWithAdressOIB>
  <DomainObject.Predmet.StrankaListNazivFormated>
    <izvorni_sadrzaj>
      <item>TRANSPORTI FRIGUS d.o.o. za trgovinu i usluge</item>
    </izvorni_sadrzaj>
    <derivirana_varijabla naziv="DomainObject.Predmet.StrankaListNazivFormated_1">
      <item>TRANSPORTI FRIGUS d.o.o. za trgovinu i usluge</item>
    </derivirana_varijabla>
  </DomainObject.Predmet.StrankaListNazivFormated>
  <DomainObject.Predmet.StrankaListNazivFormatedOIB>
    <izvorni_sadrzaj>
      <item>TRANSPORTI FRIGUS d.o.o. za trgovinu i usluge, OIB 75735401567</item>
    </izvorni_sadrzaj>
    <derivirana_varijabla naziv="DomainObject.Predmet.StrankaListNazivFormatedOIB_1">
      <item>TRANSPORTI FRIGUS d.o.o. za trgovinu i usluge, OIB 75735401567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izvorni_sadrzaj>
    <derivirana_varijabla naziv="DomainObject.Predmet.OstaliList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derivirana_varijabla>
  </DomainObject.Predmet.OstaliListFormated>
  <DomainObject.Predmet.OstaliList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</izvorni_sadrzaj>
    <derivirana_varijabla naziv="DomainObject.Predmet.OstaliList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</derivirana_varijabla>
  </DomainObject.Predmet.OstaliListFormatedOIB>
  <DomainObject.Predmet.OstaliListFormatedWithAdress>
    <izvorni_sadrzaj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</izvorni_sadrzaj>
    <derivirana_varijabla naziv="DomainObject.Predmet.OstaliListFormatedWithAdress_1"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</derivirana_varijabla>
  </DomainObject.Predmet.OstaliListFormatedWithAdress>
  <DomainObject.Predmet.OstaliListFormatedWithAdressOIB>
    <izvorni_sadrzaj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</izvorni_sadrzaj>
    <derivirana_varijabla naziv="DomainObject.Predmet.OstaliListFormatedWithAdressOIB_1"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</derivirana_varijabla>
  </DomainObject.Predmet.OstaliListFormatedWithAdressOIB>
  <DomainObject.Predmet.OstaliListNaziv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izvorni_sadrzaj>
    <derivirana_varijabla naziv="DomainObject.Predmet.OstaliListNaziv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derivirana_varijabla>
  </DomainObject.Predmet.OstaliListNazivFormated>
  <DomainObject.Predmet.OstaliListNaziv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</izvorni_sadrzaj>
    <derivirana_varijabla naziv="DomainObject.Predmet.OstaliListNaziv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St-172/2018-9</izvorni_sadrzaj>
    <derivirana_varijabla naziv="DomainObject.PoslovniBrojDokumenta_1">St-172/2018-9</derivirana_varijabla>
  </DomainObject.PoslovniBrojDokumenta>
  <DomainObject.Predmet.StrankaIDrugi>
    <izvorni_sadrzaj>TRANSPORTI FRIGUS d.o.o. za trgovinu i usluge</izvorni_sadrzaj>
    <derivirana_varijabla naziv="DomainObject.Predmet.StrankaIDrugi_1">TRANSPORTI FRIGUS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FRIGUS d.o.o. za trgovinu i usluge, OIB 75735401567, Koprivnička 2, 42000 Varaždin</izvorni_sadrzaj>
    <derivirana_varijabla naziv="DomainObject.Predmet.StrankaIDrugiAdressOIB_1">TRANSPORTI FRIGUS d.o.o. za trgovinu i usluge, OIB 75735401567, Koprivnička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izvorni_sadrzaj>
    <derivirana_varijabla naziv="DomainObject.Predmet.SudioniciListNaziv_1"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</derivirana_varijabla>
  </DomainObject.Predmet.SudioniciListNaziv>
  <DomainObject.Predmet.SudioniciListAdressOIB>
    <izvorni_sadrzaj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</izvorni_sadrzaj>
    <derivirana_varijabla naziv="DomainObject.Predmet.SudioniciListAdressOIB_1"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7BCCE-2175-4401-8F75-3BBEF50A9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4347</properties:Characters>
  <properties:Lines>101</properties:Lines>
  <properties:Paragraphs>32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2018-07-05T13:04:00Z</cp:lastPrinted>
  <dcterms:modified xmlns:xsi="http://www.w3.org/2001/XMLSchema-instance" xsi:type="dcterms:W3CDTF">2018-07-05T13:07:00Z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St-172/2018-9 / Odluka - Rješenje - razrješenje povjerenika (odluka_St-172_2018-9.docx)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