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f875" w14:paraId="844f875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B00A06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9922E3" w:rsidR="0081179C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Trgovački sud u Zagrebu po sucu pojedincu Nevenki Siladi Rstić povodom prijedloga predlagatelja Slavka Šobaka iz Zagreba, Miroševačka cesta 129, OIB: 28499388</w:t>
      </w:r>
      <w:r w:rsidR="00D20EE2">
        <w:rPr>
          <w:rFonts w:hAnsi="Times New Roman" w:ascii="Times New Roman"/>
          <w:szCs w:val="24"/>
          <w:lang w:val="hr-HR"/>
        </w:rPr>
        <w:t xml:space="preserve">527, zastupanog po Srećku Iliću, </w:t>
      </w:r>
      <w:r w:rsidRPr="005F543B">
        <w:rPr>
          <w:rFonts w:hAnsi="Times New Roman" w:ascii="Times New Roman"/>
          <w:szCs w:val="24"/>
          <w:lang w:val="hr-HR"/>
        </w:rPr>
        <w:t xml:space="preserve">odvjetniku iz odvjetničkog društva Ilić, Orehovec &amp; Partneri d.o.o., Zagreb, Smičiklasova 18, za pokretanjem stečajnog postupka nad dužnikom HORTIKULTURA d.d. za usluge u biljnoj proizvodnji i trgovini, Zagreb, Dankovečka 3, OIB: 90150720164, </w:t>
      </w:r>
      <w:r w:rsidR="000D1BAC" w:rsidRPr="005F543B">
        <w:rPr>
          <w:rFonts w:hAnsi="Times New Roman" w:ascii="Times New Roman"/>
          <w:szCs w:val="24"/>
          <w:lang w:val="hr-HR"/>
        </w:rPr>
        <w:t>6</w:t>
      </w:r>
      <w:r w:rsidRPr="005F543B">
        <w:rPr>
          <w:rFonts w:hAnsi="Times New Roman" w:ascii="Times New Roman"/>
          <w:szCs w:val="24"/>
          <w:lang w:val="hr-HR"/>
        </w:rPr>
        <w:t>. listopada 2015.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7661B6" w:rsidR="007661B6" w:rsidRPr="005F543B">
      <w:pPr>
        <w:pStyle w:val="Odlomakpopisa"/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Obustavlja se postupak pokrenut povodom prijedloga predlagatelja SLAVKA ŠOBAK iz Zagreba, Miroševačka cesta 129, OIB:28499388527, za otvaranjem stečajnog postupka nad dužnikom HORTIKULTURA d.d. za usluge u biljnoj proizvodnji i trgovini, Zagreb, Dankovečka 3, OIB: 90150720164.</w:t>
      </w:r>
    </w:p>
    <w:p w:rsidRDefault="007661B6" w:rsidP="007661B6" w:rsidR="007661B6" w:rsidRPr="005F543B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661B6" w:rsidP="002659AA" w:rsidR="002659AA" w:rsidRPr="005F543B">
      <w:pPr>
        <w:pStyle w:val="Odlomakpopisa"/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Ukidaju se mjere osiguranja određene Rješenjem ovog suda St-365/15 od 3. kolovoza 2015.</w:t>
      </w:r>
    </w:p>
    <w:p w:rsidRDefault="005F543B" w:rsidR="005F543B">
      <w:pPr>
        <w:jc w:val="center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5F543B" w:rsidP="005F543B" w:rsidR="005F543B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Predlagatelj je  kao radnik dužnika podnio  prijedlog za otvaranje stečajnog postupka nad gore navedenim dužnikom, navodeći da naspram istog ima novčane tražbine u iznosu od 512.436.54 kune s osnova nepravomoćne presude Općinskog radno suda u Zagrebu, broj Pr-8808/14 od 29. travnja 2014. godine, te s osnova rješenja o ovrsi Ovrpl-5904/12 sve s osnova radnog odnosa, a koje da nije u mogućnosti namiriti budući da je dužnikov račun u blokadi.</w:t>
      </w:r>
    </w:p>
    <w:p w:rsidRDefault="005F543B" w:rsidP="005F543B" w:rsidR="005F543B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F543B" w:rsidP="005F543B" w:rsidR="005F543B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Uvidom u navedenu presudu utvrđen je da je tuženik iz iste ovdje predloženi dužnik, tužitelj da je predlagatelj te da je naloženo dužniku isplatiti predlagatelju 19.221,38 kuna zajedno s kamatama; nadalje je uvidom u rješenje o ovrsi, Općinskog građanskog suda u Zagreb, broj Ovrpl-5904/12 od 26. lipnja 2012. godine, utvrđeno da je predlagatelj ishodio rješenje o ovrsi protiv dužnika s osnova neisplaćenih plaća i otpremnina.</w:t>
      </w:r>
    </w:p>
    <w:p w:rsidRDefault="005F543B" w:rsidP="005F543B" w:rsidR="005F543B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F543B" w:rsidP="005F543B" w:rsidR="005F543B" w:rsidRPr="005F543B">
      <w:pPr>
        <w:ind w:firstLine="720"/>
        <w:jc w:val="both"/>
        <w:rPr>
          <w:rFonts w:hAnsi="Times New Roman" w:ascii="Times New Roman"/>
          <w:lang w:val="hr-HR"/>
        </w:rPr>
      </w:pPr>
      <w:r w:rsidRPr="005F543B">
        <w:rPr>
          <w:rFonts w:hAnsi="Times New Roman" w:ascii="Times New Roman"/>
          <w:lang w:val="hr-HR"/>
        </w:rPr>
        <w:t xml:space="preserve">Uvidom u Potvrdu FINA-e utvrđeno je da je na dan 13. svibnja 2015. godine na računima i novčanim sredstvima dužnika evidentirano 224 dana neprekidne blokade, odnosno ukupno 180 dana blokade u prethodnih 6 mjeseci zbog nepodmirenih osnova za plaćanje </w:t>
      </w:r>
      <w:r w:rsidRPr="005F543B">
        <w:rPr>
          <w:rFonts w:hAnsi="Times New Roman" w:ascii="Times New Roman"/>
          <w:lang w:val="hr-HR"/>
        </w:rPr>
        <w:lastRenderedPageBreak/>
        <w:t>evidentiranih u Očevidniku redoslijeda za plaćanje, a da nepodmirene obveze na dan izdavanja ove Potvrde iznose 512.436,54 kn</w:t>
      </w:r>
    </w:p>
    <w:p w:rsidRDefault="005F543B" w:rsidP="005F543B" w:rsidR="005F543B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F543B" w:rsidP="005F543B" w:rsidR="002659AA" w:rsidRPr="005F543B">
      <w:pPr>
        <w:jc w:val="both"/>
        <w:rPr>
          <w:rFonts w:hAnsi="Times New Roman" w:ascii="Times New Roman"/>
          <w:lang w:val="hr-HR"/>
        </w:rPr>
      </w:pPr>
      <w:r w:rsidRPr="005F543B">
        <w:rPr>
          <w:rFonts w:hAnsi="Times New Roman" w:ascii="Times New Roman"/>
          <w:lang w:val="hr-HR"/>
        </w:rPr>
        <w:tab/>
        <w:t xml:space="preserve">Kako je predlagatelj učinio vjerojatnom svoju novčanu tražbinu i vjerojatnim postojanje stečajnog razloga – insolventnosti, sve sukladno odredbi čl. 39. Stečajnog zakona (NN 44/96, 29/99, 129/00, 123/03, 82/06, 116/10, 25/12, 133/12; dalje u tekstu SZ) to je temeljem odredbe čl. 42. SZ-a, pokrenut prethodni postupak radi utvrđivanja uvjeta za otvaranjem stečajnog postupka nad dužnikom, rješenjem ovog suda, dana 3. kolovoza 2015. godine, a temeljem odredbe čl. </w:t>
      </w:r>
      <w:r w:rsidR="00392678" w:rsidRPr="005F543B">
        <w:rPr>
          <w:rFonts w:hAnsi="Times New Roman" w:ascii="Times New Roman"/>
          <w:szCs w:val="24"/>
          <w:lang w:val="hr-HR"/>
        </w:rPr>
        <w:t xml:space="preserve">44. SZ-a </w:t>
      </w:r>
      <w:r w:rsidRPr="005F543B">
        <w:rPr>
          <w:rFonts w:hAnsi="Times New Roman" w:ascii="Times New Roman"/>
          <w:lang w:val="hr-HR"/>
        </w:rPr>
        <w:t xml:space="preserve">imenovan privremeni stečajni upravitelj </w:t>
      </w:r>
      <w:r w:rsidR="00392678" w:rsidRPr="005F543B">
        <w:rPr>
          <w:rFonts w:hAnsi="Times New Roman" w:ascii="Times New Roman"/>
          <w:lang w:val="hr-HR"/>
        </w:rPr>
        <w:t>Ml</w:t>
      </w:r>
      <w:r w:rsidRPr="005F543B">
        <w:rPr>
          <w:rFonts w:hAnsi="Times New Roman" w:ascii="Times New Roman"/>
          <w:lang w:val="hr-HR"/>
        </w:rPr>
        <w:t xml:space="preserve">aden </w:t>
      </w:r>
      <w:r w:rsidR="00392678" w:rsidRPr="005F543B">
        <w:rPr>
          <w:rFonts w:hAnsi="Times New Roman" w:ascii="Times New Roman"/>
          <w:lang w:val="hr-HR"/>
        </w:rPr>
        <w:t xml:space="preserve">Šestan, </w:t>
      </w:r>
      <w:r w:rsidR="002659AA" w:rsidRPr="005F543B">
        <w:rPr>
          <w:rFonts w:hAnsi="Times New Roman" w:ascii="Times New Roman"/>
          <w:lang w:val="hr-HR"/>
        </w:rPr>
        <w:t>radi utvrđenja činjenice da li je imovina dužnika dostatna za podmirenje troškova p</w:t>
      </w:r>
      <w:r w:rsidR="00392678" w:rsidRPr="005F543B">
        <w:rPr>
          <w:rFonts w:hAnsi="Times New Roman" w:ascii="Times New Roman"/>
          <w:lang w:val="hr-HR"/>
        </w:rPr>
        <w:t>ostupka i dužnikovih vjerovnika, te da li kod dužnika postoji koji od stečajnih razloga, a što je svrha prethodnog postupka.</w:t>
      </w:r>
    </w:p>
    <w:p w:rsidRDefault="00392678" w:rsidP="002659AA" w:rsidR="00392678" w:rsidRPr="005F543B">
      <w:pPr>
        <w:jc w:val="both"/>
        <w:rPr>
          <w:rFonts w:hAnsi="Times New Roman" w:ascii="Times New Roman"/>
          <w:lang w:val="hr-HR"/>
        </w:rPr>
      </w:pPr>
    </w:p>
    <w:p w:rsidRDefault="00392678" w:rsidP="002659AA" w:rsidR="00392678" w:rsidRPr="005F543B">
      <w:pPr>
        <w:jc w:val="both"/>
        <w:rPr>
          <w:rFonts w:hAnsi="Times New Roman" w:ascii="Times New Roman"/>
          <w:lang w:val="hr-HR"/>
        </w:rPr>
      </w:pPr>
      <w:r w:rsidRPr="005F543B">
        <w:rPr>
          <w:rFonts w:hAnsi="Times New Roman" w:ascii="Times New Roman"/>
          <w:lang w:val="hr-HR"/>
        </w:rPr>
        <w:tab/>
        <w:t>Sukladno odredbi čl. 49. SZ-a održano je dana 6. listopada 2015. godine, prvo ročište radi izjašnjenja, na kojem ročištu se zakonski zastupnik dužnika protivio otvaranju stečajnog postupka dostavljajući Potvrdu FINA-e, uvidom u koju je utvrđeno da na dan 6. listopada 2015. godine, na računu dužnika nema nepodmirenih osnova za plaćanje evidentiranih u Očevidniku redoslijeda osnova za plaćanje (list 103 spisa)</w:t>
      </w:r>
      <w:r w:rsidR="005F543B" w:rsidRPr="005F543B">
        <w:rPr>
          <w:rFonts w:hAnsi="Times New Roman" w:ascii="Times New Roman"/>
          <w:lang w:val="hr-HR"/>
        </w:rPr>
        <w:t>.</w:t>
      </w:r>
    </w:p>
    <w:p w:rsidRDefault="005F543B" w:rsidP="002659AA" w:rsidR="005F543B" w:rsidRPr="005F543B">
      <w:pPr>
        <w:jc w:val="both"/>
        <w:rPr>
          <w:rFonts w:hAnsi="Times New Roman" w:ascii="Times New Roman"/>
          <w:lang w:val="hr-HR"/>
        </w:rPr>
      </w:pPr>
    </w:p>
    <w:p w:rsidRDefault="005F543B" w:rsidP="002659AA" w:rsidR="005F543B" w:rsidRPr="005F543B">
      <w:pPr>
        <w:jc w:val="both"/>
        <w:rPr>
          <w:rFonts w:hAnsi="Times New Roman" w:ascii="Times New Roman"/>
          <w:lang w:val="hr-HR"/>
        </w:rPr>
      </w:pPr>
      <w:r w:rsidRPr="005F543B">
        <w:rPr>
          <w:rFonts w:hAnsi="Times New Roman" w:ascii="Times New Roman"/>
          <w:lang w:val="hr-HR"/>
        </w:rPr>
        <w:tab/>
        <w:t>Stoga je temeljem odredbe čl. 53. st. 9. SZ-a, odlučeno kao u izreci ovog rješenja.</w:t>
      </w:r>
    </w:p>
    <w:p w:rsidRDefault="002659AA" w:rsidP="002659AA" w:rsidR="002659AA" w:rsidRPr="005F543B">
      <w:pPr>
        <w:jc w:val="both"/>
        <w:rPr>
          <w:rFonts w:hAnsi="Times New Roman" w:ascii="Times New Roman"/>
          <w:highlight w:val="green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0D1BAC" w:rsidRPr="005F543B">
        <w:rPr>
          <w:rFonts w:hAnsi="Times New Roman" w:ascii="Times New Roman"/>
          <w:szCs w:val="24"/>
          <w:lang w:val="hr-HR"/>
        </w:rPr>
        <w:t>6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9922E3" w:rsidRPr="005F543B">
        <w:rPr>
          <w:rFonts w:hAnsi="Times New Roman" w:ascii="Times New Roman"/>
          <w:szCs w:val="24"/>
          <w:lang w:val="hr-HR"/>
        </w:rPr>
        <w:t>listopada</w:t>
      </w:r>
      <w:r w:rsidR="002659AA" w:rsidRPr="005F543B">
        <w:rPr>
          <w:rFonts w:hAnsi="Times New Roman" w:ascii="Times New Roman"/>
          <w:szCs w:val="24"/>
          <w:lang w:val="hr-HR"/>
        </w:rPr>
        <w:t xml:space="preserve"> 2015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827C70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                SUDAC:</w:t>
      </w:r>
    </w:p>
    <w:p w:rsidRDefault="00827C70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Nevenka Siladi Rstić, v.r.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7C70" w:rsidP="00827C70" w:rsidR="00827C70" w:rsidRPr="005F543B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Za točnost otpravka – ovlašten službenik</w:t>
      </w:r>
    </w:p>
    <w:p w:rsidRDefault="00827C70" w:rsidP="0086691F" w:rsidR="00827C70" w:rsidRPr="005F543B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ab/>
        <w:t xml:space="preserve"> </w:t>
      </w:r>
      <w:r w:rsidRPr="005F543B">
        <w:rPr>
          <w:rFonts w:hAnsi="Times New Roman" w:ascii="Times New Roman"/>
          <w:szCs w:val="24"/>
          <w:lang w:val="hr-HR"/>
        </w:rPr>
        <w:tab/>
        <w:t>Ana Brlek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7C70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</w:p>
    <w:p w:rsidRDefault="009922E3" w:rsidP="00F43C6F" w:rsidR="0003312F" w:rsidRPr="005F543B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DNa</w:t>
      </w:r>
      <w:r w:rsidR="0003312F" w:rsidRPr="005F543B">
        <w:rPr>
          <w:rFonts w:hAnsi="Times New Roman" w:ascii="Times New Roman"/>
          <w:szCs w:val="24"/>
          <w:lang w:val="hr-HR"/>
        </w:rPr>
        <w:t>:</w:t>
      </w:r>
    </w:p>
    <w:p w:rsidRDefault="00F43C6F" w:rsidP="00F43C6F" w:rsidR="0003312F" w:rsidRPr="005F543B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P</w:t>
      </w:r>
      <w:r w:rsidR="009922E3" w:rsidRPr="005F543B">
        <w:rPr>
          <w:rFonts w:hAnsi="Times New Roman" w:ascii="Times New Roman"/>
          <w:szCs w:val="24"/>
          <w:lang w:val="hr-HR"/>
        </w:rPr>
        <w:t>redlagatelju, Slavko Šobak po punomoćniku Srećko Ilić, odvj. u O.D. Ilić, Orehovec &amp; Partneri d.o.o., Zagreb, Smičiklasova 18</w:t>
      </w:r>
    </w:p>
    <w:p w:rsidRDefault="00F43C6F" w:rsidP="00F43C6F" w:rsidR="0003312F" w:rsidRPr="005F543B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D</w:t>
      </w:r>
      <w:r w:rsidR="0003312F" w:rsidRPr="005F543B">
        <w:rPr>
          <w:rFonts w:hAnsi="Times New Roman" w:ascii="Times New Roman"/>
          <w:szCs w:val="24"/>
          <w:lang w:val="hr-HR"/>
        </w:rPr>
        <w:t>užnik</w:t>
      </w:r>
      <w:r w:rsidR="009922E3" w:rsidRPr="005F543B">
        <w:rPr>
          <w:rFonts w:hAnsi="Times New Roman" w:ascii="Times New Roman"/>
          <w:szCs w:val="24"/>
          <w:lang w:val="hr-HR"/>
        </w:rPr>
        <w:t>u, HORTIKULTURA d.d., na adresu sjedišta</w:t>
      </w:r>
    </w:p>
    <w:p w:rsidRDefault="00DA1F20" w:rsidP="00F43C6F" w:rsidR="00DA1F20" w:rsidRPr="005F543B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Privremenom stečajnom </w:t>
      </w:r>
      <w:r w:rsidR="009922E3" w:rsidRPr="005F543B">
        <w:rPr>
          <w:rFonts w:hAnsi="Times New Roman" w:ascii="Times New Roman"/>
          <w:szCs w:val="24"/>
          <w:lang w:val="hr-HR"/>
        </w:rPr>
        <w:t>upravitelju, Mladen Šestan</w:t>
      </w:r>
    </w:p>
    <w:p w:rsidRDefault="009922E3" w:rsidP="00F43C6F" w:rsidR="0003312F" w:rsidRPr="005F543B">
      <w:pPr>
        <w:pStyle w:val="Odlomakpopisa"/>
        <w:numPr>
          <w:ilvl w:val="0"/>
          <w:numId w:val="3"/>
        </w:numPr>
        <w:tabs>
          <w:tab w:pos="851" w:val="left"/>
        </w:tabs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e-Oglasna ploča suda</w:t>
      </w:r>
    </w:p>
    <w:p w:rsidRDefault="009922E3" w:rsidP="00F43C6F" w:rsidR="0003312F" w:rsidRPr="005F543B">
      <w:pPr>
        <w:pStyle w:val="Odlomakpopisa"/>
        <w:numPr>
          <w:ilvl w:val="0"/>
          <w:numId w:val="3"/>
        </w:numPr>
        <w:tabs>
          <w:tab w:pos="851" w:val="left"/>
        </w:tabs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Sudski registar (po pravomoćnosti)</w:t>
      </w:r>
    </w:p>
    <w:p w:rsidRDefault="0003312F" w:rsidP="00213EB3" w:rsidR="0003312F" w:rsidRPr="005F543B">
      <w:pPr>
        <w:pStyle w:val="Odlomakpopisa"/>
        <w:tabs>
          <w:tab w:pos="851" w:val="left"/>
        </w:tabs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F43C6F" w:rsidR="0003312F" w:rsidRPr="005F543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20EE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9922E3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47.St-365/15-</w:t>
    </w:r>
    <w:r>
      <w:rPr>
        <w:rFonts w:hAnsi="Times New Roman" w:ascii="Times New Roman"/>
        <w:sz w:val="20"/>
        <w:lang w:val="hr-HR"/>
      </w:rPr>
      <w:t>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22E3" w:rsidP="00F43C6F" w:rsidR="009922E3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9922E3" w:rsidP="00F43C6F" w:rsidR="009922E3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545693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9922E3">
      <w:rPr>
        <w:rFonts w:hAnsi="Times New Roman" w:ascii="Times New Roman"/>
        <w:lang w:val="hr-HR"/>
      </w:rPr>
      <w:t xml:space="preserve">     </w:t>
    </w:r>
    <w:r w:rsidR="002659AA">
      <w:rPr>
        <w:rFonts w:hAnsi="Times New Roman" w:ascii="Times New Roman"/>
        <w:lang w:val="hr-HR"/>
      </w:rPr>
      <w:t>47.</w:t>
    </w:r>
    <w:r w:rsidR="00F43C6F">
      <w:rPr>
        <w:rFonts w:hAnsi="Times New Roman" w:ascii="Times New Roman"/>
        <w:lang w:val="hr-HR"/>
      </w:rPr>
      <w:t>St-</w:t>
    </w:r>
    <w:r w:rsidR="009922E3">
      <w:rPr>
        <w:rFonts w:hAnsi="Times New Roman" w:ascii="Times New Roman"/>
        <w:lang w:val="hr-HR"/>
      </w:rPr>
      <w:t>365</w:t>
    </w:r>
    <w:r w:rsidR="00F43C6F">
      <w:rPr>
        <w:rFonts w:hAnsi="Times New Roman" w:ascii="Times New Roman"/>
        <w:lang w:val="hr-HR"/>
      </w:rPr>
      <w:t>/</w:t>
    </w:r>
    <w:r w:rsidR="009922E3">
      <w:rPr>
        <w:rFonts w:hAnsi="Times New Roman" w:ascii="Times New Roman"/>
        <w:lang w:val="hr-HR"/>
      </w:rPr>
      <w:t>15</w:t>
    </w:r>
    <w:r w:rsidR="00670A80">
      <w:rPr>
        <w:rFonts w:hAnsi="Times New Roman" w:ascii="Times New Roman"/>
        <w:lang w:val="hr-HR"/>
      </w:rPr>
      <w:t>-</w:t>
    </w:r>
    <w:r w:rsidR="009922E3">
      <w:rPr>
        <w:rFonts w:hAnsi="Times New Roman" w:ascii="Times New Roman"/>
        <w:sz w:val="20"/>
        <w:lang w:val="hr-HR"/>
      </w:rPr>
      <w:t>14</w:t>
    </w:r>
  </w:p>
  <w:p w:rsidRDefault="009922E3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922E3" w:rsidP="009922E3" w:rsidR="009922E3">
    <w:pPr>
      <w:pStyle w:val="Zaglavlje"/>
      <w:tabs>
        <w:tab w:pos="9072" w:val="clear"/>
      </w:tabs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922E3" w:rsidP="009922E3" w:rsidR="00F43C6F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3312F"/>
    <w:rsid w:val="000D1BAC"/>
    <w:rsid w:val="000F57C3"/>
    <w:rsid w:val="00213EB3"/>
    <w:rsid w:val="002659AA"/>
    <w:rsid w:val="00392678"/>
    <w:rsid w:val="004B0D4F"/>
    <w:rsid w:val="004D080C"/>
    <w:rsid w:val="00545693"/>
    <w:rsid w:val="005F543B"/>
    <w:rsid w:val="00670A80"/>
    <w:rsid w:val="006A6A1C"/>
    <w:rsid w:val="00737DB3"/>
    <w:rsid w:val="007661B6"/>
    <w:rsid w:val="0081179C"/>
    <w:rsid w:val="00827C70"/>
    <w:rsid w:val="009922E3"/>
    <w:rsid w:val="00A845D7"/>
    <w:rsid w:val="00B00A06"/>
    <w:rsid w:val="00D20EE2"/>
    <w:rsid w:val="00DA1F20"/>
    <w:rsid w:val="00F4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5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7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7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7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7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5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7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7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7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7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St-365/2015-14</izvorni_sadrzaj>
    <derivirana_varijabla naziv="DomainObject.Oznaka_1">St-365/2015-14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2015.</izvorni_sadrzaj>
    <derivirana_varijabla naziv="DomainObject.Predmet.DatumOsnivanja_1">25.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St-365/2015</izvorni_sadrzaj>
    <derivirana_varijabla naziv="DomainObject.Predmet.OznakaBroj_1">St-365/2015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HORTIKULTURA, d.d.</izvorni_sadrzaj>
    <derivirana_varijabla naziv="DomainObject.Predmet.ProtustrankaFormated_1">  HORTIKULTURA, d.d.</derivirana_varijabla>
  </DomainObject.Predmet.ProtustrankaFormated>
  <DomainObject.Predmet.ProtustrankaFormatedOIB>
    <izvorni_sadrzaj>  HORTIKULTURA, d.d., OIB 90150720164</izvorni_sadrzaj>
    <derivirana_varijabla naziv="DomainObject.Predmet.ProtustrankaFormatedOIB_1">  HORTIKULTURA, d.d., OIB 90150720164</derivirana_varijabla>
  </DomainObject.Predmet.ProtustrankaFormatedOIB>
  <DomainObject.Predmet.ProtustrankaFormatedWithAdress>
    <izvorni_sadrzaj> HORTIKULTURA, d.d., Dankovečka 3, Zagreb</izvorni_sadrzaj>
    <derivirana_varijabla naziv="DomainObject.Predmet.ProtustrankaFormatedWithAdress_1"> HORTIKULTURA, d.d., Dankovečka 3, Zagreb</derivirana_varijabla>
  </DomainObject.Predmet.ProtustrankaFormatedWithAdress>
  <DomainObject.Predmet.ProtustrankaFormatedWithAdressOIB>
    <izvorni_sadrzaj> HORTIKULTURA, d.d., OIB 90150720164, Dankovečka 3, Zagreb</izvorni_sadrzaj>
    <derivirana_varijabla naziv="DomainObject.Predmet.ProtustrankaFormatedWithAdressOIB_1"> HORTIKULTURA, d.d., OIB 90150720164, Dankovečka 3, Zagreb</derivirana_varijabla>
  </DomainObject.Predmet.ProtustrankaFormatedWithAdressOIB>
  <DomainObject.Predmet.ProtustrankaWithAdress>
    <izvorni_sadrzaj>HORTIKULTURA, d.d. Dankovečka 3, Zagreb</izvorni_sadrzaj>
    <derivirana_varijabla naziv="DomainObject.Predmet.ProtustrankaWithAdress_1">HORTIKULTURA, d.d. Dankovečka 3, Zagreb</derivirana_varijabla>
  </DomainObject.Predmet.ProtustrankaWithAdress>
  <DomainObject.Predmet.ProtustrankaWithAdressOIB>
    <izvorni_sadrzaj>HORTIKULTURA, d.d., OIB 90150720164, Dankovečka 3, Zagreb</izvorni_sadrzaj>
    <derivirana_varijabla naziv="DomainObject.Predmet.ProtustrankaWithAdressOIB_1">HORTIKULTURA, d.d., OIB 90150720164, Dankovečka 3, Zagreb</derivirana_varijabla>
  </DomainObject.Predmet.ProtustrankaWithAdressOIB>
  <DomainObject.Predmet.ProtustrankaNazivFormated>
    <izvorni_sadrzaj>HORTIKULTURA, d.d.</izvorni_sadrzaj>
    <derivirana_varijabla naziv="DomainObject.Predmet.ProtustrankaNazivFormated_1">HORTIKULTURA, d.d.</derivirana_varijabla>
  </DomainObject.Predmet.ProtustrankaNazivFormated>
  <DomainObject.Predmet.ProtustrankaNazivFormatedOIB>
    <izvorni_sadrzaj>HORTIKULTURA, d.d., OIB 90150720164</izvorni_sadrzaj>
    <derivirana_varijabla naziv="DomainObject.Predmet.ProtustrankaNazivFormatedOIB_1">HORTIKULTURA, d.d., OIB 90150720164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Slavko Šobak zastupanog po punomoćniku Ilić, Orehovec &amp; Partneri, odvjetničko društvo d.o.o.</izvorni_sadrzaj>
    <derivirana_varijabla naziv="DomainObject.Predmet.StrankaFormated_1">  Slavko Šobak zastupanog po punomoćniku Ilić, Orehovec &amp; Partneri, odvjetničko društvo d.o.o.</derivirana_varijabla>
  </DomainObject.Predmet.StrankaFormated>
  <DomainObject.Predmet.StrankaFormatedOIB>
    <izvorni_sadrzaj>  Slavko Šobak, OIB 28499388527 zastupanog po punomoćniku Ilić, Orehovec &amp; Partneri, odvjetničko društvo d.o.o.</izvorni_sadrzaj>
    <derivirana_varijabla naziv="DomainObject.Predmet.StrankaFormatedOIB_1">  Slavko Šobak, OIB 28499388527 zastupanog po punomoćniku Ilić, Orehovec &amp; Partneri, odvjetničko društvo d.o.o.</derivirana_varijabla>
  </DomainObject.Predmet.StrankaFormatedOIB>
  <DomainObject.Predmet.StrankaFormatedWithAdress>
    <izvorni_sadrzaj> Slavko Šobak, Miroševečka Cesta 129, 10000 Zagreb zastupanog po punomoćniku Ilić, Orehovec &amp; Partneri, odvjetničko društvo d.o.o.</izvorni_sadrzaj>
    <derivirana_varijabla naziv="DomainObject.Predmet.StrankaFormatedWithAdress_1"> Slavko Šobak, Miroševečka Cesta 129, 10000 Zagreb zastupanog po punomoćniku Ilić, Orehovec &amp; Partneri, odvjetničko društvo d.o.o.</derivirana_varijabla>
  </DomainObject.Predmet.StrankaFormatedWithAdress>
  <DomainObject.Predmet.StrankaFormatedWithAdressOIB>
    <izvorni_sadrzaj> Slavko Šobak, OIB 28499388527, Miroševečka Cesta 129, 10000 Zagreb zastupanog po punomoćniku Ilić, Orehovec &amp; Partneri, odvjetničko društvo d.o.o.</izvorni_sadrzaj>
    <derivirana_varijabla naziv="DomainObject.Predmet.StrankaFormatedWithAdressOIB_1"> Slavko Šobak, OIB 28499388527, Miroševečka Cesta 129, 10000 Zagreb zastupanog po punomoćniku Ilić, Orehovec &amp; Partneri, odvjetničko društvo d.o.o.</derivirana_varijabla>
  </DomainObject.Predmet.StrankaFormatedWithAdressOIB>
  <DomainObject.Predmet.StrankaWithAdress>
    <izvorni_sadrzaj>Slavko Šobak Miroševečka Cesta 129,10000 Zagreb</izvorni_sadrzaj>
    <derivirana_varijabla naziv="DomainObject.Predmet.StrankaWithAdress_1">Slavko Šobak Miroševečka Cesta 129,10000 Zagreb</derivirana_varijabla>
  </DomainObject.Predmet.StrankaWithAdress>
  <DomainObject.Predmet.StrankaWithAdressOIB>
    <izvorni_sadrzaj>Slavko Šobak, OIB 28499388527, Miroševečka Cesta 129,10000 Zagreb</izvorni_sadrzaj>
    <derivirana_varijabla naziv="DomainObject.Predmet.StrankaWithAdressOIB_1">Slavko Šobak, OIB 28499388527, Miroševečka Cesta 129,10000 Zagreb</derivirana_varijabla>
  </DomainObject.Predmet.StrankaWithAdressOIB>
  <DomainObject.Predmet.StrankaNazivFormated>
    <izvorni_sadrzaj>Slavko Šobak</izvorni_sadrzaj>
    <derivirana_varijabla naziv="DomainObject.Predmet.StrankaNazivFormated_1">Slavko Šobak</derivirana_varijabla>
  </DomainObject.Predmet.StrankaNazivFormated>
  <DomainObject.Predmet.StrankaNazivFormatedOIB>
    <izvorni_sadrzaj>Slavko Šobak, OIB 28499388527</izvorni_sadrzaj>
    <derivirana_varijabla naziv="DomainObject.Predmet.StrankaNazivFormatedOIB_1">Slavko Šobak, OIB 28499388527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Slavko Šobak zastupanog po punomoćniku Ilić, Orehovec &amp; Partneri, odvjetničko društvo d.o.o.</item>
    </izvorni_sadrzaj>
    <derivirana_varijabla naziv="DomainObject.Predmet.StrankaListFormated_1">
      <item>Slavko Šobak zastupanog po punomoćniku Ilić, Orehovec &amp; Partneri, odvjetničko društvo d.o.o.</item>
    </derivirana_varijabla>
  </DomainObject.Predmet.StrankaListFormated>
  <DomainObject.Predmet.StrankaListFormatedOIB>
    <izvorni_sadrzaj>
      <item>Slavko Šobak, OIB 28499388527 zastupanog po punomoćniku Ilić, Orehovec &amp; Partneri, odvjetničko društvo d.o.o.</item>
    </izvorni_sadrzaj>
    <derivirana_varijabla naziv="DomainObject.Predmet.StrankaListFormatedOIB_1">
      <item>Slavko Šobak, OIB 28499388527 zastupanog po punomoćniku Ilić, Orehovec &amp; Partneri, odvjetničko društvo d.o.o.</item>
    </derivirana_varijabla>
  </DomainObject.Predmet.StrankaListFormatedOIB>
  <DomainObject.Predmet.StrankaListFormatedWithAdress>
    <izvorni_sadrzaj>
      <item>Slavko Šobak, Miroševečka Cesta 129, 10000 Zagreb zastupanog po punomoćniku Ilić, Orehovec &amp; Partneri, odvjetničko društvo d.o.o.</item>
    </izvorni_sadrzaj>
    <derivirana_varijabla naziv="DomainObject.Predmet.StrankaListFormatedWithAdress_1">
      <item>Slavko Šobak, Miroševečka Cesta 129, 10000 Zagreb zastupanog po punomoćniku Ilić, Orehovec &amp; Partneri, odvjetničko društvo d.o.o.</item>
    </derivirana_varijabla>
  </DomainObject.Predmet.StrankaListFormatedWithAdress>
  <DomainObject.Predmet.StrankaListFormatedWithAdressOIB>
    <izvorni_sadrzaj>
      <item>Slavko Šobak, OIB 28499388527, Miroševečka Cesta 129, 10000 Zagreb zastupanog po punomoćniku Ilić, Orehovec &amp; Partneri, odvjetničko društvo d.o.o.</item>
    </izvorni_sadrzaj>
    <derivirana_varijabla naziv="DomainObject.Predmet.StrankaListFormatedWithAdressOIB_1">
      <item>Slavko Šobak, OIB 28499388527, Miroševečka Cesta 129, 10000 Zagreb zastupanog po punomoćniku Ilić, Orehovec &amp; Partneri, odvjetničko društvo d.o.o.</item>
    </derivirana_varijabla>
  </DomainObject.Predmet.StrankaListFormatedWithAdressOIB>
  <DomainObject.Predmet.StrankaListNazivFormated>
    <izvorni_sadrzaj>
      <item>Slavko Šobak</item>
    </izvorni_sadrzaj>
    <derivirana_varijabla naziv="DomainObject.Predmet.StrankaListNazivFormated_1">
      <item>Slavko Šobak</item>
    </derivirana_varijabla>
  </DomainObject.Predmet.StrankaListNazivFormated>
  <DomainObject.Predmet.StrankaListNazivFormatedOIB>
    <izvorni_sadrzaj>
      <item>Slavko Šobak, OIB 28499388527</item>
    </izvorni_sadrzaj>
    <derivirana_varijabla naziv="DomainObject.Predmet.StrankaListNazivFormatedOIB_1">
      <item>Slavko Šobak, OIB 28499388527</item>
    </derivirana_varijabla>
  </DomainObject.Predmet.StrankaListNazivFormatedOIB>
  <DomainObject.Predmet.ProtuStrankaListFormated>
    <izvorni_sadrzaj>
      <item>HORTIKULTURA, d.d.</item>
    </izvorni_sadrzaj>
    <derivirana_varijabla naziv="DomainObject.Predmet.ProtuStrankaListFormated_1">
      <item>HORTIKULTURA, d.d.</item>
    </derivirana_varijabla>
  </DomainObject.Predmet.ProtuStrankaListFormated>
  <DomainObject.Predmet.ProtuStrankaListFormatedOIB>
    <izvorni_sadrzaj>
      <item>HORTIKULTURA, d.d., OIB 90150720164</item>
    </izvorni_sadrzaj>
    <derivirana_varijabla naziv="DomainObject.Predmet.ProtuStrankaListFormatedOIB_1">
      <item>HORTIKULTURA, d.d., OIB 90150720164</item>
    </derivirana_varijabla>
  </DomainObject.Predmet.ProtuStrankaListFormatedOIB>
  <DomainObject.Predmet.ProtuStrankaListFormatedWithAdress>
    <izvorni_sadrzaj>
      <item>HORTIKULTURA, d.d., Dankovečka 3, Zagreb</item>
    </izvorni_sadrzaj>
    <derivirana_varijabla naziv="DomainObject.Predmet.ProtuStrankaListFormatedWithAdress_1">
      <item>HORTIKULTURA, d.d., Dankovečka 3, Zagreb</item>
    </derivirana_varijabla>
  </DomainObject.Predmet.ProtuStrankaListFormatedWithAdress>
  <DomainObject.Predmet.ProtuStrankaListFormatedWithAdressOIB>
    <izvorni_sadrzaj>
      <item>HORTIKULTURA, d.d., OIB 90150720164, Dankovečka 3, Zagreb</item>
    </izvorni_sadrzaj>
    <derivirana_varijabla naziv="DomainObject.Predmet.ProtuStrankaListFormatedWithAdressOIB_1">
      <item>HORTIKULTURA, d.d., OIB 90150720164, Dankovečka 3, Zagreb</item>
    </derivirana_varijabla>
  </DomainObject.Predmet.ProtuStrankaListFormatedWithAdressOIB>
  <DomainObject.Predmet.ProtuStrankaListNazivFormated>
    <izvorni_sadrzaj>
      <item>HORTIKULTURA, d.d.</item>
    </izvorni_sadrzaj>
    <derivirana_varijabla naziv="DomainObject.Predmet.ProtuStrankaListNazivFormated_1">
      <item>HORTIKULTURA, d.d.</item>
    </derivirana_varijabla>
  </DomainObject.Predmet.ProtuStrankaListNazivFormated>
  <DomainObject.Predmet.ProtuStrankaListNazivFormatedOIB>
    <izvorni_sadrzaj>
      <item>HORTIKULTURA, d.d., OIB 90150720164</item>
    </izvorni_sadrzaj>
    <derivirana_varijabla naziv="DomainObject.Predmet.ProtuStrankaListNazivFormatedOIB_1">
      <item>HORTIKULTURA, d.d., OIB 90150720164</item>
    </derivirana_varijabla>
  </DomainObject.Predmet.ProtuStrankaListNazivFormatedOIB>
  <DomainObject.Predmet.OstaliListFormated>
    <izvorni_sadrzaj>
      <item>Ilić, Orehovec &amp; Partneri, odvjetničko društvo d.o.o. punomoćnik sudionika u postupku Slavko Šobak</item>
      <item>Šefik Mustedanagić</item>
      <item>Mladen Šestan</item>
      <item>Srećko Ilić</item>
    </izvorni_sadrzaj>
    <derivirana_varijabla naziv="DomainObject.Predmet.OstaliListFormated_1">
      <item>Ilić, Orehovec &amp; Partneri, odvjetničko društvo d.o.o. punomoćnik sudionika u postupku Slavko Šobak</item>
      <item>Šefik Mustedanagić</item>
      <item>Mladen Šestan</item>
      <item>Srećko Ilić</item>
    </derivirana_varijabla>
  </DomainObject.Predmet.OstaliListFormated>
  <DomainObject.Predmet.OstaliListFormatedOIB>
    <izvorni_sadrzaj>
      <item>Ilić, Orehovec &amp; Partneri, odvjetničko društvo d.o.o., OIB 95898073413 punomoćnik sudionika u postupku Slavko Šobak</item>
      <item>Šefik Mustedanagić, OIB 75031330980</item>
      <item>Mladen Šestan, OIB 97235159027</item>
      <item>Srećko Ilić</item>
    </izvorni_sadrzaj>
    <derivirana_varijabla naziv="DomainObject.Predmet.OstaliListFormatedOIB_1">
      <item>Ilić, Orehovec &amp; Partneri, odvjetničko društvo d.o.o., OIB 95898073413 punomoćnik sudionika u postupku Slavko Šobak</item>
      <item>Šefik Mustedanagić, OIB 75031330980</item>
      <item>Mladen Šestan, OIB 97235159027</item>
      <item>Srećko Ilić</item>
    </derivirana_varijabla>
  </DomainObject.Predmet.OstaliListFormatedOIB>
  <DomainObject.Predmet.OstaliListFormatedWithAdress>
    <izvorni_sadrzaj>
      <item>Ilić, Orehovec &amp; Partneri, odvjetničko društvo d.o.o., Smičiklasova 18, 10000 Zagreb punomoćnik sudionika u postupku Slavko Šobak</item>
      <item>Šefik Mustedanagić, Hrelićka Zavrtnica 17, 10000 Zagreb</item>
      <item>Mladen Šestan, Samoborska 2, 10370 Velika Ostrna</item>
      <item>Srećko Ilić, Smičiklasova 18, 10000 Zagreb</item>
    </izvorni_sadrzaj>
    <derivirana_varijabla naziv="DomainObject.Predmet.OstaliListFormatedWithAdress_1">
      <item>Ilić, Orehovec &amp; Partneri, odvjetničko društvo d.o.o., Smičiklasova 18, 10000 Zagreb punomoćnik sudionika u postupku Slavko Šobak</item>
      <item>Šefik Mustedanagić, Hrelićka Zavrtnica 17, 10000 Zagreb</item>
      <item>Mladen Šestan, Samoborska 2, 10370 Velika Ostrna</item>
      <item>Srećko Ilić, Smičiklasova 18, 10000 Zagreb</item>
    </derivirana_varijabla>
  </DomainObject.Predmet.OstaliListFormatedWithAdress>
  <DomainObject.Predmet.OstaliListFormatedWithAdressOIB>
    <izvorni_sadrzaj>
      <item>Ilić, Orehovec &amp; Partneri, odvjetničko društvo d.o.o., OIB 95898073413, Smičiklasova 18, 10000 Zagreb punomoćnik sudionika u postupku Slavko Šobak</item>
      <item>Šefik Mustedanagić, OIB 75031330980, Hrelićka Zavrtnica 17, 10000 Zagreb</item>
      <item>Mladen Šestan, OIB 97235159027, Samoborska 2, 10370 Velika Ostrna</item>
      <item>Srećko Ilić, Smičiklasova 18, 10000 Zagreb</item>
    </izvorni_sadrzaj>
    <derivirana_varijabla naziv="DomainObject.Predmet.OstaliListFormatedWithAdressOIB_1">
      <item>Ilić, Orehovec &amp; Partneri, odvjetničko društvo d.o.o., OIB 95898073413, Smičiklasova 18, 10000 Zagreb punomoćnik sudionika u postupku Slavko Šobak</item>
      <item>Šefik Mustedanagić, OIB 75031330980, Hrelićka Zavrtnica 17, 10000 Zagreb</item>
      <item>Mladen Šestan, OIB 97235159027, Samoborska 2, 10370 Velika Ostrna</item>
      <item>Srećko Ilić, Smičiklasova 18, 10000 Zagreb</item>
    </derivirana_varijabla>
  </DomainObject.Predmet.OstaliListFormatedWithAdressOIB>
  <DomainObject.Predmet.OstaliListNazivFormated>
    <izvorni_sadrzaj>
      <item>Ilić, Orehovec &amp; Partneri, odvjetničko društvo d.o.o.</item>
      <item>Šefik Mustedanagić</item>
      <item>Mladen Šestan</item>
      <item>Srećko Ilić</item>
    </izvorni_sadrzaj>
    <derivirana_varijabla naziv="DomainObject.Predmet.OstaliListNazivFormated_1">
      <item>Ilić, Orehovec &amp; Partneri, odvjetničko društvo d.o.o.</item>
      <item>Šefik Mustedanagić</item>
      <item>Mladen Šestan</item>
      <item>Srećko Ilić</item>
    </derivirana_varijabla>
  </DomainObject.Predmet.OstaliListNazivFormated>
  <DomainObject.Predmet.OstaliListNazivFormatedOIB>
    <izvorni_sadrzaj>
      <item>Ilić, Orehovec &amp; Partneri, odvjetničko društvo d.o.o., OIB 95898073413</item>
      <item>Šefik Mustedanagić, OIB 75031330980</item>
      <item>Mladen Šestan, OIB 97235159027</item>
      <item>Srećko Ilić</item>
    </izvorni_sadrzaj>
    <derivirana_varijabla naziv="DomainObject.Predmet.OstaliListNazivFormatedOIB_1">
      <item>Ilić, Orehovec &amp; Partneri, odvjetničko društvo d.o.o., OIB 95898073413</item>
      <item>Šefik Mustedanagić, OIB 75031330980</item>
      <item>Mladen Šestan, OIB 97235159027</item>
      <item>Srećko 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>St-365/2015-14</izvorni_sadrzaj>
    <derivirana_varijabla naziv="DomainObject.PoslovniBrojDokumenta_1">St-365/2015-14</derivirana_varijabla>
  </DomainObject.PoslovniBrojDokumenta>
  <DomainObject.Predmet.StrankaIDrugi>
    <izvorni_sadrzaj>Slavko Šobak</izvorni_sadrzaj>
    <derivirana_varijabla naziv="DomainObject.Predmet.StrankaIDrugi_1">Slavko Šobak</derivirana_varijabla>
  </DomainObject.Predmet.StrankaIDrugi>
  <DomainObject.Predmet.ProtustrankaIDrugi>
    <izvorni_sadrzaj>HORTIKULTURA, d.d.</izvorni_sadrzaj>
    <derivirana_varijabla naziv="DomainObject.Predmet.ProtustrankaIDrugi_1">HORTIKULTURA, d.d.</derivirana_varijabla>
  </DomainObject.Predmet.ProtustrankaIDrugi>
  <DomainObject.Predmet.StrankaIDrugiAdressOIB>
    <izvorni_sadrzaj>Slavko Šobak, OIB 28499388527, Miroševečka Cesta 129, 10000 Zagreb</izvorni_sadrzaj>
    <derivirana_varijabla naziv="DomainObject.Predmet.StrankaIDrugiAdressOIB_1">Slavko Šobak, OIB 28499388527, Miroševečka Cesta 129, 10000 Zagreb</derivirana_varijabla>
  </DomainObject.Predmet.StrankaIDrugiAdressOIB>
  <DomainObject.Predmet.ProtustrankaIDrugiAdressOIB>
    <izvorni_sadrzaj>HORTIKULTURA, d.d., OIB 90150720164, Dankovečka 3, Zagreb</izvorni_sadrzaj>
    <derivirana_varijabla naziv="DomainObject.Predmet.ProtustrankaIDrugiAdressOIB_1">HORTIKULTURA, d.d., OIB 90150720164, Dankovečka 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Slavko Šobak</item>
      <item>HORTIKULTURA, d.d.</item>
      <item>Ilić, Orehovec &amp; Partneri, odvjetničko društvo d.o.o.</item>
      <item>Šefik Mustedanagić</item>
      <item>Mladen Šestan</item>
      <item>Srećko Ilić</item>
    </izvorni_sadrzaj>
    <derivirana_varijabla naziv="DomainObject.Predmet.SudioniciListNaziv_1">
      <item>Slavko Šobak</item>
      <item>HORTIKULTURA, d.d.</item>
      <item>Ilić, Orehovec &amp; Partneri, odvjetničko društvo d.o.o.</item>
      <item>Šefik Mustedanagić</item>
      <item>Mladen Šestan</item>
      <item>Srećko Ilić</item>
    </derivirana_varijabla>
  </DomainObject.Predmet.SudioniciListNaziv>
  <DomainObject.Predmet.SudioniciListAdressOIB>
    <izvorni_sadrzaj>
      <item>Slavko Šobak, OIB 28499388527, Miroševečka Cesta 129,10000 Zagreb</item>
      <item>HORTIKULTURA, d.d., OIB 90150720164, Dankovečka 3,Zagreb</item>
      <item>Ilić, Orehovec &amp; Partneri, odvjetničko društvo d.o.o., OIB 95898073413, Smičiklasova 18,10000 Zagreb</item>
      <item>Šefik Mustedanagić, OIB 75031330980, Hrelićka Zavrtnica 17,10000 Zagreb</item>
      <item>Mladen Šestan, OIB 97235159027, Samoborska 2,10370 Velika Ostrna</item>
      <item>Srećko Ilić, Smičiklasova 18,10000 Zagreb</item>
    </izvorni_sadrzaj>
    <derivirana_varijabla naziv="DomainObject.Predmet.SudioniciListAdressOIB_1">
      <item>Slavko Šobak, OIB 28499388527, Miroševečka Cesta 129,10000 Zagreb</item>
      <item>HORTIKULTURA, d.d., OIB 90150720164, Dankovečka 3,Zagreb</item>
      <item>Ilić, Orehovec &amp; Partneri, odvjetničko društvo d.o.o., OIB 95898073413, Smičiklasova 18,10000 Zagreb</item>
      <item>Šefik Mustedanagić, OIB 75031330980, Hrelićka Zavrtnica 17,10000 Zagreb</item>
      <item>Mladen Šestan, OIB 97235159027, Samoborska 2,10370 Velika Ostrna</item>
      <item>Srećko Ilić,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28499388527</item>
      <item>, OIB 90150720164</item>
      <item>, OIB 95898073413</item>
      <item>, OIB 75031330980</item>
      <item>, OIB 97235159027</item>
      <item>, OIB null</item>
    </izvorni_sadrzaj>
    <derivirana_varijabla naziv="DomainObject.Predmet.SudioniciListNazivOIB_1">
      <item>, OIB 28499388527</item>
      <item>, OIB 90150720164</item>
      <item>, OIB 95898073413</item>
      <item>, OIB 75031330980</item>
      <item>, OIB 97235159027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611</properties:Words>
  <properties:Characters>3382</properties:Characters>
  <properties:Lines>78</properties:Lines>
  <properties:Paragraphs>26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4002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2015-10-12T06:52:00Z</dcterms:created>
  <dc:creator>Sudsko vijeće</dc:creator>
  <cp:lastModifiedBy>Ana Brlek</cp:lastModifiedBy>
  <cp:lastPrinted>2015-10-12T07:42:00Z</cp:lastPrinted>
  <dcterms:modified xmlns:xsi="http://www.w3.org/2001/XMLSchema-instance" xsi:type="dcterms:W3CDTF">2015-10-12T07:42:00Z</dcterms:modified>
  <cp:revision>8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St-365/2015-14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