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5b16" w14:paraId="60c5b16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Zagreb, Petrinjska 8</w:t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7 St-</w:t>
      </w:r>
      <w:r w:rsidR="00376A74" w:rsidRPr="00170904">
        <w:rPr>
          <w:szCs w:val="24"/>
          <w:lang w:val="hr-HR"/>
        </w:rPr>
        <w:t>147/15-</w:t>
      </w:r>
      <w:r w:rsidR="00D33C16">
        <w:rPr>
          <w:szCs w:val="24"/>
          <w:lang w:val="hr-HR"/>
        </w:rPr>
        <w:t>79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Malenica kao stečajnom sucu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D33C16">
        <w:rPr>
          <w:szCs w:val="24"/>
          <w:lang w:val="hr-HR"/>
        </w:rPr>
        <w:t>18. svibnja</w:t>
      </w:r>
      <w:r w:rsidR="00376A74" w:rsidRPr="00170904">
        <w:rPr>
          <w:szCs w:val="24"/>
          <w:lang w:val="hr-HR"/>
        </w:rPr>
        <w:t xml:space="preserve"> 2017.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17090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i Hrvatska banka za obnovu i razvitak, Zagreb, OIB 26702280390</w:t>
      </w:r>
      <w:r w:rsidR="009048A2" w:rsidRPr="00170904">
        <w:rPr>
          <w:szCs w:val="24"/>
          <w:lang w:val="hr-HR"/>
        </w:rPr>
        <w:t>)</w:t>
      </w:r>
      <w:r w:rsidR="00603CD6" w:rsidRPr="00170904">
        <w:rPr>
          <w:szCs w:val="24"/>
          <w:lang w:val="hr-HR"/>
        </w:rPr>
        <w:t xml:space="preserve">, utvrđuje se u iznosu od </w:t>
      </w:r>
      <w:r w:rsidR="00D33C16">
        <w:rPr>
          <w:szCs w:val="24"/>
          <w:lang w:val="hr-HR"/>
        </w:rPr>
        <w:t>10.478.855,00</w:t>
      </w:r>
      <w:r w:rsidR="00BE1044" w:rsidRPr="00170904">
        <w:rPr>
          <w:szCs w:val="24"/>
          <w:lang w:val="hr-HR"/>
        </w:rPr>
        <w:t xml:space="preserve"> kn</w:t>
      </w:r>
      <w:r w:rsidR="000C286F" w:rsidRPr="00170904">
        <w:rPr>
          <w:szCs w:val="24"/>
          <w:lang w:val="hr-HR"/>
        </w:rPr>
        <w:t>,</w:t>
      </w:r>
    </w:p>
    <w:p w:rsidRDefault="00D13977" w:rsidP="00D13977" w:rsidR="004F330C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7260, kč. br. 1501/2, k. o. Vrapče Novo</w:t>
      </w:r>
      <w:r w:rsidR="00376A74" w:rsidRPr="00170904">
        <w:rPr>
          <w:szCs w:val="24"/>
          <w:lang w:val="hr-HR"/>
        </w:rPr>
        <w:t>, ekonomsko dvorište – skladište u Ilici, površine 966m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170904">
        <w:rPr>
          <w:szCs w:val="24"/>
          <w:lang w:val="hr-HR"/>
        </w:rPr>
        <w:t xml:space="preserve">, </w:t>
      </w:r>
      <w:r w:rsidR="004F330C" w:rsidRPr="00170904">
        <w:rPr>
          <w:szCs w:val="24"/>
          <w:lang w:val="hr-HR"/>
        </w:rPr>
        <w:t xml:space="preserve">utvrđuje se u iznosu od </w:t>
      </w:r>
      <w:r w:rsidR="00D33C16">
        <w:rPr>
          <w:szCs w:val="24"/>
          <w:lang w:val="hr-HR"/>
        </w:rPr>
        <w:t>3.621.144,00</w:t>
      </w:r>
      <w:r w:rsidR="00603CD6" w:rsidRPr="00170904">
        <w:rPr>
          <w:szCs w:val="24"/>
          <w:lang w:val="hr-HR"/>
        </w:rPr>
        <w:t xml:space="preserve"> kn</w:t>
      </w:r>
      <w:r w:rsidR="000C286F" w:rsidRPr="00170904">
        <w:rPr>
          <w:szCs w:val="24"/>
          <w:lang w:val="hr-HR"/>
        </w:rPr>
        <w:t>.</w:t>
      </w:r>
    </w:p>
    <w:p w:rsidRDefault="00D13977" w:rsidP="00D13977" w:rsidR="000C286F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170904">
        <w:rPr>
          <w:szCs w:val="24"/>
          <w:lang w:val="hr-HR"/>
        </w:rPr>
        <w:t xml:space="preserve">. Nekretnine se </w:t>
      </w:r>
      <w:r>
        <w:rPr>
          <w:szCs w:val="24"/>
          <w:lang w:val="hr-HR"/>
        </w:rPr>
        <w:t xml:space="preserve">prodaju kao jedinstvena cjelina za iznos od </w:t>
      </w:r>
      <w:r w:rsidR="00D33C16">
        <w:rPr>
          <w:szCs w:val="24"/>
          <w:lang w:val="hr-HR"/>
        </w:rPr>
        <w:t>14.1</w:t>
      </w:r>
      <w:r w:rsidR="008049EB">
        <w:rPr>
          <w:szCs w:val="24"/>
          <w:lang w:val="hr-HR"/>
        </w:rPr>
        <w:t>00.000,00</w:t>
      </w:r>
      <w:r>
        <w:rPr>
          <w:szCs w:val="24"/>
          <w:lang w:val="hr-HR"/>
        </w:rPr>
        <w:t xml:space="preserve"> 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4373A4">
        <w:rPr>
          <w:szCs w:val="24"/>
          <w:lang w:val="hr-HR"/>
        </w:rPr>
        <w:t xml:space="preserve"> </w:t>
      </w:r>
      <w:r w:rsidR="00D33C16">
        <w:rPr>
          <w:szCs w:val="24"/>
          <w:lang w:val="hr-HR"/>
        </w:rPr>
        <w:t>četvrtom</w:t>
      </w:r>
      <w:r w:rsidRPr="00170904">
        <w:rPr>
          <w:szCs w:val="24"/>
          <w:lang w:val="hr-HR"/>
        </w:rPr>
        <w:t xml:space="preserve"> usmenom javnom dražbom koja će se održati </w:t>
      </w:r>
      <w:r w:rsidR="00D33C16">
        <w:rPr>
          <w:szCs w:val="24"/>
          <w:lang w:val="hr-HR"/>
        </w:rPr>
        <w:t>12. srpnja</w:t>
      </w:r>
      <w:r w:rsidR="0057165B">
        <w:rPr>
          <w:szCs w:val="24"/>
          <w:lang w:val="hr-HR"/>
        </w:rPr>
        <w:t xml:space="preserve"> 2017</w:t>
      </w:r>
      <w:r w:rsidRPr="00170904">
        <w:rPr>
          <w:szCs w:val="24"/>
          <w:lang w:val="hr-HR"/>
        </w:rPr>
        <w:t xml:space="preserve">. u </w:t>
      </w:r>
      <w:r w:rsidR="00D33C16">
        <w:rPr>
          <w:szCs w:val="24"/>
          <w:lang w:val="hr-HR"/>
        </w:rPr>
        <w:t>11,30</w:t>
      </w:r>
      <w:r w:rsidRPr="00170904">
        <w:rPr>
          <w:szCs w:val="24"/>
          <w:lang w:val="hr-HR"/>
        </w:rPr>
        <w:t xml:space="preserve"> sati, kod ovog suda, Petrinjska 8, soba 93/II.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osiguranje u iznosu od </w:t>
      </w:r>
      <w:r w:rsidR="003E4F2C">
        <w:rPr>
          <w:szCs w:val="24"/>
          <w:lang w:val="hr-HR"/>
        </w:rPr>
        <w:t xml:space="preserve">500.000,00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>147/15-55 od 10. svibnja 2016.</w:t>
      </w:r>
      <w:r w:rsidR="003E5C84" w:rsidRPr="00170904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953576">
        <w:rPr>
          <w:szCs w:val="24"/>
          <w:lang w:val="hr-HR"/>
        </w:rPr>
        <w:t>treću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4F330C" w:rsidP="00A76D0E" w:rsidR="004F330C" w:rsidRPr="00170904">
      <w:pPr>
        <w:ind w:right="-13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Zagreb, </w:t>
      </w:r>
      <w:r w:rsidR="00953576">
        <w:rPr>
          <w:szCs w:val="24"/>
          <w:lang w:val="hr-HR"/>
        </w:rPr>
        <w:t>18. svibanj</w:t>
      </w:r>
      <w:r w:rsidR="00FC5982">
        <w:rPr>
          <w:szCs w:val="24"/>
          <w:lang w:val="hr-HR"/>
        </w:rPr>
        <w:t xml:space="preserve"> 2017.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SUDAC:</w:t>
      </w:r>
    </w:p>
    <w:p w:rsidRDefault="004F330C" w:rsidP="004F330C" w:rsidR="004F330C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Vesna Malenica</w:t>
      </w:r>
      <w:r w:rsidR="00207316">
        <w:rPr>
          <w:szCs w:val="24"/>
          <w:lang w:val="hr-HR"/>
        </w:rPr>
        <w:t xml:space="preserve"> v. r. </w:t>
      </w:r>
    </w:p>
    <w:p w:rsidRDefault="00433525" w:rsidP="004F330C" w:rsidR="00433525" w:rsidRPr="00170904">
      <w:pPr>
        <w:jc w:val="both"/>
        <w:rPr>
          <w:szCs w:val="24"/>
          <w:lang w:val="hr-HR"/>
        </w:rPr>
      </w:pPr>
    </w:p>
    <w:p w:rsidRDefault="00207316" w:rsidP="00AB7A2F" w:rsidR="0020731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07316" w:rsidP="00995CE9" w:rsidR="0020731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F92B63" w:rsidP="00F92B63" w:rsidR="00F92B63" w:rsidRPr="00CB1943">
      <w:pPr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BC5661" w:rsidP="004F330C" w:rsidR="00BC5661" w:rsidRPr="00170904">
      <w:pPr>
        <w:rPr>
          <w:lang w:val="hr-HR"/>
        </w:rPr>
      </w:pPr>
    </w:p>
    <w:sectPr w:rsidSect="00F45B86" w:rsidR="00BC5661" w:rsidRPr="0017090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73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9C5FFB">
      <w:rPr>
        <w:rFonts w:hAnsi="Verdana" w:ascii="Verdana"/>
        <w:sz w:val="20"/>
        <w:lang w:val="hr-HR"/>
      </w:rPr>
      <w:t>147/15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57C0"/>
    <w:rsid w:val="00246F06"/>
    <w:rsid w:val="00281FD4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6A74"/>
    <w:rsid w:val="003B64AF"/>
    <w:rsid w:val="003C01B1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5E2B"/>
    <w:rsid w:val="004767C1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7FB2"/>
    <w:rsid w:val="00621116"/>
    <w:rsid w:val="00640322"/>
    <w:rsid w:val="006434B0"/>
    <w:rsid w:val="00656188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70178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53576"/>
    <w:rsid w:val="00966A94"/>
    <w:rsid w:val="00981322"/>
    <w:rsid w:val="009859FF"/>
    <w:rsid w:val="00995637"/>
    <w:rsid w:val="009966AE"/>
    <w:rsid w:val="009B5E1D"/>
    <w:rsid w:val="009C5FFB"/>
    <w:rsid w:val="009D1536"/>
    <w:rsid w:val="009D6464"/>
    <w:rsid w:val="00A259BB"/>
    <w:rsid w:val="00A34666"/>
    <w:rsid w:val="00A52FF3"/>
    <w:rsid w:val="00A703D1"/>
    <w:rsid w:val="00A72E42"/>
    <w:rsid w:val="00A76D0E"/>
    <w:rsid w:val="00A84E4F"/>
    <w:rsid w:val="00A92801"/>
    <w:rsid w:val="00AA03C7"/>
    <w:rsid w:val="00AA5045"/>
    <w:rsid w:val="00AC1610"/>
    <w:rsid w:val="00AD09A2"/>
    <w:rsid w:val="00B33B5E"/>
    <w:rsid w:val="00B827B8"/>
    <w:rsid w:val="00B9730D"/>
    <w:rsid w:val="00BC125B"/>
    <w:rsid w:val="00BC5661"/>
    <w:rsid w:val="00BD4B9B"/>
    <w:rsid w:val="00BE1044"/>
    <w:rsid w:val="00BE1C9F"/>
    <w:rsid w:val="00C07F7F"/>
    <w:rsid w:val="00C51188"/>
    <w:rsid w:val="00C66BDD"/>
    <w:rsid w:val="00C715C0"/>
    <w:rsid w:val="00C76FB2"/>
    <w:rsid w:val="00CA057F"/>
    <w:rsid w:val="00CA18D7"/>
    <w:rsid w:val="00CB0E12"/>
    <w:rsid w:val="00CB4BF6"/>
    <w:rsid w:val="00CE213F"/>
    <w:rsid w:val="00D13977"/>
    <w:rsid w:val="00D33C16"/>
    <w:rsid w:val="00D3651B"/>
    <w:rsid w:val="00D56156"/>
    <w:rsid w:val="00DA010D"/>
    <w:rsid w:val="00DD36E7"/>
    <w:rsid w:val="00DD6B2E"/>
    <w:rsid w:val="00DE3FF6"/>
    <w:rsid w:val="00DE5CE3"/>
    <w:rsid w:val="00DE7840"/>
    <w:rsid w:val="00E1799B"/>
    <w:rsid w:val="00E31765"/>
    <w:rsid w:val="00E47E63"/>
    <w:rsid w:val="00E5264A"/>
    <w:rsid w:val="00E66F59"/>
    <w:rsid w:val="00E97F38"/>
    <w:rsid w:val="00EE3285"/>
    <w:rsid w:val="00EF0C0D"/>
    <w:rsid w:val="00EF5E82"/>
    <w:rsid w:val="00EF783A"/>
    <w:rsid w:val="00F02933"/>
    <w:rsid w:val="00F44D64"/>
    <w:rsid w:val="00F45B86"/>
    <w:rsid w:val="00F604CE"/>
    <w:rsid w:val="00F92B63"/>
    <w:rsid w:val="00FA0C21"/>
    <w:rsid w:val="00FA3A0A"/>
    <w:rsid w:val="00FB7DEE"/>
    <w:rsid w:val="00FC5982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</izvorni_sadrzaj>
    <derivirana_varijabla naziv="DomainObject.Primjedba_1">4.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3156</properties:Characters>
  <properties:Lines>78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2017-05-18T08:55:00Z</dcterms:created>
  <dc:creator>ksvajger</dc:creator>
  <cp:lastModifiedBy>Kristina Švajger</cp:lastModifiedBy>
  <cp:lastPrinted>2017-05-18T09:01:00Z</cp:lastPrinted>
  <dcterms:modified xmlns:xsi="http://www.w3.org/2001/XMLSchema-instance" xsi:type="dcterms:W3CDTF">2017-05-18T09:01:00Z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