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56dd" w14:paraId="2b456dd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664D5C">
        <w:t>17</w:t>
      </w:r>
      <w:r w:rsidR="004F4133">
        <w:t>12/1</w:t>
      </w:r>
      <w:r w:rsidR="00664D5C">
        <w:t>6</w:t>
      </w:r>
      <w:r w:rsidR="004F4133">
        <w:t>-</w:t>
      </w:r>
      <w:r w:rsidR="00664D5C">
        <w:t>42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</w:t>
      </w:r>
      <w:r w:rsidR="00CF788F">
        <w:t xml:space="preserve">sucu, u stečajnom postupku nad </w:t>
      </w:r>
      <w:r w:rsidR="00111E95">
        <w:t xml:space="preserve">dužnikom: </w:t>
      </w:r>
      <w:r w:rsidR="00015E3A" w:rsidRPr="00015E3A">
        <w:rPr>
          <w:bCs/>
        </w:rPr>
        <w:t>FEROELEKTRO d.o.o. za proizvodnju, trgovinu i zastupanja u stečaju, Osijek, M. Divalta 322, MBS: 030064427, OIB: 37648922322</w:t>
      </w:r>
      <w:r w:rsidR="00111E95" w:rsidRPr="002B5439">
        <w:rPr>
          <w:bCs/>
        </w:rPr>
        <w:t>,</w:t>
      </w:r>
      <w:r w:rsidR="00111E95">
        <w:t xml:space="preserve"> dana </w:t>
      </w:r>
      <w:r w:rsidR="00015E3A">
        <w:t>2</w:t>
      </w:r>
      <w:r w:rsidR="00111E95">
        <w:t xml:space="preserve">. </w:t>
      </w:r>
      <w:r w:rsidR="00015E3A">
        <w:t>svib</w:t>
      </w:r>
      <w:r w:rsidR="00FD6ADF">
        <w:t>nj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FD6ADF">
        <w:t>7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015E3A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</w:t>
      </w:r>
      <w:r w:rsidR="00015E3A">
        <w:t>m</w:t>
      </w:r>
      <w:r>
        <w:t xml:space="preserve"> upravitelj</w:t>
      </w:r>
      <w:r w:rsidR="00015E3A">
        <w:t>u</w:t>
      </w:r>
      <w:r w:rsidR="00AD7D55">
        <w:t xml:space="preserve"> </w:t>
      </w:r>
      <w:r w:rsidR="00015E3A" w:rsidRPr="00015E3A">
        <w:rPr>
          <w:bCs/>
        </w:rPr>
        <w:t>Zoran</w:t>
      </w:r>
      <w:r w:rsidR="00015E3A">
        <w:rPr>
          <w:bCs/>
        </w:rPr>
        <w:t>u</w:t>
      </w:r>
      <w:r w:rsidR="00015E3A" w:rsidRPr="00015E3A">
        <w:rPr>
          <w:bCs/>
        </w:rPr>
        <w:t xml:space="preserve"> Subotić, Beli Manastir, Kralja Tomislava 51A, OIB 09071761803</w:t>
      </w:r>
      <w:r w:rsidR="00AD7D55">
        <w:t xml:space="preserve"> odobrava se ukupna bruto nagrada za rad za obnašanje dužnosti stečajnog upravitelja u bruto iznosu od </w:t>
      </w:r>
      <w:r w:rsidR="00F86A9D">
        <w:t>19.840,00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AD7D55" w:rsidP="00FD6ADF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Dozvoljava se stečajno</w:t>
      </w:r>
      <w:r w:rsidR="00F86A9D">
        <w:t>m</w:t>
      </w:r>
      <w:r>
        <w:t xml:space="preserve"> upravitelj</w:t>
      </w:r>
      <w:r w:rsidR="00F86A9D">
        <w:t>u</w:t>
      </w:r>
      <w:r>
        <w:t xml:space="preserve"> da nakon pravomoćnosti ovoga rješenja isplati iznos iz točke 1. izreke ovoga rješenja s žiro-računa stečajnog dužnika</w:t>
      </w:r>
      <w:r w:rsidR="0029768D">
        <w:t>, uz pripadajući doprinos na bruto</w:t>
      </w:r>
      <w:r w:rsidR="008D33C3">
        <w:t>.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</w:t>
      </w:r>
      <w:r w:rsidR="0029768D">
        <w:t>17</w:t>
      </w:r>
      <w:r>
        <w:t>12/1</w:t>
      </w:r>
      <w:r w:rsidR="0029768D">
        <w:t>6</w:t>
      </w:r>
      <w:r>
        <w:t>-2</w:t>
      </w:r>
      <w:r w:rsidR="0029768D">
        <w:t>3</w:t>
      </w:r>
      <w:r>
        <w:t xml:space="preserve"> od </w:t>
      </w:r>
      <w:r w:rsidR="0029768D">
        <w:t>7</w:t>
      </w:r>
      <w:r>
        <w:t>.1</w:t>
      </w:r>
      <w:r w:rsidR="0029768D">
        <w:t>0</w:t>
      </w:r>
      <w:r>
        <w:t>.201</w:t>
      </w:r>
      <w:r w:rsidR="0029768D">
        <w:t>6</w:t>
      </w:r>
      <w:r>
        <w:t xml:space="preserve">. godine otvoren je stečajni postupak nad dužnikom i imenovan je </w:t>
      </w:r>
      <w:r w:rsidR="0029768D">
        <w:t>Zoran Subotić iz Belog Manastira</w:t>
      </w:r>
      <w:r>
        <w:t xml:space="preserve"> za stečajnog upravitelja.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>Stečajn</w:t>
      </w:r>
      <w:r w:rsidR="0029768D">
        <w:t>i</w:t>
      </w:r>
      <w:r>
        <w:t xml:space="preserve"> upravitelj je svojim podneskom od 2</w:t>
      </w:r>
      <w:r w:rsidR="00C4430A">
        <w:t>8</w:t>
      </w:r>
      <w:r>
        <w:t>.</w:t>
      </w:r>
      <w:r w:rsidR="00C4430A">
        <w:t>04</w:t>
      </w:r>
      <w:r>
        <w:t>.201</w:t>
      </w:r>
      <w:r w:rsidR="00C4430A">
        <w:t>7</w:t>
      </w:r>
      <w:r>
        <w:t xml:space="preserve">., a budući je unovčena stečajna masa u ukupnom iznosu od </w:t>
      </w:r>
      <w:r w:rsidR="00C4430A">
        <w:t>13</w:t>
      </w:r>
      <w:r>
        <w:t>2.</w:t>
      </w:r>
      <w:r w:rsidR="00C4430A">
        <w:t>000</w:t>
      </w:r>
      <w:r>
        <w:t>,</w:t>
      </w:r>
      <w:r w:rsidR="00C4430A">
        <w:t>00</w:t>
      </w:r>
      <w:r>
        <w:t xml:space="preserve"> kn, predloži</w:t>
      </w:r>
      <w:r w:rsidR="00C4430A">
        <w:t>o</w:t>
      </w:r>
      <w:r>
        <w:t xml:space="preserve"> je da </w:t>
      </w:r>
      <w:r w:rsidR="00C4430A">
        <w:t>mu</w:t>
      </w:r>
      <w:r>
        <w:t xml:space="preserve"> se odredi konačna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9C4CA4">
        <w:t xml:space="preserve">je u ovom stečajnom postupku unovčena stečajna masa u ukupnom iznosu od </w:t>
      </w:r>
      <w:r w:rsidR="00AE4353" w:rsidRPr="00AE4353">
        <w:t xml:space="preserve">132.000,00 </w:t>
      </w:r>
      <w:r w:rsidR="009C4CA4">
        <w:t>kn</w:t>
      </w:r>
      <w:r w:rsidR="0068506A">
        <w:t>.</w:t>
      </w:r>
    </w:p>
    <w:p w:rsidRDefault="0068506A" w:rsidP="008D33C3" w:rsidR="0068506A">
      <w:pPr>
        <w:pStyle w:val="Tijeloteksta"/>
      </w:pPr>
    </w:p>
    <w:p w:rsidRDefault="0068506A" w:rsidP="008D33C3" w:rsidR="009F7840">
      <w:pPr>
        <w:pStyle w:val="Tijeloteksta"/>
      </w:pPr>
      <w:r>
        <w:tab/>
      </w:r>
    </w:p>
    <w:p w:rsidRDefault="009F7840" w:rsidP="009F7840" w:rsidR="009F7840">
      <w:pPr>
        <w:ind w:firstLine="720"/>
        <w:jc w:val="both"/>
      </w:pPr>
      <w:r>
        <w:lastRenderedPageBreak/>
        <w:t>Temeljem odredbe čl. 94. Stečajnog zak</w:t>
      </w:r>
      <w:r w:rsidR="00AE4353">
        <w:t>ona (NN 71/15) i odredbe čl. 7. i</w:t>
      </w:r>
      <w:r>
        <w:t xml:space="preserve"> 15. Uredbe o kriterijima i načinu obračuna i plaćanja nagrade stečajnim upraviteljima (NN 105/15) određena je bruto nagrada prema vrijednosti unovčene stečajne mase</w:t>
      </w:r>
      <w:r w:rsidR="00FF6786">
        <w:t xml:space="preserve"> </w:t>
      </w:r>
      <w:r w:rsidR="0022107E">
        <w:t>koja u ovom predmetu iznosi 132.000,00</w:t>
      </w:r>
      <w:r w:rsidR="00FF6786">
        <w:t xml:space="preserve"> kn, kako slijedi:</w:t>
      </w:r>
      <w:r w:rsidR="00210746">
        <w:t xml:space="preserve"> </w:t>
      </w:r>
      <w:r>
        <w:t xml:space="preserve">za iznos od 100.000,00 kn 16% što iznosi 16.000,00 kn, za daljnji iznos od </w:t>
      </w:r>
      <w:r w:rsidR="00C30D9D">
        <w:t>32</w:t>
      </w:r>
      <w:r>
        <w:t xml:space="preserve">.000,00 kn 12% što iznosi </w:t>
      </w:r>
      <w:r w:rsidR="00C30D9D">
        <w:t>3.840</w:t>
      </w:r>
      <w:r>
        <w:t xml:space="preserve">,00 kn, </w:t>
      </w:r>
      <w:r w:rsidR="006B32B4">
        <w:t xml:space="preserve">što ukupno bruto iznosi </w:t>
      </w:r>
      <w:r w:rsidR="00C30D9D">
        <w:t>19.840,00</w:t>
      </w:r>
      <w:r w:rsidR="006B32B4">
        <w:t xml:space="preserve"> kn.</w:t>
      </w:r>
    </w:p>
    <w:p w:rsidRDefault="006B32B4" w:rsidP="009F7840" w:rsidR="006B32B4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71/15) i odred</w:t>
      </w:r>
      <w:r w:rsidR="003355DC">
        <w:t>be čl. 7.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3355DC">
        <w:t>2</w:t>
      </w:r>
      <w:r w:rsidR="00793E00" w:rsidRPr="002B5439">
        <w:t>.</w:t>
      </w:r>
      <w:r w:rsidRPr="002B5439">
        <w:t xml:space="preserve"> </w:t>
      </w:r>
      <w:r w:rsidR="001D65CD">
        <w:t>s</w:t>
      </w:r>
      <w:r w:rsidR="003355DC">
        <w:t>vib</w:t>
      </w:r>
      <w:r w:rsidR="001D65CD">
        <w:t>nja</w:t>
      </w:r>
      <w:r w:rsidR="00FA7BE7">
        <w:t xml:space="preserve"> </w:t>
      </w:r>
      <w:r w:rsidRPr="002B5439">
        <w:t xml:space="preserve"> 20</w:t>
      </w:r>
      <w:r w:rsidR="002E6AA0" w:rsidRPr="002B5439">
        <w:t>1</w:t>
      </w:r>
      <w:r w:rsidR="001D65CD">
        <w:t>7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3355DC">
        <w:t>i</w:t>
      </w:r>
      <w:r>
        <w:t xml:space="preserve"> upravitelj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8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664D5C" w:rsidRPr="00664D5C">
      <w:t>14 St-1712/16-42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15E3A"/>
    <w:rsid w:val="00020F00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2107E"/>
    <w:rsid w:val="00230D6F"/>
    <w:rsid w:val="00242171"/>
    <w:rsid w:val="002531DC"/>
    <w:rsid w:val="00261DD7"/>
    <w:rsid w:val="0029177B"/>
    <w:rsid w:val="0029768D"/>
    <w:rsid w:val="002A0808"/>
    <w:rsid w:val="002B05F7"/>
    <w:rsid w:val="002B5439"/>
    <w:rsid w:val="002C2A36"/>
    <w:rsid w:val="002C7BB6"/>
    <w:rsid w:val="002D0D1B"/>
    <w:rsid w:val="002D3C4E"/>
    <w:rsid w:val="002E2E94"/>
    <w:rsid w:val="002E6AA0"/>
    <w:rsid w:val="002F78B9"/>
    <w:rsid w:val="00324182"/>
    <w:rsid w:val="00333655"/>
    <w:rsid w:val="003355DC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E03C2"/>
    <w:rsid w:val="004F4133"/>
    <w:rsid w:val="0052368D"/>
    <w:rsid w:val="00537B89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32D27"/>
    <w:rsid w:val="00645914"/>
    <w:rsid w:val="006626CD"/>
    <w:rsid w:val="00664D5C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8BA"/>
    <w:rsid w:val="00AC1B4B"/>
    <w:rsid w:val="00AD4DD2"/>
    <w:rsid w:val="00AD7D55"/>
    <w:rsid w:val="00AE4353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C4F3E"/>
    <w:rsid w:val="00BC5C48"/>
    <w:rsid w:val="00BD702F"/>
    <w:rsid w:val="00BF42B7"/>
    <w:rsid w:val="00BF79D2"/>
    <w:rsid w:val="00BF79EC"/>
    <w:rsid w:val="00C000BF"/>
    <w:rsid w:val="00C26D1C"/>
    <w:rsid w:val="00C30D9D"/>
    <w:rsid w:val="00C3127D"/>
    <w:rsid w:val="00C41B90"/>
    <w:rsid w:val="00C4430A"/>
    <w:rsid w:val="00C55338"/>
    <w:rsid w:val="00C5562A"/>
    <w:rsid w:val="00C6027D"/>
    <w:rsid w:val="00C6437F"/>
    <w:rsid w:val="00C70563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CF788F"/>
    <w:rsid w:val="00D16D3E"/>
    <w:rsid w:val="00D25326"/>
    <w:rsid w:val="00D26304"/>
    <w:rsid w:val="00D42D3E"/>
    <w:rsid w:val="00D4706D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86A9D"/>
    <w:rsid w:val="00F94D67"/>
    <w:rsid w:val="00FA7BE7"/>
    <w:rsid w:val="00FB1482"/>
    <w:rsid w:val="00FD38F4"/>
    <w:rsid w:val="00FD6601"/>
    <w:rsid w:val="00FD6ADF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St-1712/2016</izvorni_sadrzaj>
    <derivirana_varijabla naziv="DomainObject.Predmet.OznakaBroj_1">St-1712/2016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FEROELEKTRO d.o.o. za proizvodnju, trgovinu i zastupanja</izvorni_sadrzaj>
    <derivirana_varijabla naziv="DomainObject.Predmet.ProtustrankaFormated_1">  FEROELEKTRO d.o.o. za proizvodnju, trgovinu i zastupanja</derivirana_varijabla>
  </DomainObject.Predmet.ProtustrankaFormated>
  <DomainObject.Predmet.ProtustrankaFormatedOIB>
    <izvorni_sadrzaj>  FEROELEKTRO d.o.o. za proizvodnju, trgovinu i zastupanja, OIB 37648922322</izvorni_sadrzaj>
    <derivirana_varijabla naziv="DomainObject.Predmet.ProtustrankaFormatedOIB_1">  FEROELEKTRO d.o.o. za proizvodnju, trgovinu i zastupanja, OIB 37648922322</derivirana_varijabla>
  </DomainObject.Predmet.ProtustrankaFormatedOIB>
  <DomainObject.Predmet.ProtustrankaFormatedWithAdress>
    <izvorni_sadrzaj> FEROELEKTRO d.o.o. za proizvodnju, trgovinu i zastupanja, M.Divalta 322, 31000 Osijek</izvorni_sadrzaj>
    <derivirana_varijabla naziv="DomainObject.Predmet.ProtustrankaFormatedWithAdress_1"> FEROELEKTRO d.o.o. za proizvodnju, trgovinu i zastupanja, M.Divalta 322, 31000 Osijek</derivirana_varijabla>
  </DomainObject.Predmet.ProtustrankaFormatedWithAdress>
  <DomainObject.Predmet.ProtustrankaFormatedWithAdressOIB>
    <izvorni_sadrzaj> FEROELEKTRO d.o.o. za proizvodnju, trgovinu i zastupanja, OIB 37648922322, M.Divalta 322, 31000 Osijek</izvorni_sadrzaj>
    <derivirana_varijabla naziv="DomainObject.Predmet.ProtustrankaFormatedWithAdressOIB_1"> FEROELEKTRO d.o.o. za proizvodnju, trgovinu i zastupanja, OIB 37648922322, M.Divalta 322, 31000 Osijek</derivirana_varijabla>
  </DomainObject.Predmet.ProtustrankaFormatedWithAdressOIB>
  <DomainObject.Predmet.ProtustrankaWithAdress>
    <izvorni_sadrzaj>FEROELEKTRO d.o.o. za proizvodnju, trgovinu i zastupanja M.Divalta 322, 31000 Osijek</izvorni_sadrzaj>
    <derivirana_varijabla naziv="DomainObject.Predmet.ProtustrankaWithAdress_1">FEROELEKTRO d.o.o. za proizvodnju, trgovinu i zastupanja M.Divalta 322, 31000 Osijek</derivirana_varijabla>
  </DomainObject.Predmet.ProtustrankaWithAdress>
  <DomainObject.Predmet.ProtustrankaWithAdressOIB>
    <izvorni_sadrzaj>FEROELEKTRO d.o.o. za proizvodnju, trgovinu i zastupanja, OIB 37648922322, M.Divalta 322, 31000 Osijek</izvorni_sadrzaj>
    <derivirana_varijabla naziv="DomainObject.Predmet.ProtustrankaWithAdressOIB_1">FEROELEKTRO d.o.o. za proizvodnju, trgovinu i zastupanja, OIB 37648922322, M.Divalta 322, 31000 Osijek</derivirana_varijabla>
  </DomainObject.Predmet.ProtustrankaWithAdressOIB>
  <DomainObject.Predmet.ProtustrankaNazivFormated>
    <izvorni_sadrzaj>FEROELEKTRO d.o.o. za proizvodnju, trgovinu i zastupanja</izvorni_sadrzaj>
    <derivirana_varijabla naziv="DomainObject.Predmet.ProtustrankaNazivFormated_1">FEROELEKTRO d.o.o. za proizvodnju, trgovinu i zastupanja</derivirana_varijabla>
  </DomainObject.Predmet.ProtustrankaNazivFormated>
  <DomainObject.Predmet.ProtustrankaNazivFormatedOIB>
    <izvorni_sadrzaj>FEROELEKTRO d.o.o. za proizvodnju, trgovinu i zastupanja, OIB 37648922322</izvorni_sadrzaj>
    <derivirana_varijabla naziv="DomainObject.Predmet.ProtustrankaNazivFormatedOIB_1">FEROELEKTRO d.o.o. za proizvodnju, trgovinu i zastupanja, OIB 37648922322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FEROELEKTRO d.o.o. za proizvodnju, trgovinu i zastupanja</item>
    </izvorni_sadrzaj>
    <derivirana_varijabla naziv="DomainObject.Predmet.ProtuStrankaListFormated_1">
      <item>FEROELEKTRO d.o.o. za proizvodnju, trgovinu i zastupanja</item>
    </derivirana_varijabla>
  </DomainObject.Predmet.ProtuStrankaListFormated>
  <DomainObject.Predmet.ProtuStrankaListFormatedOIB>
    <izvorni_sadrzaj>
      <item>FEROELEKTRO d.o.o. za proizvodnju, trgovinu i zastupanja, OIB 37648922322</item>
    </izvorni_sadrzaj>
    <derivirana_varijabla naziv="DomainObject.Predmet.ProtuStrankaListFormatedOIB_1">
      <item>FEROELEKTRO d.o.o. za proizvodnju, trgovinu i zastupanja, OIB 37648922322</item>
    </derivirana_varijabla>
  </DomainObject.Predmet.ProtuStrankaListFormatedOIB>
  <DomainObject.Predmet.ProtuStrankaListFormatedWithAdress>
    <izvorni_sadrzaj>
      <item>FEROELEKTRO d.o.o. za proizvodnju, trgovinu i zastupanja, M.Divalta 322, 31000 Osijek</item>
    </izvorni_sadrzaj>
    <derivirana_varijabla naziv="DomainObject.Predmet.ProtuStrankaListFormatedWithAdress_1">
      <item>FEROELEKTRO d.o.o. za proizvodnju, trgovinu i zastupanja, M.Divalta 322, 31000 Osijek</item>
    </derivirana_varijabla>
  </DomainObject.Predmet.ProtuStrankaListFormatedWithAdress>
  <DomainObject.Predmet.ProtuStrankaListFormatedWithAdressOIB>
    <izvorni_sadrzaj>
      <item>FEROELEKTRO d.o.o. za proizvodnju, trgovinu i zastupanja, OIB 37648922322, M.Divalta 322, 31000 Osijek</item>
    </izvorni_sadrzaj>
    <derivirana_varijabla naziv="DomainObject.Predmet.ProtuStrankaListFormatedWithAdressOIB_1">
      <item>FEROELEKTRO d.o.o. za proizvodnju, trgovinu i zastupanja, OIB 37648922322, M.Divalta 322, 31000 Osijek</item>
    </derivirana_varijabla>
  </DomainObject.Predmet.ProtuStrankaListFormatedWithAdressOIB>
  <DomainObject.Predmet.ProtuStrankaListNazivFormated>
    <izvorni_sadrzaj>
      <item>FEROELEKTRO d.o.o. za proizvodnju, trgovinu i zastupanja</item>
    </izvorni_sadrzaj>
    <derivirana_varijabla naziv="DomainObject.Predmet.ProtuStrankaListNazivFormated_1">
      <item>FEROELEKTRO d.o.o. za proizvodnju, trgovinu i zastupanja</item>
    </derivirana_varijabla>
  </DomainObject.Predmet.ProtuStrankaListNazivFormated>
  <DomainObject.Predmet.ProtuStrankaListNazivFormatedOIB>
    <izvorni_sadrzaj>
      <item>FEROELEKTRO d.o.o. za proizvodnju, trgovinu i zastupanja, OIB 37648922322</item>
    </izvorni_sadrzaj>
    <derivirana_varijabla naziv="DomainObject.Predmet.ProtuStrankaListNazivFormatedOIB_1">
      <item>FEROELEKTRO d.o.o. za proizvodnju, trgovinu i zastupanja, OIB 37648922322</item>
    </derivirana_varijabla>
  </DomainObject.Predmet.ProtuStrankaListNazivFormatedOIB>
  <DomainObject.Predmet.OstaliListFormated>
    <izvorni_sadrzaj>
      <item>ŽDO GUO Osijek</item>
      <item>Zoran Subotić</item>
      <item>Tihomir Pandžić</item>
    </izvorni_sadrzaj>
    <derivirana_varijabla naziv="DomainObject.Predmet.OstaliListFormated_1">
      <item>ŽDO GUO Osijek</item>
      <item>Zoran Subotić</item>
      <item>Tihomir Pandžić</item>
    </derivirana_varijabla>
  </DomainObject.Predmet.OstaliListFormated>
  <DomainObject.Predmet.OstaliListFormatedOIB>
    <izvorni_sadrzaj>
      <item>ŽDO GUO Osijek</item>
      <item>Zoran Subotić, OIB 09071761803</item>
      <item>Tihomir Pandžić, OIB 17603059754</item>
    </izvorni_sadrzaj>
    <derivirana_varijabla naziv="DomainObject.Predmet.OstaliListFormatedOIB_1">
      <item>ŽDO GUO Osijek</item>
      <item>Zoran Subotić, OIB 09071761803</item>
      <item>Tihomir Pandžić, OIB 17603059754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Tihomir Pandžić, Planina jug 17, 31306 Batina</item>
    </izvorni_sadrzaj>
    <derivirana_varijabla naziv="DomainObject.Predmet.OstaliListFormatedWithAdress_1">
      <item>ŽDO GUO Osijek</item>
      <item>Zoran Subotić, Kralja Tomislava 51A, 31300 Beli Manastir</item>
      <item>Tihomir Pandžić, Planina jug 17, 31306 Batina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Tihomir Pandžić, OIB 17603059754, Planina jug 17, 31306 Batina</item>
    </izvorni_sadrzaj>
    <derivirana_varijabla naziv="DomainObject.Predmet.OstaliListFormatedWithAdressOIB_1">
      <item>ŽDO GUO Osijek</item>
      <item>Zoran Subotić, OIB 09071761803, Kralja Tomislava 51A, 31300 Beli Manastir</item>
      <item>Tihomir Pandžić, OIB 17603059754, Planina jug 17, 31306 Batina</item>
    </derivirana_varijabla>
  </DomainObject.Predmet.OstaliListFormatedWithAdressOIB>
  <DomainObject.Predmet.OstaliListNazivFormated>
    <izvorni_sadrzaj>
      <item>ŽDO GUO Osijek</item>
      <item>Zoran Subotić</item>
      <item>Tihomir Pandžić</item>
    </izvorni_sadrzaj>
    <derivirana_varijabla naziv="DomainObject.Predmet.OstaliListNazivFormated_1">
      <item>ŽDO GUO Osijek</item>
      <item>Zoran Subotić</item>
      <item>Tihomir Pandžić</item>
    </derivirana_varijabla>
  </DomainObject.Predmet.OstaliListNazivFormated>
  <DomainObject.Predmet.OstaliListNazivFormatedOIB>
    <izvorni_sadrzaj>
      <item>ŽDO GUO Osijek</item>
      <item>Zoran Subotić, OIB 09071761803</item>
      <item>Tihomir Pandžić, OIB 17603059754</item>
    </izvorni_sadrzaj>
    <derivirana_varijabla naziv="DomainObject.Predmet.OstaliListNazivFormatedOIB_1">
      <item>ŽDO GUO Osijek</item>
      <item>Zoran Subotić, OIB 09071761803</item>
      <item>Tihomir Pandžić, OIB 17603059754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FEROELEKTRO d.o.o. za proizvodnju, trgovinu i zastupanja</izvorni_sadrzaj>
    <derivirana_varijabla naziv="DomainObject.Predmet.ProtustrankaIDrugi_1">FEROELEKTRO d.o.o. za proizvodnju, trgovinu i zastupanja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FEROELEKTRO d.o.o. za proizvodnju, trgovinu i zastupanja, OIB 37648922322, M.Divalta 322, 31000 Osijek</izvorni_sadrzaj>
    <derivirana_varijabla naziv="DomainObject.Predmet.ProtustrankaIDrugiAdressOIB_1">FEROELEKTRO d.o.o. za proizvodnju, trgovinu i zastupanja, OIB 37648922322, M.Divalta 322,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FEROELEKTRO d.o.o. za proizvodnju, trgovinu i zastupanja</item>
      <item>ŽDO GUO Osijek</item>
      <item>Zoran Subotić</item>
      <item>Tihomir Pandžić</item>
    </izvorni_sadrzaj>
    <derivirana_varijabla naziv="DomainObject.Predmet.SudioniciListNaziv_1">
      <item>fina rc osijek</item>
      <item>FEROELEKTRO d.o.o. za proizvodnju, trgovinu i zastupanja</item>
      <item>ŽDO GUO Osijek</item>
      <item>Zoran Subotić</item>
      <item>Tihomir Pandžić</item>
    </derivirana_varijabla>
  </DomainObject.Predmet.SudioniciListNaziv>
  <DomainObject.Predmet.SudioniciListAdressOIB>
    <izvorni_sadrzaj>
      <item>fina rc osijek, OIB 85821130368</item>
      <item>FEROELEKTRO d.o.o. za proizvodnju, trgovinu i zastupanja, OIB 37648922322, M.Divalta 322,31000 Osijek</item>
      <item>ŽDO GUO Osijek</item>
      <item>Zoran Subotić, OIB 09071761803, Kralja Tomislava 51A,31300 Beli Manastir</item>
      <item>Tihomir Pandžić, OIB 17603059754, Planina jug 17,31306 Batina</item>
    </izvorni_sadrzaj>
    <derivirana_varijabla naziv="DomainObject.Predmet.SudioniciListAdressOIB_1">
      <item>fina rc osijek, OIB 85821130368</item>
      <item>FEROELEKTRO d.o.o. za proizvodnju, trgovinu i zastupanja, OIB 37648922322, M.Divalta 322,31000 Osijek</item>
      <item>ŽDO GUO Osijek</item>
      <item>Zoran Subotić, OIB 09071761803, Kralja Tomislava 51A,31300 Beli Manastir</item>
      <item>Tihomir Pandžić, OIB 17603059754, Planina jug 17,31306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37648922322</item>
      <item>, OIB null</item>
      <item>, OIB 09071761803</item>
      <item>, OIB 17603059754</item>
    </izvorni_sadrzaj>
    <derivirana_varijabla naziv="DomainObject.Predmet.SudioniciListNazivOIB_1">
      <item>, OIB 85821130368</item>
      <item>, OIB 37648922322</item>
      <item>, OIB null</item>
      <item>, OIB 09071761803</item>
      <item>, OIB 17603059754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365</properties:Words>
  <properties:Characters>1942</properties:Characters>
  <properties:Lines>71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2017-05-02T07:34:00Z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