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bcca" w14:paraId="976bcca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700DFD">
        <w:t>5783</w:t>
      </w:r>
      <w:r w:rsidR="00FA7F21">
        <w:t>/16</w:t>
      </w:r>
      <w:r w:rsidR="00BD42A5">
        <w:t>-47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700DFD">
        <w:t>LAMEL društvo s ograničenom odgovornošću za proizvodnju, trgovinu i usluge u stečaju, Zagreb (Grad Zagreb), Šubićeva 55, OIB 57243057438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700DFD">
        <w:t>23</w:t>
      </w:r>
      <w:r w:rsidRPr="000F548C">
        <w:t xml:space="preserve">. </w:t>
      </w:r>
      <w:r w:rsidR="00700DFD">
        <w:t>listopada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A61D0D" w:rsidP="00A61D0D" w:rsidR="00A61D0D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2. viši isplatni red</w:t>
      </w:r>
    </w:p>
    <w:p w:rsidRDefault="00A61D0D" w:rsidP="000F548C" w:rsidR="00A61D0D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7F2C6D" w:rsidR="00700DFD" w:rsidRPr="003D5885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 w:rsidRPr="003D588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3D5885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7F2C6D" w:rsidR="00700DFD" w:rsidRPr="003D5885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DFD" w:rsidP="007F2C6D" w:rsidR="00700DFD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 w:rsidRPr="00F22A93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Zagrebački holding d.o.o., OIB 85584865987, </w:t>
            </w:r>
            <w:r w:rsidRPr="00F22A93">
              <w:rPr>
                <w:color w:themeColor="text1" w:val="000000"/>
              </w:rPr>
              <w:t>Zagreb, Ulica grada</w:t>
            </w:r>
          </w:p>
          <w:p w:rsidRDefault="00700DFD" w:rsidP="007F2C6D" w:rsidR="00700DFD" w:rsidRPr="00514B92">
            <w:pPr>
              <w:jc w:val="both"/>
              <w:rPr>
                <w:color w:themeColor="text1" w:val="000000"/>
              </w:rPr>
            </w:pPr>
            <w:r w:rsidRPr="00F22A93">
              <w:rPr>
                <w:color w:themeColor="text1" w:val="000000"/>
              </w:rPr>
              <w:t>Vukovara  41</w:t>
            </w:r>
            <w:r w:rsidRPr="00F22A93">
              <w:rPr>
                <w:color w:themeColor="text1" w:val="000000"/>
              </w:rPr>
              <w:tab/>
              <w:t xml:space="preserve">         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 w:rsidRPr="003D5885">
            <w:pPr>
              <w:jc w:val="center"/>
              <w:rPr>
                <w:rFonts w:cs="Calibri"/>
              </w:rPr>
            </w:pPr>
            <w:r w:rsidRPr="00F22A93">
              <w:rPr>
                <w:color w:themeColor="text1" w:val="000000"/>
              </w:rPr>
              <w:t>1.417,73</w:t>
            </w:r>
          </w:p>
        </w:tc>
      </w:tr>
      <w:tr w:rsidTr="007F2C6D" w:rsidR="00700DFD" w:rsidRPr="003D5885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DFD" w:rsidP="007F2C6D" w:rsidR="00700DFD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 w:rsidRPr="00F22A93">
            <w:pPr>
              <w:jc w:val="both"/>
              <w:rPr>
                <w:color w:themeColor="text1" w:val="000000"/>
              </w:rPr>
            </w:pPr>
            <w:r w:rsidRPr="00F22A93">
              <w:rPr>
                <w:color w:themeColor="text1" w:val="000000"/>
              </w:rPr>
              <w:t>S</w:t>
            </w:r>
            <w:r>
              <w:rPr>
                <w:color w:themeColor="text1" w:val="000000"/>
              </w:rPr>
              <w:t xml:space="preserve">B Leasing d.o.o. u likvidaciji, OIB 087745792574, </w:t>
            </w:r>
            <w:r w:rsidRPr="00F22A93">
              <w:rPr>
                <w:color w:themeColor="text1" w:val="000000"/>
              </w:rPr>
              <w:t>Zagreb, Ulica grada</w:t>
            </w:r>
          </w:p>
          <w:p w:rsidRDefault="00700DFD" w:rsidP="007F2C6D" w:rsidR="00700DFD" w:rsidRPr="00A3151F">
            <w:pPr>
              <w:jc w:val="both"/>
              <w:rPr>
                <w:color w:themeColor="text1" w:val="000000"/>
              </w:rPr>
            </w:pPr>
            <w:r w:rsidRPr="00F22A93">
              <w:rPr>
                <w:color w:themeColor="text1" w:val="000000"/>
              </w:rPr>
              <w:t>Vukovara  284</w:t>
            </w:r>
            <w:r w:rsidRPr="00F22A93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>
            <w:pPr>
              <w:jc w:val="center"/>
              <w:rPr>
                <w:color w:themeColor="text1" w:val="000000"/>
              </w:rPr>
            </w:pPr>
            <w:r w:rsidRPr="00F22A93">
              <w:rPr>
                <w:color w:themeColor="text1" w:val="000000"/>
              </w:rPr>
              <w:t>751.987,20</w:t>
            </w:r>
          </w:p>
        </w:tc>
      </w:tr>
      <w:tr w:rsidTr="007F2C6D" w:rsidR="00700DFD" w:rsidRPr="003D5885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DFD" w:rsidP="007F2C6D" w:rsidR="00700DFD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 w:rsidRPr="00A3151F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Hrvatski  telekom d.d., OIB 81793146560, Zagreb, R.F.</w:t>
            </w:r>
            <w:r w:rsidRPr="00F22A93">
              <w:rPr>
                <w:color w:themeColor="text1" w:val="000000"/>
              </w:rPr>
              <w:t>Mihanovića  9</w:t>
            </w:r>
            <w:r w:rsidRPr="00F22A93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>
            <w:pPr>
              <w:jc w:val="center"/>
              <w:rPr>
                <w:color w:themeColor="text1" w:val="000000"/>
              </w:rPr>
            </w:pPr>
            <w:r w:rsidRPr="00F22A93">
              <w:rPr>
                <w:color w:themeColor="text1" w:val="000000"/>
              </w:rPr>
              <w:t>16.703,51</w:t>
            </w:r>
          </w:p>
        </w:tc>
      </w:tr>
      <w:tr w:rsidTr="007F2C6D" w:rsidR="00700DFD" w:rsidRPr="003D5885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DFD" w:rsidP="007F2C6D" w:rsidR="00700DFD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 w:rsidRPr="00A3151F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Drvoproizvod  d.d., OIB 200215934377,Jastrebarsko,</w:t>
            </w:r>
            <w:r w:rsidRPr="00F22A93">
              <w:rPr>
                <w:color w:themeColor="text1" w:val="000000"/>
              </w:rPr>
              <w:t>V.Holjevca  23</w:t>
            </w:r>
            <w:r w:rsidRPr="00F22A93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>
            <w:pPr>
              <w:jc w:val="center"/>
              <w:rPr>
                <w:color w:themeColor="text1" w:val="000000"/>
              </w:rPr>
            </w:pPr>
            <w:r w:rsidRPr="00F22A93">
              <w:rPr>
                <w:color w:themeColor="text1" w:val="000000"/>
              </w:rPr>
              <w:t>189.331,16</w:t>
            </w:r>
          </w:p>
        </w:tc>
      </w:tr>
      <w:tr w:rsidTr="007F2C6D" w:rsidR="00700DFD" w:rsidRPr="003D5885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DFD" w:rsidP="007F2C6D" w:rsidR="00700DFD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 w:rsidRPr="00A3151F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RH Ministarstvo financija, Porezna uprava, Područni ured  Zagreb, OIB 18683136487, Zagreb</w:t>
            </w:r>
            <w:r w:rsidRPr="00F22A93">
              <w:rPr>
                <w:color w:themeColor="text1" w:val="000000"/>
              </w:rPr>
              <w:tab/>
              <w:t xml:space="preserve"> 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>
            <w:pPr>
              <w:jc w:val="center"/>
              <w:rPr>
                <w:color w:themeColor="text1" w:val="000000"/>
              </w:rPr>
            </w:pPr>
            <w:r w:rsidRPr="00F22A93">
              <w:rPr>
                <w:color w:themeColor="text1" w:val="000000"/>
              </w:rPr>
              <w:t>1.205.413,51</w:t>
            </w:r>
          </w:p>
        </w:tc>
      </w:tr>
      <w:tr w:rsidTr="007F2C6D" w:rsidR="00700DFD" w:rsidRPr="003D5885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DFD" w:rsidP="007F2C6D" w:rsidR="00700DFD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 w:rsidRPr="00A3151F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ERSTE  CARD CLUB  d.o.o., OIB 85941596441, </w:t>
            </w:r>
            <w:r w:rsidRPr="00F22A93">
              <w:rPr>
                <w:color w:themeColor="text1" w:val="000000"/>
              </w:rPr>
              <w:t xml:space="preserve">Zagreb, Ulica Frane Folnegovića  6     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>
            <w:pPr>
              <w:jc w:val="center"/>
              <w:rPr>
                <w:color w:themeColor="text1" w:val="000000"/>
              </w:rPr>
            </w:pPr>
            <w:r w:rsidRPr="00F22A93">
              <w:rPr>
                <w:color w:themeColor="text1" w:val="000000"/>
              </w:rPr>
              <w:t>57.322,75</w:t>
            </w:r>
          </w:p>
        </w:tc>
      </w:tr>
      <w:tr w:rsidTr="007F2C6D" w:rsidR="00700DFD" w:rsidRPr="003D5885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DFD" w:rsidP="007F2C6D" w:rsidR="00700DFD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 w:rsidRPr="00A3151F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FUCHS  MAZIVA d.o.o., OIB 99694525219, </w:t>
            </w:r>
            <w:r w:rsidRPr="00F22A93">
              <w:rPr>
                <w:color w:themeColor="text1" w:val="000000"/>
              </w:rPr>
              <w:t xml:space="preserve">Domaslovec, Krmica I  br. 8     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>
            <w:pPr>
              <w:jc w:val="center"/>
              <w:rPr>
                <w:color w:themeColor="text1" w:val="000000"/>
              </w:rPr>
            </w:pPr>
            <w:r w:rsidRPr="00F22A93">
              <w:rPr>
                <w:color w:themeColor="text1" w:val="000000"/>
              </w:rPr>
              <w:t>17.291,38</w:t>
            </w:r>
          </w:p>
        </w:tc>
      </w:tr>
      <w:tr w:rsidTr="007F2C6D" w:rsidR="00700DFD" w:rsidRPr="003D5885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DFD" w:rsidP="007F2C6D" w:rsidR="00700DFD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MORE  d.o.o.</w:t>
            </w:r>
            <w:r>
              <w:rPr>
                <w:color w:themeColor="text1" w:val="000000"/>
              </w:rPr>
              <w:tab/>
              <w:t xml:space="preserve">, OIB 68639535121, </w:t>
            </w:r>
            <w:r w:rsidRPr="00264BBC">
              <w:rPr>
                <w:color w:themeColor="text1" w:val="000000"/>
              </w:rPr>
              <w:t>Zagreb, Zadarska 58</w:t>
            </w:r>
            <w:r w:rsidRPr="00264BBC">
              <w:rPr>
                <w:color w:themeColor="text1" w:val="000000"/>
              </w:rPr>
              <w:tab/>
              <w:t xml:space="preserve">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 w:rsidRPr="00F22A93">
            <w:pPr>
              <w:jc w:val="center"/>
              <w:rPr>
                <w:color w:themeColor="text1" w:val="000000"/>
              </w:rPr>
            </w:pPr>
            <w:r w:rsidRPr="00264BBC">
              <w:rPr>
                <w:color w:themeColor="text1" w:val="000000"/>
              </w:rPr>
              <w:t>1.267.875,53</w:t>
            </w:r>
          </w:p>
        </w:tc>
      </w:tr>
      <w:tr w:rsidTr="007F2C6D" w:rsidR="00700DFD" w:rsidRPr="003D5885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DFD" w:rsidP="007F2C6D" w:rsidR="00700DFD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V.S.T.  d.o.o., OIB 27297557092, </w:t>
            </w:r>
            <w:r w:rsidRPr="00264BBC">
              <w:rPr>
                <w:color w:themeColor="text1" w:val="000000"/>
              </w:rPr>
              <w:t>Rakov Potok, Svetonedeljska  89</w:t>
            </w:r>
            <w:r w:rsidRPr="00264BBC">
              <w:rPr>
                <w:color w:themeColor="text1" w:val="000000"/>
              </w:rPr>
              <w:tab/>
              <w:t xml:space="preserve">    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DFD" w:rsidP="007F2C6D" w:rsidR="00700DFD" w:rsidRPr="00F22A93">
            <w:pPr>
              <w:jc w:val="center"/>
              <w:rPr>
                <w:color w:themeColor="text1" w:val="000000"/>
              </w:rPr>
            </w:pPr>
            <w:r w:rsidRPr="00264BBC">
              <w:rPr>
                <w:color w:themeColor="text1" w:val="000000"/>
              </w:rPr>
              <w:t>150.846,02</w:t>
            </w:r>
          </w:p>
        </w:tc>
      </w:tr>
    </w:tbl>
    <w:p w:rsidRDefault="00A61D0D" w:rsidP="000F548C" w:rsidR="00A61D0D" w:rsidRPr="00D127E8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700DFD">
        <w:t>spitnom ročištu održanom dana 23</w:t>
      </w:r>
      <w:r>
        <w:t xml:space="preserve">. </w:t>
      </w:r>
      <w:r w:rsidR="00700DFD">
        <w:t>listopada</w:t>
      </w:r>
      <w:r>
        <w:t xml:space="preserve"> 2018.</w:t>
      </w:r>
      <w:r w:rsidR="00700DFD">
        <w:t xml:space="preserve"> godine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lastRenderedPageBreak/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FA7F21" w:rsidP="003F4949" w:rsidR="003F4949">
      <w:pPr>
        <w:jc w:val="center"/>
      </w:pPr>
      <w:r>
        <w:t xml:space="preserve">U Zagrebu, </w:t>
      </w:r>
      <w:r w:rsidR="003B7A7A">
        <w:t>23</w:t>
      </w:r>
      <w:r w:rsidR="003F4949">
        <w:t xml:space="preserve">. </w:t>
      </w:r>
      <w:r w:rsidR="003B7A7A">
        <w:t>listopada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BD42A5">
        <w:t>,v.r.</w:t>
      </w:r>
    </w:p>
    <w:p w:rsidRDefault="00FE6520" w:rsidP="003F4949" w:rsidR="00FE6520"/>
    <w:p w:rsidRDefault="00F43804" w:rsidP="003F4949" w:rsidR="00F4380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BD42A5" w:rsidP="00BD42A5" w:rsidR="00BD42A5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BD42A5" w:rsidP="00BD42A5" w:rsidR="00BD42A5">
      <w:pPr>
        <w:ind w:left="5664"/>
        <w:rPr>
          <w:color w:val="000000"/>
        </w:rPr>
      </w:pPr>
      <w:r>
        <w:rPr>
          <w:color w:val="000000"/>
        </w:rPr>
        <w:t>Monika Grbac</w:t>
      </w:r>
    </w:p>
    <w:p w:rsidRDefault="003571A3" w:rsidP="00BD42A5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43804" w:rsidR="002B4A0D">
      <w:headerReference w:type="defaul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2A5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700DFD">
          <w:t>5783</w:t>
        </w:r>
        <w:r w:rsidR="00FA7F21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BD42A5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34D11"/>
    <w:rsid w:val="002B4A0D"/>
    <w:rsid w:val="002E33EB"/>
    <w:rsid w:val="003467A5"/>
    <w:rsid w:val="003571A3"/>
    <w:rsid w:val="003B7A7A"/>
    <w:rsid w:val="003F4949"/>
    <w:rsid w:val="00425A62"/>
    <w:rsid w:val="004C53C4"/>
    <w:rsid w:val="00682048"/>
    <w:rsid w:val="00700DFD"/>
    <w:rsid w:val="00704F5D"/>
    <w:rsid w:val="00811ABF"/>
    <w:rsid w:val="00875A4A"/>
    <w:rsid w:val="008C52E0"/>
    <w:rsid w:val="008E122E"/>
    <w:rsid w:val="009C704E"/>
    <w:rsid w:val="00A050E0"/>
    <w:rsid w:val="00A208FC"/>
    <w:rsid w:val="00A61D0D"/>
    <w:rsid w:val="00A81EFF"/>
    <w:rsid w:val="00AC7FCC"/>
    <w:rsid w:val="00B231D2"/>
    <w:rsid w:val="00BD42A5"/>
    <w:rsid w:val="00BE2485"/>
    <w:rsid w:val="00C007C5"/>
    <w:rsid w:val="00CB61FA"/>
    <w:rsid w:val="00D127E8"/>
    <w:rsid w:val="00D33877"/>
    <w:rsid w:val="00D56DFC"/>
    <w:rsid w:val="00E825AA"/>
    <w:rsid w:val="00F43804"/>
    <w:rsid w:val="00FA7F21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D4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2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2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2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2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D4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2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2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2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2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St-5783/2016-47</izvorni_sadrzaj>
    <derivirana_varijabla naziv="DomainObject.Oznaka_1">St-5783/2016-47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5783</izvorni_sadrzaj>
    <derivirana_varijabla naziv="DomainObject.Predmet.Broj_1">5783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St-5783/2016</izvorni_sadrzaj>
    <derivirana_varijabla naziv="DomainObject.Predmet.OznakaBroj_1">St-5783/2016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LAMEL d.o.o. zastupanog po punomoćniku Saša Jelača</izvorni_sadrzaj>
    <derivirana_varijabla naziv="DomainObject.Predmet.ProtustrankaFormated_1">  LAMEL d.o.o. zastupanog po punomoćniku Saša Jelača</derivirana_varijabla>
  </DomainObject.Predmet.ProtustrankaFormated>
  <DomainObject.Predmet.ProtustrankaFormatedOIB>
    <izvorni_sadrzaj>  LAMEL d.o.o., OIB 57243057438 zastupanog po punomoćniku Saša Jelača</izvorni_sadrzaj>
    <derivirana_varijabla naziv="DomainObject.Predmet.ProtustrankaFormatedOIB_1">  LAMEL d.o.o., OIB 57243057438 zastupanog po punomoćniku Saša Jelača</derivirana_varijabla>
  </DomainObject.Predmet.ProtustrankaFormatedOIB>
  <DomainObject.Predmet.ProtustrankaFormatedWithAdress>
    <izvorni_sadrzaj> LAMEL d.o.o., Šubićeva 55, 10000 Zagreb zastupanog po punomoćniku Saša Jelača</izvorni_sadrzaj>
    <derivirana_varijabla naziv="DomainObject.Predmet.ProtustrankaFormatedWithAdress_1"> LAMEL d.o.o., Šubićeva 55, 10000 Zagreb zastupanog po punomoćniku Saša Jelača</derivirana_varijabla>
  </DomainObject.Predmet.ProtustrankaFormatedWithAdress>
  <DomainObject.Predmet.ProtustrankaFormatedWithAdressOIB>
    <izvorni_sadrzaj> LAMEL d.o.o., OIB 57243057438, Šubićeva 55, 10000 Zagreb zastupanog po punomoćniku Saša Jelača</izvorni_sadrzaj>
    <derivirana_varijabla naziv="DomainObject.Predmet.ProtustrankaFormatedWithAdressOIB_1"> LAMEL d.o.o., OIB 57243057438, Šubićeva 55, 10000 Zagreb zastupanog po punomoćniku Saša Jelača</derivirana_varijabla>
  </DomainObject.Predmet.ProtustrankaFormatedWithAdressOIB>
  <DomainObject.Predmet.ProtustrankaWithAdress>
    <izvorni_sadrzaj>LAMEL d.o.o. Šubićeva 55, 10000 Zagreb</izvorni_sadrzaj>
    <derivirana_varijabla naziv="DomainObject.Predmet.ProtustrankaWithAdress_1">LAMEL d.o.o. Šubićeva 55, 10000 Zagreb</derivirana_varijabla>
  </DomainObject.Predmet.ProtustrankaWithAdress>
  <DomainObject.Predmet.ProtustrankaWithAdressOIB>
    <izvorni_sadrzaj>LAMEL d.o.o., OIB 57243057438, Šubićeva 55, 10000 Zagreb</izvorni_sadrzaj>
    <derivirana_varijabla naziv="DomainObject.Predmet.ProtustrankaWithAdressOIB_1">LAMEL d.o.o., OIB 57243057438, Šubićeva 55, 10000 Zagreb</derivirana_varijabla>
  </DomainObject.Predmet.ProtustrankaWithAdressOIB>
  <DomainObject.Predmet.ProtustrankaNazivFormated>
    <izvorni_sadrzaj>LAMEL d.o.o.</izvorni_sadrzaj>
    <derivirana_varijabla naziv="DomainObject.Predmet.ProtustrankaNazivFormated_1">LAMEL d.o.o.</derivirana_varijabla>
  </DomainObject.Predmet.ProtustrankaNazivFormated>
  <DomainObject.Predmet.ProtustrankaNazivFormatedOIB>
    <izvorni_sadrzaj>LAMEL d.o.o., OIB 57243057438</izvorni_sadrzaj>
    <derivirana_varijabla naziv="DomainObject.Predmet.ProtustrankaNazivFormatedOIB_1">LAMEL d.o.o., OIB 57243057438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Jelača; RH MINISTARSTVO FINANCIJA POREZNA UPRAVA PODRUČNI URED ZAGREB zastupanog po punomoćniku ŽDO ZAGREB</izvorni_sadrzaj>
    <derivirana_varijabla naziv="DomainObject.Predmet.StrankaFormated_1">  FINA Regionalni centar Zagreb; Saša Jelača; RH MINISTARSTVO FINANCIJA POREZNA UPRAVA PODRUČNI URED ZAGREB zastupanog po punomoćniku ŽDO ZAGREB</derivirana_varijabla>
  </DomainObject.Predmet.StrankaFormated>
  <DomainObject.Predmet.StrankaFormatedOIB>
    <izvorni_sadrzaj>  FINA Regionalni centar Zagreb, OIB 85821130368; Saša Jelača, OIB 35901557489; RH MINISTARSTVO FINANCIJA POREZNA UPRAVA PODRUČNI URED ZAGREB zastupanog po punomoćniku ŽDO ZAGREB</izvorni_sadrzaj>
    <derivirana_varijabla naziv="DomainObject.Predmet.StrankaFormatedOIB_1">  FINA Regionalni centar Zagreb, OIB 85821130368; Saša Jelača, OIB 35901557489; RH MINISTARSTVO FINANCIJA POREZNA UPRAVA PODRUČNI URED ZAGREB zastupanog po punomoćniku ŽDO ZAGREB</derivirana_varijabla>
  </DomainObject.Predmet.StrankaFormatedOIB>
  <DomainObject.Predmet.StrankaFormatedWithAdress>
    <izvorni_sadrzaj> FINA Regionalni centar Zagreb, Trg svibanjskih žrtava 1995. 1, 10000 Zagreb; Saša Jelača; RH MINISTARSTVO FINANCIJA POREZNA UPRAVA PODRUČNI URED ZAGREB zastupanog po punomoćniku ŽDO ZAGREB</izvorni_sadrzaj>
    <derivirana_varijabla naziv="DomainObject.Predmet.StrankaFormatedWithAdress_1"> FINA Regionalni centar Zagreb, Trg svibanjskih žrtava 1995. 1, 10000 Zagreb; Saša Jelača; RH MINISTARSTVO FINANCIJA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Saša Jelača, OIB 35901557489; RH MINISTARSTVO FINANCIJA POREZNA UPRAVA PODRUČNI URED ZAGREB zastupanog po punomoćniku ŽDO ZAGREB</izvorni_sadrzaj>
    <derivirana_varijabla naziv="DomainObject.Predmet.StrankaFormatedWithAdressOIB_1"> FINA Regionalni centar Zagreb, OIB 85821130368, Trg svibanjskih žrtava 1995. 1, 10000 Zagreb; Saša Jelača, OIB 35901557489; RH MINISTARSTVO FINANCIJA POREZNA UPRAVA PODRUČNI URED ZAGREB zastupanog po punomoćniku ŽDO ZAGREB</derivirana_varijabla>
  </DomainObject.Predmet.StrankaFormatedWithAdressOIB>
  <DomainObject.Predmet.StrankaWithAdress>
    <izvorni_sadrzaj>FINA Regionalni centar Zagreb Trg svibanjskih žrtava 1995. 1,10000 Zagreb,Saša Jelača ,RH MINISTARSTVO FINANCIJA POREZNA UPRAVA PODRUČNI URED ZAGREB </izvorni_sadrzaj>
    <derivirana_varijabla naziv="DomainObject.Predmet.StrankaWithAdress_1">FINA Regionalni centar Zagreb Trg svibanjskih žrtava 1995. 1,10000 Zagreb,Saša Jelača ,RH MINISTARSTVO FINANCIJA POREZNA UPRAVA PODRUČNI URED ZAGREB </derivirana_varijabla>
  </DomainObject.Predmet.StrankaWithAdress>
  <DomainObject.Predmet.StrankaWithAdressOIB>
    <izvorni_sadrzaj>FINA Regionalni centar Zagreb, OIB 85821130368, Trg svibanjskih žrtava 1995. 1,10000 Zagreb,Saša Jelača, OIB 35901557489,RH MINISTARSTVO FINANCIJA POREZNA UPRAVA PODRUČNI URED ZAGREB</izvorni_sadrzaj>
    <derivirana_varijabla naziv="DomainObject.Predmet.StrankaWithAdressOIB_1">FINA Regionalni centar Zagreb, OIB 85821130368, Trg svibanjskih žrtava 1995. 1,10000 Zagreb,Saša Jelača, OIB 35901557489,RH MINISTARSTVO FINANCIJA POREZNA UPRAVA PODRUČNI URED ZAGREB</derivirana_varijabla>
  </DomainObject.Predmet.StrankaWithAdressOIB>
  <DomainObject.Predmet.StrankaNazivFormated>
    <izvorni_sadrzaj>FINA Regionalni centar Zagreb,Saša Jelača,RH MINISTARSTVO FINANCIJA POREZNA UPRAVA PODRUČNI URED ZAGREB</izvorni_sadrzaj>
    <derivirana_varijabla naziv="DomainObject.Predmet.StrankaNazivFormated_1">FINA Regionalni centar Zagreb,Saša Jelača,RH MINISTARSTVO FINANCIJA POREZNA UPRAVA PODRUČNI URED ZAGREB</derivirana_varijabla>
  </DomainObject.Predmet.StrankaNazivFormated>
  <DomainObject.Predmet.StrankaNazivFormatedOIB>
    <izvorni_sadrzaj>FINA Regionalni centar Zagreb, OIB 85821130368,Saša Jelača, OIB 35901557489,RH MINISTARSTVO FINANCIJA POREZNA UPRAVA PODRUČNI URED ZAGREB</izvorni_sadrzaj>
    <derivirana_varijabla naziv="DomainObject.Predmet.StrankaNazivFormatedOIB_1">FINA Regionalni centar Zagreb, OIB 85821130368,Saša Jelača, OIB 35901557489,RH MINISTARSTVO FINANCIJA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Saša Jelača</item>
      <item>RH MINISTARSTVO FINANCIJA POREZNA UPRAVA PODRUČNI URED ZAGREB zastupanog po punomoćniku ŽDO ZAGREB</item>
    </izvorni_sadrzaj>
    <derivirana_varijabla naziv="DomainObject.Predmet.StrankaListFormated_1">
      <item>FINA Regionalni centar Zagreb</item>
      <item>Saša Jelača</item>
      <item>RH MINISTARSTVO FINANCIJA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Saša Jelača, OIB 35901557489</item>
      <item>RH MINISTARSTVO FINANCIJA POREZNA UPRAVA PODRUČNI URED ZAGREB zastupanog po punomoćniku ŽDO ZAGREB</item>
    </izvorni_sadrzaj>
    <derivirana_varijabla naziv="DomainObject.Predmet.StrankaListFormatedOIB_1">
      <item>FINA Regionalni centar Zagreb, OIB 85821130368</item>
      <item>Saša Jelača, OIB 35901557489</item>
      <item>RH MINISTARSTVO FINANCIJA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Saša Jelača</item>
      <item>RH MINISTARSTVO FINANCIJA POREZNA UPRAVA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Saša Jelača</item>
      <item>RH MINISTARSTVO FINANCIJA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Saša Jelača</item>
      <item>RH MINISTARSTVO FINANCIJA POREZNA UPRAVA PODRUČNI URED ZAGREB</item>
    </izvorni_sadrzaj>
    <derivirana_varijabla naziv="DomainObject.Predmet.StrankaListNazivFormated_1">
      <item>FINA Regionalni centar Zagreb</item>
      <item>Saša Jelača</item>
      <item>RH MINISTARSTVO FINANCIJA POREZNA UPRAVA PODRUČNI URED ZAGREB</item>
    </derivirana_varijabla>
  </DomainObject.Predmet.StrankaListNazivFormated>
  <DomainObject.Predmet.StrankaListNazivFormatedOIB>
    <izvorni_sadrzaj>
      <item>FINA Regionalni centar Zagreb, OIB 85821130368</item>
      <item>Saša Jelača, OIB 35901557489</item>
      <item>RH MINISTARSTVO FINANCIJA POREZNA UPRAVA PODRUČNI URED ZAGREB</item>
    </izvorni_sadrzaj>
    <derivirana_varijabla naziv="DomainObject.Predmet.StrankaListNazivFormatedOIB_1">
      <item>FINA Regionalni centar Zagreb, OIB 85821130368</item>
      <item>Saša Jelača, OIB 35901557489</item>
      <item>RH MINISTARSTVO FINANCIJA POREZNA UPRAVA PODRUČNI URED ZAGREB</item>
    </derivirana_varijabla>
  </DomainObject.Predmet.StrankaListNazivFormatedOIB>
  <DomainObject.Predmet.ProtuStrankaListFormated>
    <izvorni_sadrzaj>
      <item>LAMEL d.o.o. zastupanog po punomoćniku Saša Jelača</item>
    </izvorni_sadrzaj>
    <derivirana_varijabla naziv="DomainObject.Predmet.ProtuStrankaListFormated_1">
      <item>LAMEL d.o.o. zastupanog po punomoćniku Saša Jelača</item>
    </derivirana_varijabla>
  </DomainObject.Predmet.ProtuStrankaListFormated>
  <DomainObject.Predmet.ProtuStrankaListFormatedOIB>
    <izvorni_sadrzaj>
      <item>LAMEL d.o.o., OIB 57243057438 zastupanog po punomoćniku Saša Jelača</item>
    </izvorni_sadrzaj>
    <derivirana_varijabla naziv="DomainObject.Predmet.ProtuStrankaListFormatedOIB_1">
      <item>LAMEL d.o.o., OIB 57243057438 zastupanog po punomoćniku Saša Jelača</item>
    </derivirana_varijabla>
  </DomainObject.Predmet.ProtuStrankaListFormatedOIB>
  <DomainObject.Predmet.ProtuStrankaListFormatedWithAdress>
    <izvorni_sadrzaj>
      <item>LAMEL d.o.o., Šubićeva 55, 10000 Zagreb zastupanog po punomoćniku Saša Jelača</item>
    </izvorni_sadrzaj>
    <derivirana_varijabla naziv="DomainObject.Predmet.ProtuStrankaListFormatedWithAdress_1">
      <item>LAMEL d.o.o., Šubićeva 55, 10000 Zagreb zastupanog po punomoćniku Saša Jelača</item>
    </derivirana_varijabla>
  </DomainObject.Predmet.ProtuStrankaListFormatedWithAdress>
  <DomainObject.Predmet.ProtuStrankaListFormatedWithAdressOIB>
    <izvorni_sadrzaj>
      <item>LAMEL d.o.o., OIB 57243057438, Šubićeva 55, 10000 Zagreb zastupanog po punomoćniku Saša Jelača</item>
    </izvorni_sadrzaj>
    <derivirana_varijabla naziv="DomainObject.Predmet.ProtuStrankaListFormatedWithAdressOIB_1">
      <item>LAMEL d.o.o., OIB 57243057438, Šubićeva 55, 10000 Zagreb zastupanog po punomoćniku Saša Jelača</item>
    </derivirana_varijabla>
  </DomainObject.Predmet.ProtuStrankaListFormatedWithAdressOIB>
  <DomainObject.Predmet.ProtuStrankaListNazivFormated>
    <izvorni_sadrzaj>
      <item>LAMEL d.o.o.</item>
    </izvorni_sadrzaj>
    <derivirana_varijabla naziv="DomainObject.Predmet.ProtuStrankaListNazivFormated_1">
      <item>LAMEL d.o.o.</item>
    </derivirana_varijabla>
  </DomainObject.Predmet.ProtuStrankaListNazivFormated>
  <DomainObject.Predmet.ProtuStrankaListNazivFormatedOIB>
    <izvorni_sadrzaj>
      <item>LAMEL d.o.o., OIB 57243057438</item>
    </izvorni_sadrzaj>
    <derivirana_varijabla naziv="DomainObject.Predmet.ProtuStrankaListNazivFormatedOIB_1">
      <item>LAMEL d.o.o., OIB 57243057438</item>
    </derivirana_varijabla>
  </DomainObject.Predmet.ProtuStrankaListNazivFormatedOIB>
  <DomainObject.Predmet.OstaliListFormated>
    <izvorni_sadrzaj>
      <item>Saša Jelača punomoćnik sudionika u postupku LAMEL d.o.o.</item>
      <item>ŽDO ZAGREB punomoćnik sudionika u postupku RH MINISTARSTVO FINANCIJA POREZNA UPRAVA PODRUČNI URED ZAGREB</item>
    </izvorni_sadrzaj>
    <derivirana_varijabla naziv="DomainObject.Predmet.OstaliListFormated_1">
      <item>Saša Jelača punomoćnik sudionika u postupku LAMEL d.o.o.</item>
      <item>ŽDO ZAGREB punomoćnik sudionika u postupku RH MINISTARSTVO FINANCIJA POREZNA UPRAVA PODRUČNI URED ZAGREB</item>
    </derivirana_varijabla>
  </DomainObject.Predmet.OstaliListFormated>
  <DomainObject.Predmet.OstaliListFormatedOIB>
    <izvorni_sadrzaj>
      <item>Saša Jelača, OIB 35901557489 punomoćnik sudionika u postupku LAMEL d.o.o.</item>
      <item>ŽDO ZAGREB punomoćnik sudionika u postupku RH MINISTARSTVO FINANCIJA POREZNA UPRAVA PODRUČNI URED ZAGREB</item>
    </izvorni_sadrzaj>
    <derivirana_varijabla naziv="DomainObject.Predmet.OstaliListFormatedOIB_1">
      <item>Saša Jelača, OIB 35901557489 punomoćnik sudionika u postupku LAMEL d.o.o.</item>
      <item>ŽDO ZAGREB punomoćnik sudionika u postupku RH MINISTARSTVO FINANCIJA POREZNA UPRAVA PODRUČNI URED ZAGREB</item>
    </derivirana_varijabla>
  </DomainObject.Predmet.OstaliListFormatedOIB>
  <DomainObject.Predmet.OstaliListFormatedWithAdress>
    <izvorni_sadrzaj>
      <item>Saša Jelača, Kneza Višeslava 27, 32000 Vukovar punomoćnik sudionika u postupku LAMEL d.o.o.</item>
      <item>ŽDO ZAGREB punomoćnik sudionika u postupku RH MINISTARSTVO FINANCIJA POREZNA UPRAVA PODRUČNI URED ZAGREB</item>
    </izvorni_sadrzaj>
    <derivirana_varijabla naziv="DomainObject.Predmet.OstaliListFormatedWithAdress_1">
      <item>Saša Jelača, Kneza Višeslava 27, 32000 Vukovar punomoćnik sudionika u postupku LAMEL d.o.o.</item>
      <item>ŽDO ZAGREB punomoćnik sudionika u postupku RH MINISTARSTVO FINANCIJA POREZNA UPRAVA PODRUČNI URED ZAGREB</item>
    </derivirana_varijabla>
  </DomainObject.Predmet.OstaliListFormatedWithAdress>
  <DomainObject.Predmet.OstaliListFormatedWithAdressOIB>
    <izvorni_sadrzaj>
      <item>Saša Jelača, OIB 35901557489, Kneza Višeslava 27, 32000 Vukovar punomoćnik sudionika u postupku LAMEL d.o.o.</item>
      <item>ŽDO ZAGREB punomoćnik sudionika u postupku RH MINISTARSTVO FINANCIJA POREZNA UPRAVA PODRUČNI URED ZAGREB</item>
    </izvorni_sadrzaj>
    <derivirana_varijabla naziv="DomainObject.Predmet.OstaliListFormatedWithAdressOIB_1">
      <item>Saša Jelača, OIB 35901557489, Kneza Višeslava 27, 32000 Vukovar punomoćnik sudionika u postupku LAMEL d.o.o.</item>
      <item>ŽDO ZAGREB punomoćnik sudionika u postupku RH MINISTARSTVO FINANCIJA POREZNA UPRAVA PODRUČNI URED ZAGREB</item>
    </derivirana_varijabla>
  </DomainObject.Predmet.OstaliListFormatedWithAdressOIB>
  <DomainObject.Predmet.OstaliListNazivFormated>
    <izvorni_sadrzaj>
      <item>Saša Jelača</item>
      <item>ŽDO ZAGREB</item>
    </izvorni_sadrzaj>
    <derivirana_varijabla naziv="DomainObject.Predmet.OstaliListNazivFormated_1">
      <item>Saša Jelača</item>
      <item>ŽDO ZAGREB</item>
    </derivirana_varijabla>
  </DomainObject.Predmet.OstaliListNazivFormated>
  <DomainObject.Predmet.OstaliListNazivFormatedOIB>
    <izvorni_sadrzaj>
      <item>Saša Jelača, OIB 35901557489</item>
      <item>ŽDO ZAGREB</item>
    </izvorni_sadrzaj>
    <derivirana_varijabla naziv="DomainObject.Predmet.OstaliListNazivFormatedOIB_1">
      <item>Saša Jelača, OIB 35901557489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St-5783/2016-47</izvorni_sadrzaj>
    <derivirana_varijabla naziv="DomainObject.PoslovniBrojDokumenta_1">St-5783/2016-47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LAMEL d.o.o.</izvorni_sadrzaj>
    <derivirana_varijabla naziv="DomainObject.Predmet.ProtustrankaIDrugi_1">LAMEL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LAMEL d.o.o., OIB 57243057438, Šubićeva 55, 10000 Zagreb</izvorni_sadrzaj>
    <derivirana_varijabla naziv="DomainObject.Predmet.ProtustrankaIDrugiAdressOIB_1">LAMEL d.o.o., OIB 57243057438,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LAMEL d.o.o.</item>
      <item>FINA Regionalni centar Zagreb</item>
      <item>Saša Jelača</item>
      <item>Saša Jelača</item>
      <item>RH MINISTARSTVO FINANCIJA POREZNA UPRAVA PODRUČNI URED ZAGREB</item>
      <item>ŽDO ZAGREB</item>
    </izvorni_sadrzaj>
    <derivirana_varijabla naziv="DomainObject.Predmet.SudioniciListNaziv_1">
      <item>LAMEL d.o.o.</item>
      <item>FINA Regionalni centar Zagreb</item>
      <item>Saša Jelača</item>
      <item>Saša Jelača</item>
      <item>RH MINISTARSTVO FINANCIJA POREZNA UPRAVA PODRUČNI URED ZAGREB</item>
      <item>ŽDO ZAGREB</item>
    </derivirana_varijabla>
  </DomainObject.Predmet.SudioniciListNaziv>
  <DomainObject.Predmet.SudioniciListAdressOIB>
    <izvorni_sadrzaj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  <item>Saša Jelača, OIB 35901557489</item>
      <item>RH MINISTARSTVO FINANCIJA POREZNA UPRAVA PODRUČNI URED ZAGREB</item>
      <item>ŽDO ZAGREB</item>
    </izvorni_sadrzaj>
    <derivirana_varijabla naziv="DomainObject.Predmet.SudioniciListAdressOIB_1"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  <item>Saša Jelača, OIB 35901557489</item>
      <item>RH MINISTARSTVO FINANCIJA POREZNA UPRAVA PODRUČNI URED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57243057438</item>
      <item>, OIB 85821130368</item>
      <item>, OIB 35901557489</item>
      <item>, OIB 35901557489</item>
      <item>, OIB null</item>
      <item>, OIB null</item>
    </izvorni_sadrzaj>
    <derivirana_varijabla naziv="DomainObject.Predmet.SudioniciListNazivOIB_1">
      <item>, OIB 57243057438</item>
      <item>, OIB 85821130368</item>
      <item>, OIB 35901557489</item>
      <item>, OIB 35901557489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St-5783/2016-46</izvorni_sadrzaj>
    <derivirana_varijabla naziv="DomainObject.PredzadnjaOdlukaIzPredmeta.Oznaka_1">St-5783/2016-46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1949</properties:Characters>
  <properties:Lines>85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2018-10-23T09:48:00Z</dcterms:created>
  <dc:creator>Monika Grbac</dc:creator>
  <cp:lastModifiedBy>Monika Grbac</cp:lastModifiedBy>
  <cp:lastPrinted>2018-10-23T12:12:00Z</cp:lastPrinted>
  <dcterms:modified xmlns:xsi="http://www.w3.org/2001/XMLSchema-instance" xsi:type="dcterms:W3CDTF">2018-10-23T12:12:00Z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St-5783/2016-47 / Odluka - Rješenje - utvrđene i osporene tražbine (st-5783-16 LAMEL.docx)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