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5034" w14:paraId="79b5034" w:rsidRDefault="00EF227F" w:rsidP="00EF227F" w:rsidR="00EF227F" w:rsidRPr="005A7F26">
      <w:pPr>
        <w15:collapsed w:val="false"/>
        <w:rPr>
          <w:b/>
        </w:rPr>
      </w:pPr>
      <w:bookmarkStart w:name="_GoBack" w:id="0"/>
      <w:bookmarkEnd w:id="0"/>
      <w:r w:rsidRPr="005A7F26">
        <w:tab/>
      </w:r>
    </w:p>
    <w:p w:rsidRDefault="00EF227F" w:rsidP="00535795" w:rsidR="00C40D3E" w:rsidRPr="005A7F26">
      <w:pPr>
        <w:ind w:left="5040"/>
      </w:pPr>
      <w:r w:rsidRPr="005A7F26">
        <w:t xml:space="preserve">              </w:t>
      </w:r>
    </w:p>
    <w:p w:rsidRDefault="005917D8" w:rsidP="00882FD1" w:rsidR="005917D8" w:rsidRPr="005A7F26">
      <w:pPr>
        <w:jc w:val="both"/>
        <w:rPr>
          <w:b/>
        </w:rPr>
      </w:pPr>
    </w:p>
    <w:p w:rsidRDefault="005917D8" w:rsidP="00882FD1" w:rsidR="005917D8" w:rsidRPr="005A7F26">
      <w:pPr>
        <w:jc w:val="both"/>
        <w:rPr>
          <w:b/>
        </w:rPr>
      </w:pPr>
    </w:p>
    <w:p w:rsidRDefault="006E4941" w:rsidR="006E4941"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7D8" w:rsidP="00882FD1" w:rsidR="005917D8" w:rsidRPr="005A7F26">
      <w:pPr>
        <w:jc w:val="both"/>
        <w:rPr>
          <w:b/>
        </w:rPr>
      </w:pPr>
    </w:p>
    <w:p w:rsidRDefault="000E49B6" w:rsidP="00882FD1" w:rsidR="00882FD1" w:rsidRPr="001C31C9">
      <w:pPr>
        <w:jc w:val="both"/>
      </w:pPr>
      <w:r w:rsidRPr="001C31C9">
        <w:t>REPUBLIKA HRVATSKA</w:t>
      </w:r>
    </w:p>
    <w:p w:rsidRDefault="000E49B6" w:rsidP="00882FD1" w:rsidR="00882FD1" w:rsidRPr="001C31C9">
      <w:pPr>
        <w:jc w:val="both"/>
      </w:pPr>
      <w:r w:rsidRPr="001C31C9">
        <w:t>TRGOVAČKI SUD U ZAGREBU</w:t>
      </w:r>
    </w:p>
    <w:p w:rsidRDefault="00882FD1" w:rsidP="003067C6" w:rsidR="003067C6">
      <w:pPr>
        <w:jc w:val="right"/>
      </w:pPr>
      <w:r w:rsidRPr="001C31C9">
        <w:t xml:space="preserve">Zagreb, Amruševa 2/II                                                           </w:t>
      </w:r>
      <w:r w:rsidR="005917D8" w:rsidRPr="001C31C9">
        <w:t xml:space="preserve">     </w:t>
      </w:r>
      <w:r w:rsidRPr="001C31C9">
        <w:t xml:space="preserve">   </w:t>
      </w:r>
      <w:r w:rsidR="006E4941">
        <w:t xml:space="preserve">      </w:t>
      </w:r>
      <w:r w:rsidR="003067C6" w:rsidRPr="001A0D7C">
        <w:t>72</w:t>
      </w:r>
      <w:r w:rsidR="003067C6">
        <w:t>.</w:t>
      </w:r>
      <w:r w:rsidR="003067C6" w:rsidRPr="001A0D7C">
        <w:t xml:space="preserve"> St -</w:t>
      </w:r>
      <w:r w:rsidR="00D05686">
        <w:t>73/2005</w:t>
      </w:r>
      <w:r w:rsidR="00DB1A7F">
        <w:t>-73</w:t>
      </w:r>
    </w:p>
    <w:p w:rsidRDefault="00882FD1" w:rsidP="00BC7E98" w:rsidR="00882FD1" w:rsidRPr="001C31C9">
      <w:pPr>
        <w:pStyle w:val="Naslov2"/>
        <w:jc w:val="left"/>
        <w:rPr>
          <w:rStyle w:val="Istaknuto"/>
          <w:b w:val="false"/>
          <w:szCs w:val="24"/>
        </w:rPr>
      </w:pPr>
    </w:p>
    <w:p w:rsidRDefault="00882FD1" w:rsidP="00882FD1" w:rsidR="00882FD1" w:rsidRPr="001C31C9">
      <w:pPr>
        <w:jc w:val="both"/>
      </w:pPr>
    </w:p>
    <w:p w:rsidRDefault="00882FD1" w:rsidP="00882FD1" w:rsidR="00882FD1" w:rsidRPr="001C31C9">
      <w:pPr>
        <w:jc w:val="both"/>
      </w:pPr>
    </w:p>
    <w:p w:rsidRDefault="001C31C9" w:rsidP="001C31C9" w:rsidR="005917D8" w:rsidRPr="001C31C9">
      <w:pPr>
        <w:jc w:val="center"/>
      </w:pPr>
      <w:r>
        <w:t xml:space="preserve">R E P U B L I K A  H R V A T S K A </w:t>
      </w:r>
    </w:p>
    <w:p w:rsidRDefault="001C31C9" w:rsidP="00882FD1" w:rsidR="001C31C9">
      <w:pPr>
        <w:jc w:val="center"/>
      </w:pPr>
    </w:p>
    <w:p w:rsidRDefault="00882FD1" w:rsidP="00882FD1" w:rsidR="00882FD1" w:rsidRPr="001C31C9">
      <w:pPr>
        <w:jc w:val="center"/>
      </w:pPr>
      <w:r w:rsidRPr="001C31C9">
        <w:t>R J E Š E NJ E</w:t>
      </w:r>
    </w:p>
    <w:p w:rsidRDefault="00C728C3" w:rsidP="00C728C3" w:rsidR="00C728C3" w:rsidRPr="00AA4165">
      <w:r w:rsidRPr="00F14EBB">
        <w:tab/>
      </w:r>
    </w:p>
    <w:p w:rsidRDefault="00C728C3" w:rsidP="00C728C3" w:rsidR="00C728C3" w:rsidRPr="00F14EBB">
      <w:pPr>
        <w:jc w:val="both"/>
      </w:pPr>
      <w:r w:rsidRPr="00F14EBB">
        <w:t xml:space="preserve">                                                                                                              </w:t>
      </w:r>
    </w:p>
    <w:p w:rsidRDefault="00C728C3" w:rsidP="00D05686" w:rsidR="00D05686">
      <w:pPr>
        <w:jc w:val="both"/>
      </w:pPr>
      <w:r w:rsidRPr="00AA4165">
        <w:t xml:space="preserve">Trgovački sud u Zagrebu po Nikoli Ribariću, kao stečajnom sucu u stečajnom postupku nad stečajnim dužnikom </w:t>
      </w:r>
      <w:r w:rsidR="00D05686">
        <w:t xml:space="preserve">Stečajna masa iza stečajnog dužnika </w:t>
      </w:r>
      <w:r w:rsidR="00BA779B" w:rsidRPr="00C623AC">
        <w:t>ASTRA d.o.o.</w:t>
      </w:r>
      <w:r w:rsidR="00BA779B">
        <w:t xml:space="preserve"> -</w:t>
      </w:r>
      <w:r w:rsidR="00BA779B" w:rsidRPr="00C623AC">
        <w:t xml:space="preserve"> u stečaju, Zagreb, </w:t>
      </w:r>
      <w:r w:rsidR="00BA779B" w:rsidRPr="00BA779B">
        <w:t xml:space="preserve">Tina Ujevića 13, </w:t>
      </w:r>
      <w:r w:rsidR="00BA779B">
        <w:t xml:space="preserve">(ranije na adresi: Zagreb, </w:t>
      </w:r>
      <w:r w:rsidR="00BA779B" w:rsidRPr="00C623AC">
        <w:t>Nova Ves 11</w:t>
      </w:r>
      <w:r w:rsidR="00BA779B">
        <w:t xml:space="preserve">) (OIB: </w:t>
      </w:r>
      <w:r w:rsidR="00BA779B" w:rsidRPr="00C623AC">
        <w:t>56540909136</w:t>
      </w:r>
      <w:r w:rsidR="00BA779B">
        <w:t xml:space="preserve">), </w:t>
      </w:r>
      <w:r w:rsidR="00D05686">
        <w:t xml:space="preserve">dana 11. listopada 2017.   </w:t>
      </w:r>
    </w:p>
    <w:p w:rsidRDefault="0030572B" w:rsidP="00EF227F" w:rsidR="0030572B" w:rsidRPr="005A7F26">
      <w:pPr>
        <w:jc w:val="both"/>
        <w:rPr>
          <w:b/>
        </w:rPr>
      </w:pPr>
    </w:p>
    <w:p w:rsidRDefault="00EF227F" w:rsidP="00EF227F" w:rsidR="00EF227F" w:rsidRPr="001C31C9">
      <w:pPr>
        <w:jc w:val="center"/>
      </w:pPr>
      <w:r w:rsidRPr="001C31C9">
        <w:t xml:space="preserve">r i j e š i o  j e </w:t>
      </w:r>
    </w:p>
    <w:p w:rsidRDefault="00BC7E98" w:rsidP="00BC7E98" w:rsidR="00BC7E98" w:rsidRPr="005A7F26">
      <w:pPr>
        <w:jc w:val="both"/>
      </w:pPr>
    </w:p>
    <w:p w:rsidRDefault="00BC7E98" w:rsidP="00651C2A" w:rsidR="003D2BC5">
      <w:pPr>
        <w:pStyle w:val="Odlomakpopisa"/>
        <w:numPr>
          <w:ilvl w:val="0"/>
          <w:numId w:val="11"/>
        </w:numPr>
        <w:ind w:firstLine="720" w:left="0"/>
        <w:jc w:val="both"/>
      </w:pPr>
      <w:r w:rsidRPr="005A7F26">
        <w:t xml:space="preserve">Nastavlja se stečajni postupak nad </w:t>
      </w:r>
      <w:r w:rsidR="00651C2A">
        <w:t xml:space="preserve">dužnikom </w:t>
      </w:r>
      <w:r w:rsidR="00651C2A" w:rsidRPr="00C623AC">
        <w:t>ASTRA d.o.o.</w:t>
      </w:r>
      <w:r w:rsidR="00651C2A">
        <w:t xml:space="preserve"> -</w:t>
      </w:r>
      <w:r w:rsidR="00651C2A" w:rsidRPr="00C623AC">
        <w:t xml:space="preserve"> u stečaju</w:t>
      </w:r>
      <w:r w:rsidR="00D3579D">
        <w:t>,</w:t>
      </w:r>
      <w:r w:rsidR="00651C2A">
        <w:t xml:space="preserve"> sada Stečajna masa iza stečajnog dužnika </w:t>
      </w:r>
      <w:r w:rsidR="00651C2A" w:rsidRPr="00C623AC">
        <w:t>ASTRA d.o.o.</w:t>
      </w:r>
      <w:r w:rsidR="00651C2A">
        <w:t xml:space="preserve"> -</w:t>
      </w:r>
      <w:r w:rsidR="00651C2A" w:rsidRPr="00C623AC">
        <w:t xml:space="preserve"> u stečaju, Zagreb, </w:t>
      </w:r>
      <w:r w:rsidR="00651C2A" w:rsidRPr="00BA779B">
        <w:t xml:space="preserve">Tina Ujevića 13, </w:t>
      </w:r>
      <w:r w:rsidR="00651C2A">
        <w:t xml:space="preserve">(ranije na adresi: Zagreb, </w:t>
      </w:r>
      <w:r w:rsidR="00651C2A" w:rsidRPr="00C623AC">
        <w:t>Nova Ves 11</w:t>
      </w:r>
      <w:r w:rsidR="00651C2A">
        <w:t xml:space="preserve">) (OIB: </w:t>
      </w:r>
      <w:r w:rsidR="00651C2A" w:rsidRPr="00C623AC">
        <w:t>56540909136</w:t>
      </w:r>
      <w:r w:rsidR="00651C2A">
        <w:t>)</w:t>
      </w:r>
      <w:r w:rsidR="001C31C9">
        <w:t>.</w:t>
      </w:r>
    </w:p>
    <w:p w:rsidRDefault="001C31C9" w:rsidP="00BC7E98" w:rsidR="001C31C9">
      <w:pPr>
        <w:ind w:firstLine="720"/>
        <w:jc w:val="both"/>
      </w:pPr>
    </w:p>
    <w:p w:rsidRDefault="001C31C9" w:rsidP="00BC7E98" w:rsidR="001C31C9">
      <w:pPr>
        <w:ind w:firstLine="720"/>
        <w:jc w:val="both"/>
      </w:pPr>
      <w:r>
        <w:t xml:space="preserve">II. </w:t>
      </w:r>
      <w:r w:rsidR="00651C2A">
        <w:t xml:space="preserve"> Branka Malbašić, Zagreb</w:t>
      </w:r>
      <w:r w:rsidR="00C07DD0">
        <w:t>, Ti</w:t>
      </w:r>
      <w:r w:rsidR="00651C2A">
        <w:t>na Ujevića 13</w:t>
      </w:r>
      <w:r w:rsidR="00C728C3" w:rsidRPr="00543B52">
        <w:t xml:space="preserve">, OIB: </w:t>
      </w:r>
      <w:r w:rsidR="00651C2A" w:rsidRPr="00651C2A">
        <w:t>93517569919</w:t>
      </w:r>
      <w:r>
        <w:t>, nastavlja zastupa</w:t>
      </w:r>
      <w:r w:rsidR="00FE6271">
        <w:t>ti stečajnu masu</w:t>
      </w:r>
      <w:r>
        <w:t>.</w:t>
      </w:r>
    </w:p>
    <w:p w:rsidRDefault="000A244F" w:rsidP="00BC7E98" w:rsidR="000A244F">
      <w:pPr>
        <w:ind w:firstLine="720"/>
        <w:jc w:val="both"/>
      </w:pPr>
    </w:p>
    <w:p w:rsidRDefault="00EF227F" w:rsidP="00EF227F" w:rsidR="00EF227F" w:rsidRPr="005A7F26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5A7F26">
        <w:rPr>
          <w:b w:val="false"/>
          <w:szCs w:val="24"/>
        </w:rPr>
        <w:t>Obrazloženje</w:t>
      </w:r>
    </w:p>
    <w:p w:rsidRDefault="00976439" w:rsidP="00976439" w:rsidR="00976439" w:rsidRPr="005A7F26"/>
    <w:p w:rsidRDefault="00E41DEA" w:rsidP="00E41DEA" w:rsidR="00E41DEA" w:rsidRPr="005A7F26">
      <w:pPr>
        <w:jc w:val="both"/>
      </w:pPr>
      <w:r w:rsidRPr="005A7F26">
        <w:tab/>
        <w:t xml:space="preserve">U  stečajnom postupku nad </w:t>
      </w:r>
      <w:r w:rsidR="00651C2A">
        <w:t xml:space="preserve">dužnikom </w:t>
      </w:r>
      <w:r w:rsidR="00651C2A" w:rsidRPr="00C623AC">
        <w:t>ASTRA d.o.o.</w:t>
      </w:r>
      <w:r w:rsidR="00651C2A">
        <w:t xml:space="preserve"> -</w:t>
      </w:r>
      <w:r w:rsidR="00651C2A" w:rsidRPr="00C623AC">
        <w:t xml:space="preserve"> u stečaju, Zagreb, Nova Ves 11, OIB: 56540909136, MBS</w:t>
      </w:r>
      <w:r w:rsidR="00651C2A" w:rsidRPr="00C45700">
        <w:t xml:space="preserve">: </w:t>
      </w:r>
      <w:hyperlink r:id="rId11" w:history="true">
        <w:r w:rsidR="00651C2A" w:rsidRPr="00C45700">
          <w:rPr>
            <w:rStyle w:val="Hiperveza"/>
          </w:rPr>
          <w:t>080098753</w:t>
        </w:r>
      </w:hyperlink>
      <w:r w:rsidR="00651C2A" w:rsidRPr="00C45700">
        <w:t>,</w:t>
      </w:r>
      <w:r w:rsidR="00651C2A">
        <w:t xml:space="preserve"> Rješenjem suda od </w:t>
      </w:r>
      <w:r w:rsidR="00522C5C">
        <w:t>8. svibnja 2014. godine, pravomoćno s danom 19. prosinca 2014. godine,</w:t>
      </w:r>
      <w:r w:rsidRPr="005A7F26">
        <w:t xml:space="preserve"> zaključen </w:t>
      </w:r>
      <w:r w:rsidR="00522C5C">
        <w:t xml:space="preserve">je </w:t>
      </w:r>
      <w:r w:rsidRPr="005A7F26">
        <w:t>stečajni postupak</w:t>
      </w:r>
      <w:r w:rsidR="001C31C9">
        <w:t xml:space="preserve"> </w:t>
      </w:r>
      <w:r w:rsidRPr="005A7F26">
        <w:t>te je, potom, dužnik brisan iz sudskog registra.</w:t>
      </w:r>
    </w:p>
    <w:p w:rsidRDefault="00BC7E98" w:rsidP="00E41DEA" w:rsidR="00BC7E98" w:rsidRPr="005A7F26">
      <w:pPr>
        <w:jc w:val="both"/>
      </w:pPr>
    </w:p>
    <w:p w:rsidRDefault="00BC7E98" w:rsidP="00E41DEA" w:rsidR="00522C5C">
      <w:pPr>
        <w:jc w:val="both"/>
      </w:pPr>
      <w:r w:rsidRPr="005A7F26">
        <w:tab/>
      </w:r>
      <w:r w:rsidR="00DF0C66">
        <w:t>Stečajni</w:t>
      </w:r>
      <w:r w:rsidR="001C31C9">
        <w:t xml:space="preserve"> upravitelj </w:t>
      </w:r>
      <w:r w:rsidR="00522C5C">
        <w:t xml:space="preserve">je </w:t>
      </w:r>
      <w:r w:rsidR="001C31C9">
        <w:t xml:space="preserve">podneskom od </w:t>
      </w:r>
      <w:r w:rsidR="00522C5C">
        <w:t>4</w:t>
      </w:r>
      <w:r w:rsidR="001C31C9">
        <w:t>.</w:t>
      </w:r>
      <w:r w:rsidR="00522C5C">
        <w:t xml:space="preserve"> listopada</w:t>
      </w:r>
      <w:r w:rsidR="001C31C9">
        <w:t xml:space="preserve"> 201</w:t>
      </w:r>
      <w:r w:rsidR="005B14A4">
        <w:t>7</w:t>
      </w:r>
      <w:r w:rsidR="001C31C9">
        <w:t>. obavijesti</w:t>
      </w:r>
      <w:r w:rsidR="00DF0C66">
        <w:t>o je sud kako</w:t>
      </w:r>
      <w:r w:rsidR="001C31C9">
        <w:t xml:space="preserve"> </w:t>
      </w:r>
      <w:r w:rsidR="00522C5C">
        <w:t>je potrebno pokrenuti ovrhu nad dužnikom stečajnog dužnika Zagrebačkom tvornicom obuće d.o.o., Zagreb, radi naplate troškova sudskih postupaka u iznosu od 224.600,70 kuna, te je u tu svrhu potrebno upisati stečajnu masu u sudski registar kako bi se mogao otvoriti račun i provesti ovrha.</w:t>
      </w:r>
    </w:p>
    <w:p w:rsidRDefault="00A90059" w:rsidP="005B14A4" w:rsidR="00A90059">
      <w:pPr>
        <w:ind w:firstLine="720"/>
        <w:jc w:val="both"/>
      </w:pPr>
    </w:p>
    <w:p w:rsidRDefault="005A7F26" w:rsidP="005B14A4" w:rsidR="005B14A4" w:rsidRPr="005A7F26">
      <w:pPr>
        <w:ind w:firstLine="720"/>
        <w:jc w:val="both"/>
      </w:pPr>
      <w:r w:rsidRPr="005A7F26">
        <w:t xml:space="preserve">Prema odredbi čl. </w:t>
      </w:r>
      <w:smartTag w:element="metricconverter" w:uri="urn:schemas-microsoft-com:office:smarttags">
        <w:smartTagPr>
          <w:attr w:val="199. st" w:name="ProductID"/>
        </w:smartTagPr>
        <w:r w:rsidRPr="005A7F26">
          <w:t>199. st</w:t>
        </w:r>
      </w:smartTag>
      <w:r w:rsidRPr="005A7F26">
        <w:t>. 1. Stečajnog zakona („Narodne novine“ broj 44/96, 29/99, 129/00, 123/03, dalje: SZ)</w:t>
      </w:r>
      <w:r w:rsidR="00FE6271">
        <w:t xml:space="preserve"> koji se primjenjuje na temelju odredbe čl. 441. Stečajnog zakona („Narodne novine“ broj 71/15, dalje SZ</w:t>
      </w:r>
      <w:r w:rsidR="00D06E9F">
        <w:t xml:space="preserve"> </w:t>
      </w:r>
      <w:r w:rsidR="00FE6271">
        <w:t>2015)</w:t>
      </w:r>
      <w:r w:rsidRPr="005A7F26">
        <w:t xml:space="preserve"> sudac će na prijedlog stečajnoga upravitelja, kojega od stečajnih vjerovnika ili po službenoj dužnosti odrediti </w:t>
      </w:r>
      <w:r w:rsidRPr="005A7F26">
        <w:lastRenderedPageBreak/>
        <w:t xml:space="preserve">nastavak postupka radi naknadne diobe, ako se nakon završnoga ročišta: </w:t>
      </w:r>
      <w:r w:rsidR="00505B96" w:rsidRPr="00505B96">
        <w:t>pronađe imovina koja ulazi u stečajnu masu</w:t>
      </w:r>
      <w:r w:rsidR="00505B96">
        <w:t>.</w:t>
      </w:r>
    </w:p>
    <w:p w:rsidRDefault="005A7F26" w:rsidP="005A7F26" w:rsidR="005A7F26" w:rsidRPr="005A7F26">
      <w:pPr>
        <w:jc w:val="both"/>
      </w:pPr>
      <w:r w:rsidRPr="005A7F26">
        <w:tab/>
        <w:t xml:space="preserve">Kako </w:t>
      </w:r>
      <w:r w:rsidR="00D06E9F">
        <w:t xml:space="preserve">su se u </w:t>
      </w:r>
      <w:r w:rsidRPr="005A7F26">
        <w:t xml:space="preserve">konkretnom slučaju </w:t>
      </w:r>
      <w:r w:rsidR="00D06E9F" w:rsidRPr="005A7F26">
        <w:t>stvor</w:t>
      </w:r>
      <w:r w:rsidR="00D06E9F">
        <w:t xml:space="preserve">ili </w:t>
      </w:r>
      <w:r w:rsidR="00D06E9F" w:rsidRPr="005A7F26">
        <w:t xml:space="preserve">uvjeti </w:t>
      </w:r>
      <w:r w:rsidR="00505B96">
        <w:t xml:space="preserve">da se nastavi postupak, obzirom da se pronašla imovina koja ulazi u stečajnu masu, </w:t>
      </w:r>
      <w:r w:rsidRPr="005A7F26">
        <w:t xml:space="preserve">sud je ocijenio da su ispunjeni uvjeti iz čl. </w:t>
      </w:r>
      <w:smartTag w:element="metricconverter" w:uri="urn:schemas-microsoft-com:office:smarttags">
        <w:smartTagPr>
          <w:attr w:val="199. st" w:name="ProductID"/>
        </w:smartTagPr>
        <w:r w:rsidRPr="005A7F26">
          <w:t>199. st</w:t>
        </w:r>
      </w:smartTag>
      <w:r w:rsidRPr="005A7F26">
        <w:t>. 1. t. 3. SZ-a za nastavak stečajnog postupka.</w:t>
      </w:r>
    </w:p>
    <w:p w:rsidRDefault="006E4941" w:rsidP="00442DDA" w:rsidR="006E4941">
      <w:pPr>
        <w:numPr>
          <w:ilvl w:val="12"/>
          <w:numId w:val="0"/>
        </w:numPr>
        <w:jc w:val="center"/>
      </w:pPr>
    </w:p>
    <w:p w:rsidRDefault="007F0DBF" w:rsidP="00442DDA" w:rsidR="00EF227F" w:rsidRPr="005A7F26">
      <w:pPr>
        <w:numPr>
          <w:ilvl w:val="12"/>
          <w:numId w:val="0"/>
        </w:numPr>
        <w:jc w:val="center"/>
      </w:pPr>
      <w:r w:rsidRPr="005A7F26">
        <w:t>U</w:t>
      </w:r>
      <w:r w:rsidR="00BE64CD" w:rsidRPr="005A7F26">
        <w:t xml:space="preserve"> Zagrebu</w:t>
      </w:r>
      <w:r w:rsidR="001C4FF0" w:rsidRPr="005A7F26">
        <w:t xml:space="preserve"> </w:t>
      </w:r>
      <w:r w:rsidR="00505B96">
        <w:t>11</w:t>
      </w:r>
      <w:r w:rsidR="005B14A4">
        <w:t>.</w:t>
      </w:r>
      <w:r w:rsidR="00505B96">
        <w:t xml:space="preserve"> listopada</w:t>
      </w:r>
      <w:r w:rsidR="00442DDA" w:rsidRPr="005A7F26">
        <w:t xml:space="preserve"> 20</w:t>
      </w:r>
      <w:r w:rsidR="00FE6271">
        <w:t>1</w:t>
      </w:r>
      <w:r w:rsidR="005B14A4">
        <w:t>7</w:t>
      </w:r>
      <w:r w:rsidR="00442DDA" w:rsidRPr="005A7F26">
        <w:t>.</w:t>
      </w:r>
    </w:p>
    <w:p w:rsidRDefault="005917D8" w:rsidP="007F0DBF" w:rsidR="005917D8" w:rsidRPr="005A7F26">
      <w:pPr>
        <w:numPr>
          <w:ilvl w:val="12"/>
          <w:numId w:val="0"/>
        </w:numPr>
      </w:pPr>
    </w:p>
    <w:p w:rsidRDefault="00DB1A7F" w:rsidP="00E91121" w:rsidR="00DB1A7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B1A7F" w:rsidP="00E91121" w:rsidR="00DB1A7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B1A7F" w:rsidP="00E91121" w:rsidR="00DB1A7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B1A7F" w:rsidP="00E91121" w:rsidR="00DB1A7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B1A7F" w:rsidP="00E91121" w:rsidR="00DB1A7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40D3E" w:rsidP="005B14A4" w:rsidR="00C40D3E" w:rsidRPr="005A7F26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442DDA" w:rsidP="007F0DBF" w:rsidR="00442DDA" w:rsidRPr="005A7F26">
      <w:pPr>
        <w:numPr>
          <w:ilvl w:val="12"/>
          <w:numId w:val="0"/>
        </w:numPr>
      </w:pPr>
    </w:p>
    <w:p w:rsidRDefault="006E4941" w:rsidP="00EF227F" w:rsidR="006E4941">
      <w:pPr>
        <w:numPr>
          <w:ilvl w:val="12"/>
          <w:numId w:val="0"/>
        </w:numPr>
        <w:jc w:val="both"/>
      </w:pPr>
    </w:p>
    <w:p w:rsidRDefault="006E4941" w:rsidP="00EF227F" w:rsidR="006E4941">
      <w:pPr>
        <w:numPr>
          <w:ilvl w:val="12"/>
          <w:numId w:val="0"/>
        </w:numPr>
        <w:jc w:val="both"/>
      </w:pPr>
    </w:p>
    <w:p w:rsidRDefault="00BC1EB9" w:rsidP="00EF227F" w:rsidR="00EF227F" w:rsidRPr="00FE6271">
      <w:pPr>
        <w:numPr>
          <w:ilvl w:val="12"/>
          <w:numId w:val="0"/>
        </w:numPr>
        <w:jc w:val="both"/>
      </w:pPr>
      <w:r w:rsidRPr="00FE6271">
        <w:t>UPUTA</w:t>
      </w:r>
      <w:r w:rsidR="00EF227F" w:rsidRPr="00FE6271">
        <w:t xml:space="preserve"> O PRAVNOM LIJEKU:</w:t>
      </w:r>
    </w:p>
    <w:p w:rsidRDefault="007F0DBF" w:rsidP="00EF227F" w:rsidR="00B50150" w:rsidRPr="005A7F26">
      <w:pPr>
        <w:numPr>
          <w:ilvl w:val="12"/>
          <w:numId w:val="0"/>
        </w:numPr>
        <w:jc w:val="both"/>
      </w:pPr>
      <w:r w:rsidRPr="005A7F26">
        <w:t>Z</w:t>
      </w:r>
      <w:r w:rsidR="00EF227F" w:rsidRPr="005A7F26">
        <w:t>astupnik</w:t>
      </w:r>
      <w:r w:rsidRPr="005A7F26">
        <w:t xml:space="preserve"> po zakonu</w:t>
      </w:r>
      <w:r w:rsidR="00EF227F" w:rsidRPr="005A7F26">
        <w:t xml:space="preserve"> dužnika</w:t>
      </w:r>
      <w:r w:rsidR="006002BD" w:rsidRPr="005A7F26">
        <w:t xml:space="preserve"> do dana nastupanja pravnih posljedica otvaranja stečajnoga postupka</w:t>
      </w:r>
      <w:r w:rsidR="00EF227F" w:rsidRPr="005A7F26">
        <w:t xml:space="preserve"> ima pravo na žalbu </w:t>
      </w:r>
      <w:r w:rsidR="00442DDA" w:rsidRPr="005A7F26">
        <w:t xml:space="preserve">protiv ovog rješenja </w:t>
      </w:r>
      <w:r w:rsidR="00EF227F" w:rsidRPr="005A7F26">
        <w:t xml:space="preserve">u roku od 8 dana od dana primitka. Žalba se ulaže putem ovog suda Visokom trgovačkom sudu </w:t>
      </w:r>
      <w:r w:rsidR="00442DDA" w:rsidRPr="005A7F26">
        <w:t xml:space="preserve">Republike Hrvatske </w:t>
      </w:r>
      <w:r w:rsidR="00EF227F" w:rsidRPr="005A7F26">
        <w:t>u 2 primjerka.</w:t>
      </w:r>
    </w:p>
    <w:p w:rsidRDefault="00470A0A" w:rsidP="00EF227F" w:rsidR="00470A0A" w:rsidRPr="005A7F26">
      <w:pPr>
        <w:numPr>
          <w:ilvl w:val="12"/>
          <w:numId w:val="0"/>
        </w:numPr>
        <w:jc w:val="both"/>
      </w:pPr>
    </w:p>
    <w:p w:rsidRDefault="006E4941" w:rsidP="00160C6A" w:rsidR="006E4941"/>
    <w:p w:rsidRDefault="006E4941" w:rsidP="00160C6A" w:rsidR="006E4941"/>
    <w:p w:rsidRDefault="00DB1A7F" w:rsidP="00160C6A" w:rsidR="00DB1A7F"/>
    <w:p w:rsidRDefault="00DB1A7F" w:rsidP="00160C6A" w:rsidR="00DB1A7F"/>
    <w:p w:rsidRDefault="00DB1A7F" w:rsidP="00160C6A" w:rsidR="00DB1A7F"/>
    <w:p w:rsidRDefault="00DB1A7F" w:rsidP="00160C6A" w:rsidR="00DB1A7F"/>
    <w:p w:rsidRDefault="00DB1A7F" w:rsidP="00160C6A" w:rsidR="00DB1A7F"/>
    <w:p w:rsidRDefault="00DB1A7F" w:rsidP="00160C6A" w:rsidR="00DB1A7F"/>
    <w:p w:rsidRDefault="00DB1A7F" w:rsidP="00160C6A" w:rsidR="00DB1A7F"/>
    <w:p w:rsidRDefault="00DB1A7F" w:rsidP="00160C6A" w:rsidR="00DB1A7F"/>
    <w:p w:rsidRDefault="00DB1A7F" w:rsidP="00160C6A" w:rsidR="00DB1A7F"/>
    <w:p w:rsidRDefault="00DB1A7F" w:rsidP="00160C6A" w:rsidR="00DB1A7F"/>
    <w:p w:rsidRDefault="00DB1A7F" w:rsidP="00160C6A" w:rsidR="00DB1A7F"/>
    <w:p w:rsidRDefault="00DB1A7F" w:rsidP="00160C6A" w:rsidR="00DB1A7F"/>
    <w:p w:rsidRDefault="00DB1A7F" w:rsidP="00160C6A" w:rsidR="00DB1A7F"/>
    <w:p w:rsidRDefault="00DB1A7F" w:rsidP="00160C6A" w:rsidR="00DB1A7F"/>
    <w:p w:rsidRDefault="00DB1A7F" w:rsidP="00160C6A" w:rsidR="00DB1A7F"/>
    <w:p w:rsidRDefault="00DB1A7F" w:rsidP="00160C6A" w:rsidR="00DB1A7F"/>
    <w:p w:rsidRDefault="00DB1A7F" w:rsidP="00160C6A" w:rsidR="00DB1A7F"/>
    <w:p w:rsidRDefault="00DB1A7F" w:rsidP="00160C6A" w:rsidR="00DB1A7F"/>
    <w:p w:rsidRDefault="00DB1A7F" w:rsidP="00160C6A" w:rsidR="00DB1A7F"/>
    <w:p w:rsidRDefault="00DB1A7F" w:rsidP="00160C6A" w:rsidR="00DB1A7F"/>
    <w:p w:rsidRDefault="00DB1A7F" w:rsidP="00160C6A" w:rsidR="00DB1A7F"/>
    <w:p w:rsidRDefault="00DB1A7F" w:rsidP="00160C6A" w:rsidR="00DB1A7F"/>
    <w:p w:rsidRDefault="00DB1A7F" w:rsidP="00160C6A" w:rsidR="00DB1A7F"/>
    <w:p w:rsidRDefault="00DB1A7F" w:rsidP="00160C6A" w:rsidR="00DB1A7F"/>
    <w:p w:rsidRDefault="00DB1A7F" w:rsidP="00160C6A" w:rsidR="00DB1A7F"/>
    <w:p w:rsidRDefault="005A7F26" w:rsidP="005A7F26" w:rsidR="005A7F26" w:rsidRPr="007B40F5">
      <w:pPr>
        <w:rPr>
          <w:rFonts w:cs="Arial" w:hAnsi="Arial" w:ascii="Arial"/>
          <w:sz w:val="22"/>
          <w:szCs w:val="22"/>
        </w:rPr>
      </w:pPr>
      <w:r w:rsidRPr="007B40F5">
        <w:rPr>
          <w:rFonts w:cs="Arial" w:hAnsi="Arial" w:ascii="Arial"/>
          <w:sz w:val="22"/>
          <w:szCs w:val="22"/>
        </w:rPr>
        <w:lastRenderedPageBreak/>
        <w:tab/>
      </w:r>
      <w:r w:rsidRPr="007B40F5">
        <w:rPr>
          <w:rFonts w:cs="Arial" w:hAnsi="Arial" w:ascii="Arial"/>
          <w:sz w:val="22"/>
          <w:szCs w:val="22"/>
        </w:rPr>
        <w:tab/>
      </w:r>
      <w:r w:rsidRPr="007B40F5">
        <w:rPr>
          <w:rFonts w:cs="Arial" w:hAnsi="Arial" w:ascii="Arial"/>
          <w:sz w:val="22"/>
          <w:szCs w:val="22"/>
        </w:rPr>
        <w:tab/>
      </w:r>
    </w:p>
    <w:p w:rsidRDefault="006C2C72" w:rsidP="00D035AC" w:rsidR="006C2C72" w:rsidRPr="005A7F26">
      <w:pPr>
        <w:ind w:left="360"/>
      </w:pPr>
    </w:p>
    <w:sectPr w:rsidSect="00C40D3E" w:rsidR="006C2C72" w:rsidRPr="005A7F26">
      <w:headerReference w:type="even" r:id="rId12"/>
      <w:headerReference w:type="default" r:id="rId13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4D3" w:rsidR="00DF14D3">
      <w:r>
        <w:separator/>
      </w:r>
    </w:p>
  </w:endnote>
  <w:endnote w:id="0" w:type="continuationSeparator">
    <w:p w:rsidRDefault="00DF14D3" w:rsidR="00DF1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4D3" w:rsidR="00DF14D3">
      <w:r>
        <w:separator/>
      </w:r>
    </w:p>
  </w:footnote>
  <w:footnote w:id="0" w:type="continuationSeparator">
    <w:p w:rsidRDefault="00DF14D3" w:rsidR="00DF1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374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51BA" w:rsidP="005917D8" w:rsidR="005A51BA" w:rsidRPr="005A7F26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D06E9F">
      <w:t xml:space="preserve">                     72</w:t>
    </w:r>
    <w:r w:rsidRPr="005A7F26">
      <w:t>. St</w:t>
    </w:r>
    <w:r w:rsidR="00FE6271">
      <w:t>-</w:t>
    </w:r>
    <w:r w:rsidR="00505B96">
      <w:t>73/05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FA68BF"/>
    <w:multiLevelType w:val="hybridMultilevel"/>
    <w:tmpl w:val="A02082C4"/>
    <w:lvl w:tplc="71FC4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0A3359"/>
    <w:multiLevelType w:val="hybridMultilevel"/>
    <w:tmpl w:val="265C2308"/>
    <w:lvl w:tplc="04FEF7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8A5B7A"/>
    <w:multiLevelType w:val="hybridMultilevel"/>
    <w:tmpl w:val="8A5093B2"/>
    <w:lvl w:tplc="C3FAD7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C4066A"/>
    <w:multiLevelType w:val="hybridMultilevel"/>
    <w:tmpl w:val="04BCDA4C"/>
    <w:lvl w:tplc="807A71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3FAB4493"/>
    <w:multiLevelType w:val="hybridMultilevel"/>
    <w:tmpl w:val="74A0A33C"/>
    <w:lvl w:tplc="2BD2976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7"/>
  </w:num>
  <w:num w:numId="5">
    <w:abstractNumId w:val="4"/>
  </w:num>
  <w:num w:numId="6">
    <w:abstractNumId w:val="10"/>
  </w:num>
  <w:num w:numId="7">
    <w:abstractNumId w:val="6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46BF6"/>
    <w:rsid w:val="000919EF"/>
    <w:rsid w:val="0009737E"/>
    <w:rsid w:val="000A244F"/>
    <w:rsid w:val="000B2587"/>
    <w:rsid w:val="000B43C7"/>
    <w:rsid w:val="000B7516"/>
    <w:rsid w:val="000C7D9E"/>
    <w:rsid w:val="000D325D"/>
    <w:rsid w:val="000E49B6"/>
    <w:rsid w:val="000E54BD"/>
    <w:rsid w:val="00104558"/>
    <w:rsid w:val="00112845"/>
    <w:rsid w:val="00132F51"/>
    <w:rsid w:val="00142ED7"/>
    <w:rsid w:val="001536AA"/>
    <w:rsid w:val="00160C6A"/>
    <w:rsid w:val="001A0B84"/>
    <w:rsid w:val="001C31C9"/>
    <w:rsid w:val="001C4FF0"/>
    <w:rsid w:val="001D2EB8"/>
    <w:rsid w:val="002010AB"/>
    <w:rsid w:val="00207B3C"/>
    <w:rsid w:val="00211C82"/>
    <w:rsid w:val="00233E8D"/>
    <w:rsid w:val="00257849"/>
    <w:rsid w:val="00263D21"/>
    <w:rsid w:val="002647F1"/>
    <w:rsid w:val="00265143"/>
    <w:rsid w:val="002D1774"/>
    <w:rsid w:val="002E012D"/>
    <w:rsid w:val="002F1273"/>
    <w:rsid w:val="002F1489"/>
    <w:rsid w:val="0030572B"/>
    <w:rsid w:val="003067C6"/>
    <w:rsid w:val="003145A7"/>
    <w:rsid w:val="003638C3"/>
    <w:rsid w:val="0038601C"/>
    <w:rsid w:val="003A7554"/>
    <w:rsid w:val="003C7143"/>
    <w:rsid w:val="003D2BC5"/>
    <w:rsid w:val="003D63E6"/>
    <w:rsid w:val="003D6E2A"/>
    <w:rsid w:val="003F5BD7"/>
    <w:rsid w:val="00404A40"/>
    <w:rsid w:val="00415BE6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B0080"/>
    <w:rsid w:val="004B4B15"/>
    <w:rsid w:val="004E5469"/>
    <w:rsid w:val="004E60CA"/>
    <w:rsid w:val="004F022B"/>
    <w:rsid w:val="004F4486"/>
    <w:rsid w:val="00505B96"/>
    <w:rsid w:val="0051075D"/>
    <w:rsid w:val="00522C5C"/>
    <w:rsid w:val="005303C5"/>
    <w:rsid w:val="00535795"/>
    <w:rsid w:val="00551E28"/>
    <w:rsid w:val="00552537"/>
    <w:rsid w:val="00561343"/>
    <w:rsid w:val="00567542"/>
    <w:rsid w:val="00576996"/>
    <w:rsid w:val="00581DE9"/>
    <w:rsid w:val="005917D8"/>
    <w:rsid w:val="005A2E7E"/>
    <w:rsid w:val="005A51BA"/>
    <w:rsid w:val="005A7F26"/>
    <w:rsid w:val="005B139B"/>
    <w:rsid w:val="005B14A4"/>
    <w:rsid w:val="005C496B"/>
    <w:rsid w:val="005C615C"/>
    <w:rsid w:val="005C686C"/>
    <w:rsid w:val="005E5507"/>
    <w:rsid w:val="005F641C"/>
    <w:rsid w:val="006002BD"/>
    <w:rsid w:val="00621B59"/>
    <w:rsid w:val="00637921"/>
    <w:rsid w:val="006503C6"/>
    <w:rsid w:val="00651C2A"/>
    <w:rsid w:val="0065656B"/>
    <w:rsid w:val="00665A43"/>
    <w:rsid w:val="006944F6"/>
    <w:rsid w:val="006C2C72"/>
    <w:rsid w:val="006D1E1E"/>
    <w:rsid w:val="006E4546"/>
    <w:rsid w:val="006E4941"/>
    <w:rsid w:val="006E5670"/>
    <w:rsid w:val="00706BA1"/>
    <w:rsid w:val="00712C93"/>
    <w:rsid w:val="00720925"/>
    <w:rsid w:val="00721E63"/>
    <w:rsid w:val="00776DE7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56303"/>
    <w:rsid w:val="00871001"/>
    <w:rsid w:val="00880CFE"/>
    <w:rsid w:val="00882FD1"/>
    <w:rsid w:val="008852C7"/>
    <w:rsid w:val="0089663A"/>
    <w:rsid w:val="008D4938"/>
    <w:rsid w:val="008F608A"/>
    <w:rsid w:val="008F7471"/>
    <w:rsid w:val="009308F8"/>
    <w:rsid w:val="009505D9"/>
    <w:rsid w:val="00951C24"/>
    <w:rsid w:val="00955CD8"/>
    <w:rsid w:val="00960E2D"/>
    <w:rsid w:val="00976439"/>
    <w:rsid w:val="0099084A"/>
    <w:rsid w:val="009B1540"/>
    <w:rsid w:val="009B7BE9"/>
    <w:rsid w:val="009D6B7F"/>
    <w:rsid w:val="00A32BBB"/>
    <w:rsid w:val="00A36243"/>
    <w:rsid w:val="00A47153"/>
    <w:rsid w:val="00A5198B"/>
    <w:rsid w:val="00A54D1D"/>
    <w:rsid w:val="00A63480"/>
    <w:rsid w:val="00A658C0"/>
    <w:rsid w:val="00A73741"/>
    <w:rsid w:val="00A77C29"/>
    <w:rsid w:val="00A90059"/>
    <w:rsid w:val="00AD128B"/>
    <w:rsid w:val="00AD608A"/>
    <w:rsid w:val="00B20CE9"/>
    <w:rsid w:val="00B316F2"/>
    <w:rsid w:val="00B35FF6"/>
    <w:rsid w:val="00B50150"/>
    <w:rsid w:val="00B639DE"/>
    <w:rsid w:val="00BA779B"/>
    <w:rsid w:val="00BB5EDE"/>
    <w:rsid w:val="00BC1BB8"/>
    <w:rsid w:val="00BC1EB9"/>
    <w:rsid w:val="00BC7E98"/>
    <w:rsid w:val="00BD37FE"/>
    <w:rsid w:val="00BE64CD"/>
    <w:rsid w:val="00C071DF"/>
    <w:rsid w:val="00C07DA5"/>
    <w:rsid w:val="00C07DD0"/>
    <w:rsid w:val="00C1723C"/>
    <w:rsid w:val="00C40D3E"/>
    <w:rsid w:val="00C42ADA"/>
    <w:rsid w:val="00C57239"/>
    <w:rsid w:val="00C728C3"/>
    <w:rsid w:val="00C729AD"/>
    <w:rsid w:val="00C746F6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35AC"/>
    <w:rsid w:val="00D05686"/>
    <w:rsid w:val="00D06E9F"/>
    <w:rsid w:val="00D07DFA"/>
    <w:rsid w:val="00D158CE"/>
    <w:rsid w:val="00D167C7"/>
    <w:rsid w:val="00D3579D"/>
    <w:rsid w:val="00D359EC"/>
    <w:rsid w:val="00D438B6"/>
    <w:rsid w:val="00DA2F7B"/>
    <w:rsid w:val="00DA755E"/>
    <w:rsid w:val="00DB1A7F"/>
    <w:rsid w:val="00DB5821"/>
    <w:rsid w:val="00DF0C66"/>
    <w:rsid w:val="00DF14D3"/>
    <w:rsid w:val="00DF748F"/>
    <w:rsid w:val="00E03D7B"/>
    <w:rsid w:val="00E23552"/>
    <w:rsid w:val="00E41DEA"/>
    <w:rsid w:val="00E53574"/>
    <w:rsid w:val="00E557F6"/>
    <w:rsid w:val="00E55DFF"/>
    <w:rsid w:val="00E56836"/>
    <w:rsid w:val="00EB6CC8"/>
    <w:rsid w:val="00ED3055"/>
    <w:rsid w:val="00ED606A"/>
    <w:rsid w:val="00EF227F"/>
    <w:rsid w:val="00F21890"/>
    <w:rsid w:val="00F24E5C"/>
    <w:rsid w:val="00F604D7"/>
    <w:rsid w:val="00F73DB9"/>
    <w:rsid w:val="00F86800"/>
    <w:rsid w:val="00FA37C1"/>
    <w:rsid w:val="00FA413B"/>
    <w:rsid w:val="00FB0FEC"/>
    <w:rsid w:val="00FB5B9B"/>
    <w:rsid w:val="00FD70C6"/>
    <w:rsid w:val="00FD79D1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Podnaslov" w:type="paragraph">
    <w:name w:val="Subtitle"/>
    <w:basedOn w:val="Normal"/>
    <w:link w:val="PodnaslovChar"/>
    <w:qFormat/>
    <w:rsid w:val="006E494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E4941"/>
    <w:rPr>
      <w:rFonts w:hAnsi="Tahoma" w:ascii="Tahoma"/>
      <w:b/>
      <w:color w:val="0000FF"/>
      <w:sz w:val="24"/>
    </w:rPr>
  </w:style>
  <w:style w:styleId="Hiperveza" w:type="character">
    <w:name w:val="Hyperlink"/>
    <w:rsid w:val="00BA779B"/>
    <w:rPr>
      <w:color w:val="000000"/>
      <w:u w:val="single"/>
    </w:rPr>
  </w:style>
  <w:style w:styleId="Odlomakpopisa" w:type="paragraph">
    <w:name w:val="List Paragraph"/>
    <w:basedOn w:val="Normal"/>
    <w:uiPriority w:val="34"/>
    <w:qFormat/>
    <w:rsid w:val="00651C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37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7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7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7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7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Podnaslov" w:type="paragraph">
    <w:name w:val="Subtitle"/>
    <w:basedOn w:val="Normal"/>
    <w:link w:val="PodnaslovChar"/>
    <w:qFormat/>
    <w:rsid w:val="006E494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E4941"/>
    <w:rPr>
      <w:rFonts w:ascii="Tahoma" w:hAnsi="Tahoma"/>
      <w:b/>
      <w:color w:val="0000FF"/>
      <w:sz w:val="24"/>
    </w:rPr>
  </w:style>
  <w:style w:styleId="Hiperveza" w:type="character">
    <w:name w:val="Hyperlink"/>
    <w:rsid w:val="00BA779B"/>
    <w:rPr>
      <w:color w:val="000000"/>
      <w:u w:val="single"/>
    </w:rPr>
  </w:style>
  <w:style w:styleId="Odlomakpopisa" w:type="paragraph">
    <w:name w:val="List Paragraph"/>
    <w:basedOn w:val="Normal"/>
    <w:uiPriority w:val="34"/>
    <w:qFormat/>
    <w:rsid w:val="00651C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37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7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7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7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7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208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9307487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dreg.pravosudje.hr/registar/f?p=150:28:0::NO:28:P28_SBT_MBS:080098753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2006.</izvorni_sadrzaj>
    <derivirana_varijabla naziv="DomainObject.Predmet.DatumOsnivanja_1">23. listopada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srpnja 2015.</izvorni_sadrzaj>
    <derivirana_varijabla naziv="DomainObject.Predmet.DatumRjesavanja_1">31.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11.dio u ref. 1-10 u IP ormar 20</izvorni_sadrzaj>
    <derivirana_varijabla naziv="DomainObject.Predmet.Opis_1">11.dio u ref. 1-10 u IP ormar 20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St-73/2005</izvorni_sadrzaj>
    <derivirana_varijabla naziv="DomainObject.Predmet.OznakaBroj_1">St-73/2005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ASTRA d.o.o. za proizvodnju obuće</izvorni_sadrzaj>
    <derivirana_varijabla naziv="DomainObject.Predmet.ProtustrankaFormated_1">  ASTRA d.o.o. za proizvodnju obuće</derivirana_varijabla>
  </DomainObject.Predmet.ProtustrankaFormated>
  <DomainObject.Predmet.ProtustrankaFormatedOIB>
    <izvorni_sadrzaj>  ASTRA d.o.o. za proizvodnju obuće, OIB 56540909136</izvorni_sadrzaj>
    <derivirana_varijabla naziv="DomainObject.Predmet.ProtustrankaFormatedOIB_1">  ASTRA d.o.o. za proizvodnju obuće, OIB 56540909136</derivirana_varijabla>
  </DomainObject.Predmet.ProtustrankaFormatedOIB>
  <DomainObject.Predmet.ProtustrankaFormatedWithAdress>
    <izvorni_sadrzaj> ASTRA d.o.o. za proizvodnju obuće, Nova Ves 11, 10000 Zagreb</izvorni_sadrzaj>
    <derivirana_varijabla naziv="DomainObject.Predmet.ProtustrankaFormatedWithAdress_1"> ASTRA d.o.o. za proizvodnju obuće, Nova Ves 11, 10000 Zagreb</derivirana_varijabla>
  </DomainObject.Predmet.ProtustrankaFormatedWithAdress>
  <DomainObject.Predmet.ProtustrankaFormatedWithAdressOIB>
    <izvorni_sadrzaj> ASTRA d.o.o. za proizvodnju obuće, OIB 56540909136, Nova Ves 11, 10000 Zagreb</izvorni_sadrzaj>
    <derivirana_varijabla naziv="DomainObject.Predmet.ProtustrankaFormatedWithAdressOIB_1"> ASTRA d.o.o. za proizvodnju obuće, OIB 56540909136, Nova Ves 11, 10000 Zagreb</derivirana_varijabla>
  </DomainObject.Predmet.ProtustrankaFormatedWithAdressOIB>
  <DomainObject.Predmet.ProtustrankaWithAdress>
    <izvorni_sadrzaj>ASTRA d.o.o. za proizvodnju obuće Nova Ves 11, 10000 Zagreb</izvorni_sadrzaj>
    <derivirana_varijabla naziv="DomainObject.Predmet.ProtustrankaWithAdress_1">ASTRA d.o.o. za proizvodnju obuće Nova Ves 11, 10000 Zagreb</derivirana_varijabla>
  </DomainObject.Predmet.ProtustrankaWithAdress>
  <DomainObject.Predmet.ProtustrankaWithAdressOIB>
    <izvorni_sadrzaj>ASTRA d.o.o. za proizvodnju obuće, OIB 56540909136, Nova Ves 11, 10000 Zagreb</izvorni_sadrzaj>
    <derivirana_varijabla naziv="DomainObject.Predmet.ProtustrankaWithAdressOIB_1">ASTRA d.o.o. za proizvodnju obuće, OIB 56540909136, Nova Ves 11, 10000 Zagreb</derivirana_varijabla>
  </DomainObject.Predmet.ProtustrankaWithAdressOIB>
  <DomainObject.Predmet.ProtustrankaNazivFormated>
    <izvorni_sadrzaj>ASTRA d.o.o. za proizvodnju obuće</izvorni_sadrzaj>
    <derivirana_varijabla naziv="DomainObject.Predmet.ProtustrankaNazivFormated_1">ASTRA d.o.o. za proizvodnju obuće</derivirana_varijabla>
  </DomainObject.Predmet.ProtustrankaNazivFormated>
  <DomainObject.Predmet.ProtustrankaNazivFormatedOIB>
    <izvorni_sadrzaj>ASTRA d.o.o. za proizvodnju obuće, OIB 56540909136</izvorni_sadrzaj>
    <derivirana_varijabla naziv="DomainObject.Predmet.ProtustrankaNazivFormatedOIB_1">ASTRA d.o.o. za proizvodnju obuće, OIB 56540909136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ASTRA d.o.o. za proizvodnju obuće</item>
    </izvorni_sadrzaj>
    <derivirana_varijabla naziv="DomainObject.Predmet.ProtuStrankaListFormated_1">
      <item>ASTRA d.o.o. za proizvodnju obuće</item>
    </derivirana_varijabla>
  </DomainObject.Predmet.ProtuStrankaListFormated>
  <DomainObject.Predmet.ProtuStrankaListFormatedOIB>
    <izvorni_sadrzaj>
      <item>ASTRA d.o.o. za proizvodnju obuće, OIB 56540909136</item>
    </izvorni_sadrzaj>
    <derivirana_varijabla naziv="DomainObject.Predmet.ProtuStrankaListFormatedOIB_1">
      <item>ASTRA d.o.o. za proizvodnju obuće, OIB 56540909136</item>
    </derivirana_varijabla>
  </DomainObject.Predmet.ProtuStrankaListFormatedOIB>
  <DomainObject.Predmet.ProtuStrankaListFormatedWithAdress>
    <izvorni_sadrzaj>
      <item>ASTRA d.o.o. za proizvodnju obuće, Nova Ves 11, 10000 Zagreb</item>
    </izvorni_sadrzaj>
    <derivirana_varijabla naziv="DomainObject.Predmet.ProtuStrankaListFormatedWithAdress_1">
      <item>ASTRA d.o.o. za proizvodnju obuće, Nova Ves 11, 10000 Zagreb</item>
    </derivirana_varijabla>
  </DomainObject.Predmet.ProtuStrankaListFormatedWithAdress>
  <DomainObject.Predmet.ProtuStrankaListFormatedWithAdressOIB>
    <izvorni_sadrzaj>
      <item>ASTRA d.o.o. za proizvodnju obuće, OIB 56540909136, Nova Ves 11, 10000 Zagreb</item>
    </izvorni_sadrzaj>
    <derivirana_varijabla naziv="DomainObject.Predmet.ProtuStrankaListFormatedWithAdressOIB_1">
      <item>ASTRA d.o.o. za proizvodnju obuće, OIB 56540909136, Nova Ves 11, 10000 Zagreb</item>
    </derivirana_varijabla>
  </DomainObject.Predmet.ProtuStrankaListFormatedWithAdressOIB>
  <DomainObject.Predmet.ProtuStrankaListNazivFormated>
    <izvorni_sadrzaj>
      <item>ASTRA d.o.o. za proizvodnju obuće</item>
    </izvorni_sadrzaj>
    <derivirana_varijabla naziv="DomainObject.Predmet.ProtuStrankaListNazivFormated_1">
      <item>ASTRA d.o.o. za proizvodnju obuće</item>
    </derivirana_varijabla>
  </DomainObject.Predmet.ProtuStrankaListNazivFormated>
  <DomainObject.Predmet.ProtuStrankaListNazivFormatedOIB>
    <izvorni_sadrzaj>
      <item>ASTRA d.o.o. za proizvodnju obuće, OIB 56540909136</item>
    </izvorni_sadrzaj>
    <derivirana_varijabla naziv="DomainObject.Predmet.ProtuStrankaListNazivFormatedOIB_1">
      <item>ASTRA d.o.o. za proizvodnju obuće, OIB 56540909136</item>
    </derivirana_varijabla>
  </DomainObject.Predmet.ProtuStrankaListNazivFormatedOIB>
  <DomainObject.Predmet.OstaliListFormated>
    <izvorni_sadrzaj>
      <item>Ljuba Tkalčević</item>
      <item>Županijsko državno odvjetništvo u Zagrebu</item>
      <item>Gradsko stambeno komunalno gospodarstvo d.o.o.</item>
      <item>Branka Malbašić</item>
    </izvorni_sadrzaj>
    <derivirana_varijabla naziv="DomainObject.Predmet.OstaliListFormated_1">
      <item>Ljuba Tkalčević</item>
      <item>Županijsko državno odvjetništvo u Zagrebu</item>
      <item>Gradsko stambeno komunalno gospodarstvo d.o.o.</item>
      <item>Branka Malbašić</item>
    </derivirana_varijabla>
  </DomainObject.Predmet.OstaliListFormated>
  <DomainObject.Predmet.OstaliListFormatedOIB>
    <izvorni_sadrzaj>
      <item>Ljuba Tkalčević</item>
      <item>Županijsko državno odvjetništvo u Zagrebu</item>
      <item>Gradsko stambeno komunalno gospodarstvo d.o.o.</item>
      <item>Branka Malbašić, OIB 93517569919</item>
    </izvorni_sadrzaj>
    <derivirana_varijabla naziv="DomainObject.Predmet.OstaliListFormatedOIB_1">
      <item>Ljuba Tkalčević</item>
      <item>Županijsko državno odvjetništvo u Zagrebu</item>
      <item>Gradsko stambeno komunalno gospodarstvo d.o.o.</item>
      <item>Branka Malbašić, OIB 93517569919</item>
    </derivirana_varijabla>
  </DomainObject.Predmet.OstaliListFormatedOIB>
  <DomainObject.Predmet.OstaliListFormatedWithAdress>
    <izvorni_sadrzaj>
      <item>Ljuba Tkalčević, Pavla Lončara 44, 10360 Sesvete</item>
      <item>Županijsko državno odvjetništvo u Zagrebu</item>
      <item>Gradsko stambeno komunalno gospodarstvo d.o.o., Savska c. 1, 10000 Zagreb</item>
      <item>Branka Malbašić, Tina Ujevića 13, 10000 Zagreb</item>
    </izvorni_sadrzaj>
    <derivirana_varijabla naziv="DomainObject.Predmet.OstaliListFormatedWithAdress_1">
      <item>Ljuba Tkalčević, Pavla Lončara 44, 10360 Sesvete</item>
      <item>Županijsko državno odvjetništvo u Zagrebu</item>
      <item>Gradsko stambeno komunalno gospodarstvo d.o.o., Savska c. 1, 10000 Zagreb</item>
      <item>Branka Malbašić, Tina Ujevića 13, 10000 Zagreb</item>
    </derivirana_varijabla>
  </DomainObject.Predmet.OstaliListFormatedWithAdress>
  <DomainObject.Predmet.OstaliListFormatedWithAdressOIB>
    <izvorni_sadrzaj>
      <item>Ljuba Tkalčević, Pavla Lončara 44, 10360 Sesvete</item>
      <item>Županijsko državno odvjetništvo u Zagrebu</item>
      <item>Gradsko stambeno komunalno gospodarstvo d.o.o., Savska c. 1, 10000 Zagreb</item>
      <item>Branka Malbašić, OIB 93517569919, Tina Ujevića 13, 10000 Zagreb</item>
    </izvorni_sadrzaj>
    <derivirana_varijabla naziv="DomainObject.Predmet.OstaliListFormatedWithAdressOIB_1">
      <item>Ljuba Tkalčević, Pavla Lončara 44, 10360 Sesvete</item>
      <item>Županijsko državno odvjetništvo u Zagrebu</item>
      <item>Gradsko stambeno komunalno gospodarstvo d.o.o., Savska c. 1, 10000 Zagreb</item>
      <item>Branka Malbašić, OIB 93517569919, Tina Ujevića 13, 10000 Zagreb</item>
    </derivirana_varijabla>
  </DomainObject.Predmet.OstaliListFormatedWithAdressOIB>
  <DomainObject.Predmet.OstaliListNazivFormated>
    <izvorni_sadrzaj>
      <item>Ljuba Tkalčević</item>
      <item>Županijsko državno odvjetništvo u Zagrebu</item>
      <item>Gradsko stambeno komunalno gospodarstvo d.o.o.</item>
      <item>Branka Malbašić</item>
    </izvorni_sadrzaj>
    <derivirana_varijabla naziv="DomainObject.Predmet.OstaliListNazivFormated_1">
      <item>Ljuba Tkalčević</item>
      <item>Županijsko državno odvjetništvo u Zagrebu</item>
      <item>Gradsko stambeno komunalno gospodarstvo d.o.o.</item>
      <item>Branka Malbašić</item>
    </derivirana_varijabla>
  </DomainObject.Predmet.OstaliListNazivFormated>
  <DomainObject.Predmet.OstaliListNazivFormatedOIB>
    <izvorni_sadrzaj>
      <item>Ljuba Tkalčević</item>
      <item>Županijsko državno odvjetništvo u Zagrebu</item>
      <item>Gradsko stambeno komunalno gospodarstvo d.o.o.</item>
      <item>Branka Malbašić, OIB 93517569919</item>
    </izvorni_sadrzaj>
    <derivirana_varijabla naziv="DomainObject.Predmet.OstaliListNazivFormatedOIB_1">
      <item>Ljuba Tkalčević</item>
      <item>Županijsko državno odvjetništvo u Zagrebu</item>
      <item>Gradsko stambeno komunalno gospodarstvo d.o.o.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ASTRA d.o.o. za proizvodnju obuće</izvorni_sadrzaj>
    <derivirana_varijabla naziv="DomainObject.Predmet.ProtustrankaIDrugi_1">ASTRA d.o.o. za proizvodnju obuće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ASTRA d.o.o. za proizvodnju obuće, OIB 56540909136, Nova Ves 11, 10000 Zagreb</izvorni_sadrzaj>
    <derivirana_varijabla naziv="DomainObject.Predmet.ProtustrankaIDrugiAdressOIB_1">ASTRA d.o.o. za proizvodnju obuće, OIB 56540909136, Nova Ves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2014.</izvorni_sadrzaj>
    <derivirana_varijabla naziv="DomainObject.Predmet.OdlukaRjesenje.DatumDonosenjaOdluke_1">8. svibnja 2014.</derivirana_varijabla>
  </DomainObject.Predmet.OdlukaRjesenje.DatumDonosenjaOdluke>
  <DomainObject.Predmet.OdlukaRjesenje.DatumPravomocnosti>
    <izvorni_sadrzaj>19. prosinca 2014.</izvorni_sadrzaj>
    <derivirana_varijabla naziv="DomainObject.Predmet.OdlukaRjesenje.DatumPravomocnosti_1">19. prosinca 2014.</derivirana_varijabla>
  </DomainObject.Predmet.OdlukaRjesenje.DatumPravomocnosti>
  <DomainObject.Predmet.OdlukaRjesenje.Oznaka>
    <izvorni_sadrzaj>St-73/2005-61</izvorni_sadrzaj>
    <derivirana_varijabla naziv="DomainObject.Predmet.OdlukaRjesenje.Oznaka_1">St-73/2005-61</derivirana_varijabla>
  </DomainObject.Predmet.OdlukaRjesenje.Oznaka>
  <DomainObject.Predmet.SudioniciListNaziv>
    <izvorni_sadrzaj>
      <item>ZAGREBAČKA BANKA DIONIČKO DRUŠTVO</item>
      <item>ASTRA d.o.o. za proizvodnju obuće</item>
      <item>Ljuba Tkalčević</item>
      <item>Županijsko državno odvjetništvo u Zagrebu</item>
      <item>Gradsko stambeno komunalno gospodarstvo d.o.o.</item>
      <item>Branka Malbašić</item>
    </izvorni_sadrzaj>
    <derivirana_varijabla naziv="DomainObject.Predmet.SudioniciListNaziv_1">
      <item>ZAGREBAČKA BANKA DIONIČKO DRUŠTVO</item>
      <item>ASTRA d.o.o. za proizvodnju obuće</item>
      <item>Ljuba Tkalčević</item>
      <item>Županijsko državno odvjetništvo u Zagrebu</item>
      <item>Gradsko stambeno komunalno gospodarstvo d.o.o.</item>
      <item>Branka Malbašić</item>
    </derivirana_varijabla>
  </DomainObject.Predmet.SudioniciListNaziv>
  <DomainObject.Predmet.SudioniciListAdressOIB>
    <izvorni_sadrzaj>
      <item>ZAGREBAČKA BANKA DIONIČKO DRUŠTVO, OIB 92963223473, Trg bana Josipa Jelačića 10,10000 Zagreb</item>
      <item>ASTRA d.o.o. za proizvodnju obuće, OIB 56540909136, Nova Ves 11,10000 Zagreb</item>
      <item>Ljuba Tkalčević, Pavla Lončara 44,10360 Sesvete</item>
      <item>Županijsko državno odvjetništvo u Zagrebu</item>
      <item>Gradsko stambeno komunalno gospodarstvo d.o.o., Savska c. 1,10000 Zagreb</item>
      <item>Branka Malbašić, OIB 93517569919, Tina Ujevića 13,10000 Zagreb</item>
    </izvorni_sadrzaj>
    <derivirana_varijabla naziv="DomainObject.Predmet.SudioniciListAdressOIB_1">
      <item>ZAGREBAČKA BANKA DIONIČKO DRUŠTVO, OIB 92963223473, Trg bana Josipa Jelačića 10,10000 Zagreb</item>
      <item>ASTRA d.o.o. za proizvodnju obuće, OIB 56540909136, Nova Ves 11,10000 Zagreb</item>
      <item>Ljuba Tkalčević, Pavla Lončara 44,10360 Sesvete</item>
      <item>Županijsko državno odvjetništvo u Zagrebu</item>
      <item>Gradsko stambeno komunalno gospodarstvo d.o.o., Savska c. 1,10000 Zagreb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56540909136</item>
      <item>, OIB null</item>
      <item>, OIB null</item>
      <item>, OIB null</item>
      <item>, OIB 93517569919</item>
    </izvorni_sadrzaj>
    <derivirana_varijabla naziv="DomainObject.Predmet.SudioniciListNazivOIB_1">
      <item>, OIB 92963223473</item>
      <item>, OIB 56540909136</item>
      <item>, OIB null</item>
      <item>, OIB null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165F43-B813-4AD1-89B6-73D1262B0A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407</properties:Words>
  <properties:Characters>2098</properties:Characters>
  <properties:Lines>99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2017-10-13T08:31:00Z</dcterms:created>
  <dc:creator>nmarkovic</dc:creator>
  <cp:lastModifiedBy>Jadranka Zelić</cp:lastModifiedBy>
  <cp:lastPrinted>2017-10-13T08:30:00Z</cp:lastPrinted>
  <dcterms:modified xmlns:xsi="http://www.w3.org/2001/XMLSchema-instance" xsi:type="dcterms:W3CDTF">2017-10-13T08:31:00Z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