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a236" w14:paraId="d3ba23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734BD">
        <w:t>854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8515D">
        <w:t>9.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5734BD" w:rsidRPr="005734BD">
        <w:t>USLUGE KERNC d.o.o., Marija Gorica, Sveti Križ, Brdovečka 59a, OIB: 88065674974</w:t>
      </w:r>
      <w:r w:rsidR="005734BD" w:rsidRPr="005734BD">
        <w:rPr>
          <w:lang w:val="en-GB"/>
        </w:rPr>
        <w:t>, MBS: 080436434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734BD">
        <w:t>1.328,40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8515D">
        <w:t>9.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A24602">
      <w:pPr>
        <w:jc w:val="right"/>
      </w:pPr>
      <w:r w:rsidRPr="00807F1E">
        <w:t xml:space="preserve">          </w:t>
      </w:r>
      <w:r w:rsidR="00774CCB">
        <w:t>Gordan Zubak</w:t>
      </w:r>
      <w:r w:rsidR="00A24602">
        <w:t>, v.r.</w:t>
      </w:r>
    </w:p>
    <w:p w:rsidRDefault="00A24602" w:rsidP="00572798" w:rsidR="00A24602">
      <w:pPr>
        <w:jc w:val="right"/>
      </w:pPr>
    </w:p>
    <w:p w:rsidRDefault="00A24602" w:rsidP="00572798" w:rsidR="00A2460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24602" w:rsidP="00572798" w:rsidR="00572798" w:rsidRPr="00807F1E">
      <w:pPr>
        <w:jc w:val="right"/>
      </w:pPr>
      <w:r>
        <w:t>Ivana Rogić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A24602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5734BD">
      <w:t>t-854</w:t>
    </w:r>
    <w:r w:rsidRPr="00774CCB">
      <w:t>/15</w:t>
    </w:r>
    <w:r w:rsidR="00A24602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734BD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24602"/>
    <w:rsid w:val="00A677F5"/>
    <w:rsid w:val="00A71431"/>
    <w:rsid w:val="00AC4528"/>
    <w:rsid w:val="00AD027A"/>
    <w:rsid w:val="00B82F18"/>
    <w:rsid w:val="00BE567D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KERNC d.o.o.</izvorni_sadrzaj>
    <derivirana_varijabla naziv="DomainObject.Predmet.ProtustrankaFormated_1">  USLUGE KERNC d.o.o.</derivirana_varijabla>
  </DomainObject.Predmet.ProtustrankaFormated>
  <DomainObject.Predmet.ProtustrankaFormatedOIB>
    <izvorni_sadrzaj>  USLUGE KERNC d.o.o., OIB 88065674974</izvorni_sadrzaj>
    <derivirana_varijabla naziv="DomainObject.Predmet.ProtustrankaFormatedOIB_1">  USLUGE KERNC d.o.o., OIB 88065674974</derivirana_varijabla>
  </DomainObject.Predmet.ProtustrankaFormatedOIB>
  <DomainObject.Predmet.ProtustrankaFormatedWithAdress>
    <izvorni_sadrzaj> USLUGE KERNC d.o.o., Sveti Križ, Brdovečka 59/A, 10291 Marija Gorica</izvorni_sadrzaj>
    <derivirana_varijabla naziv="DomainObject.Predmet.ProtustrankaFormatedWithAdress_1"> USLUGE KERNC d.o.o., Sveti Križ, Brdovečka 59/A, 10291 Marija Gorica</derivirana_varijabla>
  </DomainObject.Predmet.ProtustrankaFormatedWithAdress>
  <DomainObject.Predmet.ProtustrankaFormatedWithAdressOIB>
    <izvorni_sadrzaj> USLUGE KERNC d.o.o., OIB 88065674974, Sveti Križ, Brdovečka 59/A, 10291 Marija Gorica</izvorni_sadrzaj>
    <derivirana_varijabla naziv="DomainObject.Predmet.ProtustrankaFormatedWithAdressOIB_1"> USLUGE KERNC d.o.o., OIB 88065674974, Sveti Križ, Brdovečka 59/A, 10291 Marija Gorica</derivirana_varijabla>
  </DomainObject.Predmet.ProtustrankaFormatedWithAdressOIB>
  <DomainObject.Predmet.ProtustrankaWithAdress>
    <izvorni_sadrzaj>USLUGE KERNC d.o.o. Sveti Križ, Brdovečka 59/A, 10291 Marija Gorica</izvorni_sadrzaj>
    <derivirana_varijabla naziv="DomainObject.Predmet.ProtustrankaWithAdress_1">USLUGE KERNC d.o.o. Sveti Križ, Brdovečka 59/A, 10291 Marija Gorica</derivirana_varijabla>
  </DomainObject.Predmet.ProtustrankaWithAdress>
  <DomainObject.Predmet.ProtustrankaWithAdressOIB>
    <izvorni_sadrzaj>USLUGE KERNC d.o.o., OIB 88065674974, Sveti Križ, Brdovečka 59/A, 10291 Marija Gorica</izvorni_sadrzaj>
    <derivirana_varijabla naziv="DomainObject.Predmet.ProtustrankaWithAdressOIB_1">USLUGE KERNC d.o.o., OIB 88065674974, Sveti Križ, Brdovečka 59/A, 10291 Marija Gorica</derivirana_varijabla>
  </DomainObject.Predmet.ProtustrankaWithAdressOIB>
  <DomainObject.Predmet.ProtustrankaNazivFormated>
    <izvorni_sadrzaj>USLUGE KERNC d.o.o.</izvorni_sadrzaj>
    <derivirana_varijabla naziv="DomainObject.Predmet.ProtustrankaNazivFormated_1">USLUGE KERNC d.o.o.</derivirana_varijabla>
  </DomainObject.Predmet.ProtustrankaNazivFormated>
  <DomainObject.Predmet.ProtustrankaNazivFormatedOIB>
    <izvorni_sadrzaj>USLUGE KERNC d.o.o., OIB 88065674974</izvorni_sadrzaj>
    <derivirana_varijabla naziv="DomainObject.Predmet.ProtustrankaNazivFormatedOIB_1">USLUGE KERNC d.o.o., OIB 88065674974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KERNC d.o.o.</item>
    </izvorni_sadrzaj>
    <derivirana_varijabla naziv="DomainObject.Predmet.ProtuStrankaListFormated_1">
      <item>USLUGE KERNC d.o.o.</item>
    </derivirana_varijabla>
  </DomainObject.Predmet.ProtuStrankaListFormated>
  <DomainObject.Predmet.ProtuStrankaListFormatedOIB>
    <izvorni_sadrzaj>
      <item>USLUGE KERNC d.o.o., OIB 88065674974</item>
    </izvorni_sadrzaj>
    <derivirana_varijabla naziv="DomainObject.Predmet.ProtuStrankaListFormatedOIB_1">
      <item>USLUGE KERNC d.o.o., OIB 88065674974</item>
    </derivirana_varijabla>
  </DomainObject.Predmet.ProtuStrankaListFormatedOIB>
  <DomainObject.Predmet.ProtuStrankaListFormatedWithAdress>
    <izvorni_sadrzaj>
      <item>USLUGE KERNC d.o.o., Sveti Križ, Brdovečka 59/A, 10291 Marija Gorica</item>
    </izvorni_sadrzaj>
    <derivirana_varijabla naziv="DomainObject.Predmet.ProtuStrankaListFormatedWithAdress_1">
      <item>USLUGE KERNC d.o.o., Sveti Križ, Brdovečka 59/A, 10291 Marija Gorica</item>
    </derivirana_varijabla>
  </DomainObject.Predmet.ProtuStrankaListFormatedWithAdress>
  <DomainObject.Predmet.ProtuStrankaListFormatedWithAdressOIB>
    <izvorni_sadrzaj>
      <item>USLUGE KERNC d.o.o., OIB 88065674974, Sveti Križ, Brdovečka 59/A, 10291 Marija Gorica</item>
    </izvorni_sadrzaj>
    <derivirana_varijabla naziv="DomainObject.Predmet.ProtuStrankaListFormatedWithAdressOIB_1">
      <item>USLUGE KERNC d.o.o., OIB 88065674974, Sveti Križ, Brdovečka 59/A, 10291 Marija Gorica</item>
    </derivirana_varijabla>
  </DomainObject.Predmet.ProtuStrankaListFormatedWithAdressOIB>
  <DomainObject.Predmet.ProtuStrankaListNazivFormated>
    <izvorni_sadrzaj>
      <item>USLUGE KERNC d.o.o.</item>
    </izvorni_sadrzaj>
    <derivirana_varijabla naziv="DomainObject.Predmet.ProtuStrankaListNazivFormated_1">
      <item>USLUGE KERNC d.o.o.</item>
    </derivirana_varijabla>
  </DomainObject.Predmet.ProtuStrankaListNazivFormated>
  <DomainObject.Predmet.ProtuStrankaListNazivFormatedOIB>
    <izvorni_sadrzaj>
      <item>USLUGE KERNC d.o.o., OIB 88065674974</item>
    </izvorni_sadrzaj>
    <derivirana_varijabla naziv="DomainObject.Predmet.ProtuStrankaListNazivFormatedOIB_1">
      <item>USLUGE KERNC d.o.o., OIB 88065674974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KERNC d.o.o.</izvorni_sadrzaj>
    <derivirana_varijabla naziv="DomainObject.Predmet.ProtustrankaIDrugi_1">USLUGE KERNC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KERNC d.o.o., OIB 88065674974, Sveti Križ, Brdovečka 59/A, 10291 Marija Gorica</izvorni_sadrzaj>
    <derivirana_varijabla naziv="DomainObject.Predmet.ProtustrankaIDrugiAdressOIB_1">USLUGE KERNC d.o.o., OIB 88065674974, Sveti Križ, Brdovečka 59/A,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KERNC d.o.o.</item>
    </izvorni_sadrzaj>
    <derivirana_varijabla naziv="DomainObject.Predmet.SudioniciListNaziv_1">
      <item>FINA Regionalni centar Zagreb</item>
      <item>USLUGE KERNC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KERNC d.o.o., OIB 88065674974, Sveti Križ, Brdovečka 59/A,10291 Marija Gorica</item>
    </izvorni_sadrzaj>
    <derivirana_varijabla naziv="DomainObject.Predmet.SudioniciListAdressOIB_1">
      <item>FINA Regionalni centar Zagreb, OIB 85821130368, Trg svibanjskih žrtava 1995. 1,10000 Zagreb</item>
      <item>USLUGE KERNC d.o.o., OIB 88065674974, Sveti Križ, Brdovečka 59/A,10291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88065674974</item>
    </izvorni_sadrzaj>
    <derivirana_varijabla naziv="DomainObject.Predmet.SudioniciListNazivOIB_1">
      <item>, OIB 85821130368</item>
      <item>, OIB 88065674974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13540-6EDC-405B-834E-3146B1B37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2015-12-09T12:11:00Z</dcterms:created>
  <dc:creator>ilukac</dc:creator>
  <cp:lastModifiedBy>Ivana Rogić</cp:lastModifiedBy>
  <cp:lastPrinted>2015-12-09T12:48:00Z</cp:lastPrinted>
  <dcterms:modified xmlns:xsi="http://www.w3.org/2001/XMLSchema-instance" xsi:type="dcterms:W3CDTF">2015-12-09T12:48:00Z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