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4b1b" w14:paraId="0b74b1b" w:rsidRDefault="006D1154" w:rsidR="006D1154" w:rsidRPr="00C00CE7">
      <w:pPr>
        <w:jc w:val="both"/>
        <w15:collapsed w:val="false"/>
      </w:pPr>
      <w:bookmarkStart w:name="_GoBack" w:id="0"/>
      <w:bookmarkEnd w:id="0"/>
    </w:p>
    <w:p w:rsidRDefault="00755D68" w:rsidP="006D1154" w:rsidR="005F742A" w:rsidRPr="00C00CE7">
      <w:pPr>
        <w:jc w:val="both"/>
      </w:pPr>
      <w:r w:rsidRPr="00C00CE7">
        <w:t>s</w:t>
      </w:r>
      <w:r w:rsidR="005F742A" w:rsidRPr="00C00CE7">
        <w:t>astavljen kod Trgova</w:t>
      </w:r>
      <w:r w:rsidR="00B05A4E" w:rsidRPr="00C00CE7">
        <w:t xml:space="preserve">čkog suda u Zagrebu u predmetu </w:t>
      </w:r>
      <w:r w:rsidR="00783331" w:rsidRPr="00C00CE7">
        <w:t>POLJOPRIVREDNA ZADRUGA PETROVA GORA, Gvozd, Križnog puta 6, OIB: 69602856930</w:t>
      </w:r>
      <w:r w:rsidR="00701E68" w:rsidRPr="00C00CE7">
        <w:t>,</w:t>
      </w:r>
      <w:r w:rsidR="00202D5D" w:rsidRPr="00C00CE7">
        <w:t xml:space="preserve">  </w:t>
      </w:r>
      <w:r w:rsidR="005F742A" w:rsidRPr="00C00CE7">
        <w:t xml:space="preserve">na ročištu održanom dana </w:t>
      </w:r>
      <w:r w:rsidR="00641AD4">
        <w:t>11. prosinca</w:t>
      </w:r>
      <w:r w:rsidR="00190F94" w:rsidRPr="00C00CE7">
        <w:t xml:space="preserve"> 2018</w:t>
      </w:r>
      <w:r w:rsidR="00311F57" w:rsidRPr="00C00CE7">
        <w:t>.</w:t>
      </w:r>
      <w:r w:rsidR="00681560" w:rsidRPr="00C00CE7">
        <w:t xml:space="preserve"> godine</w:t>
      </w:r>
      <w:r w:rsidR="004B2FD2" w:rsidRPr="00C00CE7">
        <w:t xml:space="preserve">, s početkom u </w:t>
      </w:r>
      <w:r w:rsidR="00641AD4">
        <w:t>10,00</w:t>
      </w:r>
      <w:r w:rsidR="005F742A" w:rsidRPr="00C00CE7">
        <w:t xml:space="preserve"> sati.</w:t>
      </w:r>
    </w:p>
    <w:p w:rsidRDefault="005F742A" w:rsidR="005F742A" w:rsidRPr="00C00CE7">
      <w:pPr>
        <w:jc w:val="both"/>
      </w:pPr>
    </w:p>
    <w:p w:rsidRDefault="005F742A" w:rsidR="005F742A" w:rsidRPr="00C00CE7">
      <w:pPr>
        <w:jc w:val="both"/>
        <w:rPr>
          <w:u w:val="single"/>
        </w:rPr>
      </w:pPr>
      <w:r w:rsidRPr="00C00CE7">
        <w:rPr>
          <w:u w:val="single"/>
        </w:rPr>
        <w:t>NAZOČNI:</w:t>
      </w:r>
    </w:p>
    <w:p w:rsidRDefault="00E12C02" w:rsidR="00E12C02" w:rsidRPr="00C00CE7">
      <w:pPr>
        <w:jc w:val="both"/>
        <w:rPr>
          <w:u w:val="single"/>
        </w:rPr>
      </w:pPr>
    </w:p>
    <w:p w:rsidRDefault="00B05A4E" w:rsidR="005F742A" w:rsidRPr="00C00CE7">
      <w:pPr>
        <w:jc w:val="both"/>
      </w:pPr>
      <w:r w:rsidRPr="00C00CE7">
        <w:t>1.</w:t>
      </w:r>
      <w:r w:rsidR="00F918AE" w:rsidRPr="00C00CE7">
        <w:t>)</w:t>
      </w:r>
      <w:r w:rsidRPr="00C00CE7">
        <w:t xml:space="preserve"> </w:t>
      </w:r>
      <w:r w:rsidR="00E12C02" w:rsidRPr="00C00CE7">
        <w:t>Vesna Sremac Šoštar</w:t>
      </w:r>
      <w:r w:rsidR="00681560" w:rsidRPr="00C00CE7">
        <w:t xml:space="preserve">, </w:t>
      </w:r>
      <w:r w:rsidR="00177DBD" w:rsidRPr="00C00CE7">
        <w:t xml:space="preserve">stečajni sudac </w:t>
      </w:r>
    </w:p>
    <w:p w:rsidRDefault="00B05A4E" w:rsidR="005F742A" w:rsidRPr="00C00CE7">
      <w:pPr>
        <w:jc w:val="both"/>
      </w:pPr>
      <w:r w:rsidRPr="00C00CE7">
        <w:t>2.</w:t>
      </w:r>
      <w:r w:rsidR="00F918AE" w:rsidRPr="00C00CE7">
        <w:t>)</w:t>
      </w:r>
      <w:r w:rsidRPr="00C00CE7">
        <w:t xml:space="preserve"> </w:t>
      </w:r>
      <w:r w:rsidR="002F4A01" w:rsidRPr="00C00CE7">
        <w:t>Matea Bizjak,</w:t>
      </w:r>
      <w:r w:rsidR="00681560" w:rsidRPr="00C00CE7">
        <w:t xml:space="preserve"> </w:t>
      </w:r>
      <w:r w:rsidR="005F742A" w:rsidRPr="00C00CE7">
        <w:t>zapisničar</w:t>
      </w:r>
    </w:p>
    <w:p w:rsidRDefault="005F742A" w:rsidR="005F742A" w:rsidRPr="00C00CE7">
      <w:pPr>
        <w:jc w:val="both"/>
      </w:pPr>
    </w:p>
    <w:p w:rsidRDefault="000D105D" w:rsidP="000D105D" w:rsidR="000D105D" w:rsidRPr="00C00CE7">
      <w:pPr>
        <w:jc w:val="both"/>
      </w:pPr>
      <w:r w:rsidRPr="00C00CE7">
        <w:t xml:space="preserve">Konstatira se da je za dužnika pristupio stečajni upravitelj Jerko Duško-Suić. </w:t>
      </w:r>
    </w:p>
    <w:p w:rsidRDefault="000D105D" w:rsidP="000D105D" w:rsidR="000D105D" w:rsidRPr="00C00CE7">
      <w:pPr>
        <w:jc w:val="both"/>
      </w:pPr>
    </w:p>
    <w:p w:rsidRDefault="000D105D" w:rsidP="000D105D" w:rsidR="000D105D">
      <w:pPr>
        <w:jc w:val="both"/>
      </w:pPr>
      <w:r w:rsidRPr="00C00CE7">
        <w:t xml:space="preserve">Konstatira se da za razlučnog vjerovnika </w:t>
      </w:r>
      <w:r w:rsidR="00EB350A" w:rsidRPr="00C00CE7">
        <w:t>PRVI FAKTOR d.o.o. OIB: 63278028623</w:t>
      </w:r>
      <w:r w:rsidRPr="00C00CE7">
        <w:t xml:space="preserve"> </w:t>
      </w:r>
      <w:r w:rsidR="00EB350A" w:rsidRPr="00C00CE7">
        <w:t xml:space="preserve">Martina Pancer, odvjetnica. </w:t>
      </w:r>
    </w:p>
    <w:p w:rsidRDefault="00DD1F9F" w:rsidP="000D105D" w:rsidR="00DD1F9F" w:rsidRPr="00C00CE7">
      <w:pPr>
        <w:jc w:val="both"/>
      </w:pPr>
      <w:r>
        <w:t>Za RH, MF PU, Goranka Benceković, ŽDO Sisak</w:t>
      </w:r>
    </w:p>
    <w:p w:rsidRDefault="000D105D" w:rsidP="000D105D" w:rsidR="000D105D" w:rsidRPr="00C00CE7">
      <w:pPr>
        <w:jc w:val="both"/>
      </w:pPr>
    </w:p>
    <w:p w:rsidRDefault="000D105D" w:rsidP="00DD1F9F" w:rsidR="00DD1F9F">
      <w:pPr>
        <w:ind w:firstLine="709"/>
        <w:jc w:val="both"/>
      </w:pPr>
      <w:r w:rsidRPr="00144517">
        <w:t>Utvrđuje se da je kao kupac pristupio</w:t>
      </w:r>
      <w:r w:rsidR="008331ED" w:rsidRPr="00144517">
        <w:t xml:space="preserve"> </w:t>
      </w:r>
      <w:r w:rsidR="00DD1F9F" w:rsidRPr="00DD1F9F">
        <w:t>Danijel Brezić</w:t>
      </w:r>
      <w:r w:rsidR="000707A0" w:rsidRPr="00DD1F9F">
        <w:t>,</w:t>
      </w:r>
      <w:r w:rsidR="000707A0" w:rsidRPr="00144517">
        <w:t xml:space="preserve"> direktor društva </w:t>
      </w:r>
      <w:r w:rsidR="005B6DA7" w:rsidRPr="00495E0C">
        <w:t>POPLAR d.o.o. Ravna Gora, Ivana Gorana Kovačića 178, OIB: 73164521771</w:t>
      </w:r>
      <w:r w:rsidR="00144517" w:rsidRPr="00DD1F9F">
        <w:t>.</w:t>
      </w:r>
    </w:p>
    <w:p w:rsidRDefault="00DD1F9F" w:rsidP="00DD1F9F" w:rsidR="00DD1F9F">
      <w:pPr>
        <w:ind w:firstLine="709"/>
        <w:jc w:val="both"/>
      </w:pPr>
      <w:r>
        <w:t xml:space="preserve">Utvrđuje se da predaje u spis dvije potvrde i to jednu na iznos od 2.283,56 kn i 1.904,28 kn. </w:t>
      </w:r>
    </w:p>
    <w:p w:rsidRDefault="00DD1F9F" w:rsidP="000D105D" w:rsidR="00DD1F9F">
      <w:pPr>
        <w:ind w:firstLine="709"/>
        <w:jc w:val="both"/>
      </w:pPr>
      <w:r>
        <w:t>Utvrđuje se da je provjerom u računovodstvo ovog suda utvrđeno da je proknjižen iznos od 1.904,28 kn, ali ne i za iznos od 2.283,56 kn.</w:t>
      </w:r>
    </w:p>
    <w:p w:rsidRDefault="00276A6B" w:rsidP="000D105D" w:rsidR="00276A6B">
      <w:pPr>
        <w:ind w:firstLine="709"/>
        <w:jc w:val="both"/>
      </w:pPr>
    </w:p>
    <w:p w:rsidRDefault="00276A6B" w:rsidP="00276A6B" w:rsidR="00276A6B" w:rsidRPr="00144517">
      <w:pPr>
        <w:ind w:firstLine="709"/>
        <w:jc w:val="both"/>
      </w:pPr>
      <w:r w:rsidRPr="00144517">
        <w:t xml:space="preserve">Utvrđuje se da je kao kupac pristupio </w:t>
      </w:r>
      <w:r>
        <w:t>Ivan Milardović</w:t>
      </w:r>
      <w:r w:rsidR="00495E0C">
        <w:t xml:space="preserve"> iz Zagreba, Vrlička ulica 1, OIB: 30371403262 i predaje u spis uplatnicu na iznos od 550,00 kn za koju je provjerom u računovodstvo utvrđeno da proknjižena. </w:t>
      </w:r>
    </w:p>
    <w:p w:rsidRDefault="000D105D" w:rsidP="000D105D" w:rsidR="000D105D" w:rsidRPr="00C00CE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0D105D" w:rsidP="000D105D" w:rsidR="000D105D" w:rsidRPr="00C00CE7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 xml:space="preserve">Pravomoćnim rješenjem ovog suda od 10. ožujka 2017., broj gornji, određena je prodaja u stečajnom postupku nekretnina u vlasništvu i suvlasništvu stečajnog dužnika PZ PETROVA GORA u stečaju, Gvozd, Križnoga puta 6, OIB: 69602856930. Zaključkom od </w:t>
      </w:r>
      <w:r w:rsidR="00641AD4">
        <w:rPr>
          <w:rFonts w:cs="Times New Roman" w:hAnsi="Times New Roman" w:ascii="Times New Roman"/>
          <w:sz w:val="24"/>
        </w:rPr>
        <w:t xml:space="preserve">21. studenog </w:t>
      </w:r>
      <w:r w:rsidR="00EB350A" w:rsidRPr="00C00CE7">
        <w:rPr>
          <w:rFonts w:cs="Times New Roman" w:hAnsi="Times New Roman" w:ascii="Times New Roman"/>
          <w:sz w:val="24"/>
        </w:rPr>
        <w:t xml:space="preserve"> 2018</w:t>
      </w:r>
      <w:r w:rsidRPr="00C00CE7">
        <w:rPr>
          <w:rFonts w:cs="Times New Roman" w:hAnsi="Times New Roman" w:ascii="Times New Roman"/>
          <w:sz w:val="24"/>
        </w:rPr>
        <w:t>., broj gornji, određeni su uvjeti i način prodaje predme</w:t>
      </w:r>
      <w:r w:rsidR="00641AD4">
        <w:rPr>
          <w:rFonts w:cs="Times New Roman" w:hAnsi="Times New Roman" w:ascii="Times New Roman"/>
          <w:sz w:val="24"/>
        </w:rPr>
        <w:t>tnih nekretnina te je određeno 10</w:t>
      </w:r>
      <w:r w:rsidRPr="00C00CE7">
        <w:rPr>
          <w:rFonts w:cs="Times New Roman" w:hAnsi="Times New Roman" w:ascii="Times New Roman"/>
          <w:sz w:val="24"/>
        </w:rPr>
        <w:t xml:space="preserve">. ročište za javnu dražbu za današnji dan, a oglas o današnjem ročištu za prodaju usmenom javnom dražbom objavljen je na e-oglasnoj ploči istog dana, sukladno čl. 164. SZ-a, na web stranici HGK, Sudačke mreže, o čemu stečajni upravitelj dostavlja dokaz u spis. </w:t>
      </w:r>
    </w:p>
    <w:p w:rsidRDefault="000D105D" w:rsidP="000D105D" w:rsidR="000D105D" w:rsidRPr="00C00CE7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 xml:space="preserve">Predmet današnje javne dražbe su nekretnine pobliže označene u zaključku ovog suda od </w:t>
      </w:r>
      <w:r w:rsidR="00641AD4">
        <w:rPr>
          <w:rFonts w:cs="Times New Roman" w:hAnsi="Times New Roman" w:ascii="Times New Roman"/>
          <w:sz w:val="24"/>
        </w:rPr>
        <w:t>21. studenog</w:t>
      </w:r>
      <w:r w:rsidRPr="00C00CE7">
        <w:rPr>
          <w:rFonts w:cs="Times New Roman" w:hAnsi="Times New Roman" w:ascii="Times New Roman"/>
          <w:sz w:val="24"/>
        </w:rPr>
        <w:t xml:space="preserve"> 2018.</w:t>
      </w:r>
    </w:p>
    <w:p w:rsidRDefault="000D105D" w:rsidP="000D105D" w:rsidR="000D105D" w:rsidRPr="00C00CE7">
      <w:pPr>
        <w:jc w:val="both"/>
      </w:pPr>
    </w:p>
    <w:p w:rsidRDefault="000D105D" w:rsidP="000D105D" w:rsidR="000D105D" w:rsidRPr="00C00CE7">
      <w:pPr>
        <w:ind w:firstLine="708"/>
        <w:jc w:val="both"/>
      </w:pPr>
      <w:r w:rsidRPr="00C00CE7">
        <w:t xml:space="preserve">Utvrđuje se da je zaključkom ovog suda broj gornji od </w:t>
      </w:r>
      <w:r w:rsidR="00641AD4">
        <w:t>21. studenog</w:t>
      </w:r>
      <w:r w:rsidRPr="00C00CE7">
        <w:t xml:space="preserve"> 2018., u toč. IV.) 3.) određeno da kao kupci mogu sudjelovati samo osobe koje su najkasnije dva dana prije dana održavanja ročišta za dražbu uplatile  jamčevinu u iznosu od 10 % utvrđene vrijednosti nekretnina iz  točke I.) ovog zaključka na račun sudskog depozita Trgovačkog suda u Zagrebu pri  Hrvatskoj poštanskoj banci d.d. Zagreb broj </w:t>
      </w:r>
      <w:r w:rsidRPr="00C00CE7">
        <w:rPr>
          <w:b/>
          <w:i/>
        </w:rPr>
        <w:t xml:space="preserve">HR9223900011300000460, </w:t>
      </w:r>
      <w:r w:rsidRPr="00C00CE7">
        <w:t xml:space="preserve"> poziv na broj </w:t>
      </w:r>
      <w:r w:rsidRPr="00C00CE7">
        <w:rPr>
          <w:b/>
          <w:i/>
        </w:rPr>
        <w:t>90113</w:t>
      </w:r>
      <w:r w:rsidRPr="00C00CE7">
        <w:t xml:space="preserve"> i ako dokaz o tome predoče stečajnom sucu prije početka dražbe. </w:t>
      </w:r>
    </w:p>
    <w:p w:rsidRDefault="000D105D" w:rsidP="000D105D" w:rsidR="000D105D" w:rsidRPr="00C00CE7">
      <w:pPr>
        <w:jc w:val="both"/>
      </w:pPr>
    </w:p>
    <w:p w:rsidRDefault="000D105D" w:rsidP="002402CD" w:rsidR="000D105D" w:rsidRPr="00C00CE7">
      <w:r w:rsidRPr="00C00CE7">
        <w:lastRenderedPageBreak/>
        <w:t xml:space="preserve">Sud donosi </w:t>
      </w:r>
    </w:p>
    <w:p w:rsidRDefault="000D105D" w:rsidP="000D105D" w:rsidR="000D105D" w:rsidRPr="00C00CE7">
      <w:pPr>
        <w:ind w:firstLine="708"/>
      </w:pPr>
      <w:r w:rsidRPr="00C00CE7">
        <w:t xml:space="preserve">                                                       Zaključak</w:t>
      </w:r>
    </w:p>
    <w:p w:rsidRDefault="000D105D" w:rsidP="000D105D" w:rsidR="000D105D" w:rsidRPr="00C00CE7">
      <w:pPr>
        <w:ind w:firstLine="708"/>
        <w:jc w:val="both"/>
      </w:pPr>
    </w:p>
    <w:p w:rsidRDefault="000D105D" w:rsidP="0038131F" w:rsidR="000D105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95E0C">
        <w:rPr>
          <w:rFonts w:cs="Times New Roman" w:hAnsi="Times New Roman" w:ascii="Times New Roman"/>
          <w:sz w:val="24"/>
        </w:rPr>
        <w:t xml:space="preserve">Utvrđuje se da je </w:t>
      </w:r>
      <w:r w:rsidR="00BB3277" w:rsidRPr="00495E0C">
        <w:rPr>
          <w:rFonts w:cs="Times New Roman" w:hAnsi="Times New Roman" w:ascii="Times New Roman"/>
          <w:sz w:val="24"/>
        </w:rPr>
        <w:t>kupac</w:t>
      </w:r>
      <w:r w:rsidR="00BB3277" w:rsidRPr="00495E0C">
        <w:rPr>
          <w:rFonts w:cs="Times New Roman" w:hAnsi="Times New Roman" w:ascii="Times New Roman"/>
          <w:b/>
          <w:sz w:val="24"/>
        </w:rPr>
        <w:t xml:space="preserve"> </w:t>
      </w:r>
      <w:r w:rsidR="00495E0C" w:rsidRPr="00495E0C">
        <w:rPr>
          <w:rFonts w:cs="Times New Roman" w:hAnsi="Times New Roman" w:ascii="Times New Roman"/>
          <w:sz w:val="24"/>
        </w:rPr>
        <w:t>POPLAR d.o.o. Ravna Gora, Ivana Gorana Kovačića 178, OIB: 73164521771,</w:t>
      </w:r>
      <w:r w:rsidR="00495E0C">
        <w:rPr>
          <w:rFonts w:cs="Times New Roman" w:hAnsi="Times New Roman" w:ascii="Times New Roman"/>
        </w:rPr>
        <w:t xml:space="preserve"> </w:t>
      </w:r>
      <w:r w:rsidRPr="00C00CE7">
        <w:rPr>
          <w:rFonts w:cs="Times New Roman" w:hAnsi="Times New Roman" w:ascii="Times New Roman"/>
          <w:sz w:val="24"/>
        </w:rPr>
        <w:t xml:space="preserve">ispunio uvjete za sudjelovanje na današnjoj </w:t>
      </w:r>
      <w:r w:rsidR="0038131F" w:rsidRPr="00C00CE7">
        <w:rPr>
          <w:rFonts w:cs="Times New Roman" w:hAnsi="Times New Roman" w:ascii="Times New Roman"/>
          <w:sz w:val="24"/>
        </w:rPr>
        <w:t xml:space="preserve">javnoj dražbi jer je uplatio </w:t>
      </w:r>
      <w:r w:rsidR="00276A6B" w:rsidRPr="00276A6B">
        <w:rPr>
          <w:rFonts w:cs="Times New Roman" w:hAnsi="Times New Roman" w:ascii="Times New Roman"/>
          <w:sz w:val="24"/>
        </w:rPr>
        <w:t>1.904,28</w:t>
      </w:r>
      <w:r w:rsidR="0038131F" w:rsidRPr="00276A6B">
        <w:rPr>
          <w:rFonts w:cs="Times New Roman" w:hAnsi="Times New Roman" w:ascii="Times New Roman"/>
          <w:sz w:val="24"/>
        </w:rPr>
        <w:t xml:space="preserve"> kn</w:t>
      </w:r>
      <w:r w:rsidR="0038131F" w:rsidRPr="00C00CE7">
        <w:rPr>
          <w:rFonts w:cs="Times New Roman" w:hAnsi="Times New Roman" w:ascii="Times New Roman"/>
          <w:sz w:val="24"/>
        </w:rPr>
        <w:t xml:space="preserve"> što je 10 </w:t>
      </w:r>
      <w:r w:rsidRPr="00C00CE7">
        <w:rPr>
          <w:rFonts w:cs="Times New Roman" w:hAnsi="Times New Roman" w:ascii="Times New Roman"/>
          <w:sz w:val="24"/>
        </w:rPr>
        <w:t xml:space="preserve">% </w:t>
      </w:r>
      <w:r w:rsidR="0038131F" w:rsidRPr="00C00CE7">
        <w:rPr>
          <w:rFonts w:cs="Times New Roman" w:hAnsi="Times New Roman" w:ascii="Times New Roman"/>
          <w:sz w:val="24"/>
        </w:rPr>
        <w:t xml:space="preserve">od </w:t>
      </w:r>
      <w:r w:rsidRPr="00C00CE7">
        <w:rPr>
          <w:rFonts w:cs="Times New Roman" w:hAnsi="Times New Roman" w:ascii="Times New Roman"/>
          <w:sz w:val="24"/>
        </w:rPr>
        <w:t>utvrđene vrijednosti nekretnina</w:t>
      </w:r>
      <w:r w:rsidR="00187591" w:rsidRPr="00C00CE7">
        <w:rPr>
          <w:rFonts w:cs="Times New Roman" w:hAnsi="Times New Roman" w:ascii="Times New Roman"/>
          <w:sz w:val="24"/>
        </w:rPr>
        <w:t xml:space="preserve">, </w:t>
      </w:r>
      <w:r w:rsidR="00187591" w:rsidRPr="00276A6B">
        <w:rPr>
          <w:rFonts w:cs="Times New Roman" w:hAnsi="Times New Roman" w:ascii="Times New Roman"/>
          <w:sz w:val="24"/>
        </w:rPr>
        <w:t>i to</w:t>
      </w:r>
      <w:r w:rsidR="00821B4B" w:rsidRPr="00276A6B">
        <w:rPr>
          <w:rFonts w:cs="Times New Roman" w:hAnsi="Times New Roman" w:ascii="Times New Roman"/>
          <w:sz w:val="24"/>
        </w:rPr>
        <w:t xml:space="preserve"> za nekretninu</w:t>
      </w:r>
      <w:r w:rsidR="00187591" w:rsidRPr="00276A6B">
        <w:rPr>
          <w:rFonts w:cs="Times New Roman" w:hAnsi="Times New Roman" w:ascii="Times New Roman"/>
          <w:sz w:val="24"/>
        </w:rPr>
        <w:t xml:space="preserve"> </w:t>
      </w:r>
      <w:r w:rsidRPr="00276A6B">
        <w:rPr>
          <w:rFonts w:cs="Times New Roman" w:hAnsi="Times New Roman" w:ascii="Times New Roman"/>
          <w:sz w:val="24"/>
        </w:rPr>
        <w:t xml:space="preserve">iz toč. </w:t>
      </w:r>
      <w:r w:rsidR="000A6A56" w:rsidRPr="00276A6B">
        <w:rPr>
          <w:rFonts w:cs="Times New Roman" w:hAnsi="Times New Roman" w:ascii="Times New Roman"/>
          <w:sz w:val="24"/>
        </w:rPr>
        <w:t xml:space="preserve">I. </w:t>
      </w:r>
      <w:r w:rsidR="00276A6B" w:rsidRPr="00276A6B">
        <w:rPr>
          <w:rFonts w:cs="Times New Roman" w:hAnsi="Times New Roman" w:ascii="Times New Roman"/>
          <w:sz w:val="24"/>
        </w:rPr>
        <w:t>B. I.</w:t>
      </w:r>
      <w:r w:rsidR="00C00CE7" w:rsidRPr="00276A6B">
        <w:rPr>
          <w:rFonts w:cs="Times New Roman" w:hAnsi="Times New Roman" w:ascii="Times New Roman"/>
          <w:sz w:val="24"/>
        </w:rPr>
        <w:t xml:space="preserve">) </w:t>
      </w:r>
      <w:r w:rsidR="00276A6B" w:rsidRPr="00276A6B">
        <w:rPr>
          <w:rFonts w:cs="Times New Roman" w:hAnsi="Times New Roman" w:ascii="Times New Roman"/>
          <w:sz w:val="24"/>
        </w:rPr>
        <w:t>Zk. ul. 284, 469, 635, 641a, 732</w:t>
      </w:r>
      <w:r w:rsidR="00276A6B" w:rsidRPr="009B14BD">
        <w:rPr>
          <w:rFonts w:cs="Times New Roman" w:hAnsi="Times New Roman" w:ascii="Times New Roman"/>
          <w:sz w:val="24"/>
        </w:rPr>
        <w:t xml:space="preserve"> i 1.014 k.o. Bović (Mbr. 333514) – oranice, pašnjak, vinograd, ukupne površine 44.201 m2 po početnoj cijeni u iznosu od  19.042,77 kn</w:t>
      </w:r>
      <w:r w:rsidR="005B6DA7">
        <w:rPr>
          <w:rFonts w:cs="Times New Roman" w:hAnsi="Times New Roman" w:ascii="Times New Roman"/>
          <w:sz w:val="24"/>
        </w:rPr>
        <w:t>.</w:t>
      </w:r>
    </w:p>
    <w:p w:rsidRDefault="005B6DA7" w:rsidP="0038131F" w:rsidR="005B6DA7" w:rsidRPr="00C00CE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0D105D" w:rsidP="002402CD" w:rsidR="000D105D" w:rsidRPr="00C00CE7">
      <w:pPr>
        <w:jc w:val="both"/>
      </w:pPr>
      <w:r w:rsidRPr="00C00CE7">
        <w:t xml:space="preserve">Drugih ponuđača nema. </w:t>
      </w:r>
    </w:p>
    <w:p w:rsidRDefault="00821B4B" w:rsidP="002402CD" w:rsidR="00821B4B" w:rsidRPr="00C00CE7">
      <w:pPr>
        <w:jc w:val="both"/>
      </w:pPr>
    </w:p>
    <w:p w:rsidRDefault="00821B4B" w:rsidP="000D105D" w:rsidR="00C00CE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>Stečajni upravitelj predlaže da se za ostale</w:t>
      </w:r>
      <w:r w:rsidR="00C00CE7" w:rsidRPr="00C00CE7">
        <w:rPr>
          <w:rFonts w:cs="Times New Roman" w:hAnsi="Times New Roman" w:ascii="Times New Roman"/>
          <w:sz w:val="24"/>
        </w:rPr>
        <w:t xml:space="preserve"> nekretnine smanji cijena za 10%.</w:t>
      </w:r>
    </w:p>
    <w:p w:rsidRDefault="00276A6B" w:rsidP="000D105D" w:rsidR="00276A6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76A6B" w:rsidP="00276A6B" w:rsidR="00276A6B"/>
    <w:p w:rsidRDefault="00276A6B" w:rsidP="00276A6B" w:rsidR="00276A6B" w:rsidRPr="00C00CE7">
      <w:r w:rsidRPr="00C00CE7">
        <w:t xml:space="preserve">Sud donosi </w:t>
      </w:r>
    </w:p>
    <w:p w:rsidRDefault="00276A6B" w:rsidP="00276A6B" w:rsidR="00276A6B" w:rsidRPr="00C00CE7">
      <w:pPr>
        <w:ind w:firstLine="708"/>
      </w:pPr>
      <w:r w:rsidRPr="00C00CE7">
        <w:t xml:space="preserve">                                                       Zaključak</w:t>
      </w:r>
    </w:p>
    <w:p w:rsidRDefault="00276A6B" w:rsidP="00276A6B" w:rsidR="00276A6B" w:rsidRPr="00C00CE7">
      <w:pPr>
        <w:ind w:firstLine="708"/>
        <w:jc w:val="both"/>
      </w:pPr>
    </w:p>
    <w:p w:rsidRDefault="00276A6B" w:rsidP="00DD1F9F" w:rsidR="00DD1F9F" w:rsidRPr="009B14B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>Utvrđuje se da je kupac</w:t>
      </w:r>
      <w:r w:rsidRPr="00C00CE7">
        <w:rPr>
          <w:rFonts w:cs="Times New Roman" w:hAnsi="Times New Roman" w:ascii="Times New Roman"/>
          <w:b/>
          <w:sz w:val="24"/>
        </w:rPr>
        <w:t xml:space="preserve"> </w:t>
      </w:r>
      <w:r w:rsidR="005B6DA7" w:rsidRPr="005B6DA7">
        <w:rPr>
          <w:rFonts w:cs="Times New Roman" w:hAnsi="Times New Roman" w:ascii="Times New Roman"/>
          <w:sz w:val="24"/>
        </w:rPr>
        <w:t>Ivan Milardović iz Zagreba, Vrlička ulica 1, OIB: 30371403262</w:t>
      </w:r>
      <w:r w:rsidR="005B6DA7">
        <w:t xml:space="preserve"> </w:t>
      </w:r>
      <w:r w:rsidRPr="00C00CE7">
        <w:rPr>
          <w:rFonts w:cs="Times New Roman" w:hAnsi="Times New Roman" w:ascii="Times New Roman"/>
          <w:sz w:val="24"/>
        </w:rPr>
        <w:t xml:space="preserve">ispunio uvjete za sudjelovanje na današnjoj javnoj dražbi jer je uplatio </w:t>
      </w:r>
      <w:r w:rsidRPr="00DD1F9F">
        <w:rPr>
          <w:rFonts w:cs="Times New Roman" w:hAnsi="Times New Roman" w:ascii="Times New Roman"/>
          <w:sz w:val="24"/>
        </w:rPr>
        <w:t>550,00 kn</w:t>
      </w:r>
      <w:r w:rsidRPr="00C00CE7">
        <w:rPr>
          <w:rFonts w:cs="Times New Roman" w:hAnsi="Times New Roman" w:ascii="Times New Roman"/>
          <w:sz w:val="24"/>
        </w:rPr>
        <w:t xml:space="preserve"> što je 10 % od utvrđene vrijednosti nekretnina, </w:t>
      </w:r>
      <w:r w:rsidRPr="00DD1F9F">
        <w:rPr>
          <w:rFonts w:cs="Times New Roman" w:hAnsi="Times New Roman" w:ascii="Times New Roman"/>
          <w:sz w:val="24"/>
        </w:rPr>
        <w:t xml:space="preserve">i to za nekretninu iz toč. </w:t>
      </w:r>
      <w:r w:rsidR="00DD1F9F" w:rsidRPr="00DD1F9F">
        <w:rPr>
          <w:rFonts w:cs="Times New Roman" w:hAnsi="Times New Roman" w:ascii="Times New Roman"/>
          <w:sz w:val="24"/>
        </w:rPr>
        <w:t>I. C</w:t>
      </w:r>
      <w:r w:rsidR="00DA32B3">
        <w:rPr>
          <w:rFonts w:cs="Times New Roman" w:hAnsi="Times New Roman" w:ascii="Times New Roman"/>
          <w:sz w:val="24"/>
        </w:rPr>
        <w:t xml:space="preserve">. </w:t>
      </w:r>
      <w:r w:rsidR="00DD1F9F" w:rsidRPr="00DD1F9F">
        <w:rPr>
          <w:rFonts w:cs="Times New Roman" w:hAnsi="Times New Roman" w:ascii="Times New Roman"/>
          <w:sz w:val="24"/>
        </w:rPr>
        <w:t>1) Zk. ul. 12, 427 k.o. Stipan (Mbr. 333816) – pašnjak, oranica, livada, šuma i vinograd, ukupne površine 11.177 m2 po početnoj cijeni u iznosu od  5.054,17 kn</w:t>
      </w:r>
      <w:r w:rsidR="005B6DA7">
        <w:rPr>
          <w:rFonts w:cs="Times New Roman" w:hAnsi="Times New Roman" w:ascii="Times New Roman"/>
          <w:sz w:val="24"/>
        </w:rPr>
        <w:t>.</w:t>
      </w:r>
    </w:p>
    <w:p w:rsidRDefault="00276A6B" w:rsidP="00276A6B" w:rsidR="00276A6B" w:rsidRPr="00C00CE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276A6B" w:rsidP="00276A6B" w:rsidR="00276A6B" w:rsidRPr="00C00CE7">
      <w:pPr>
        <w:jc w:val="both"/>
      </w:pPr>
      <w:r w:rsidRPr="00C00CE7">
        <w:t xml:space="preserve">Drugih ponuđača nema. </w:t>
      </w:r>
    </w:p>
    <w:p w:rsidRDefault="00821B4B" w:rsidP="000D105D" w:rsidR="00821B4B" w:rsidRPr="00C00CE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D105D" w:rsidP="000D105D" w:rsidR="000D105D" w:rsidRPr="00C00CE7">
      <w:pPr>
        <w:jc w:val="both"/>
      </w:pPr>
      <w:r w:rsidRPr="00C00CE7">
        <w:t xml:space="preserve">Donosi se </w:t>
      </w:r>
    </w:p>
    <w:p w:rsidRDefault="000D105D" w:rsidP="000D105D" w:rsidR="000D105D" w:rsidRPr="00C00CE7">
      <w:pPr>
        <w:jc w:val="both"/>
      </w:pPr>
      <w:r w:rsidRPr="00C00CE7">
        <w:tab/>
      </w:r>
      <w:r w:rsidRPr="00C00CE7">
        <w:tab/>
      </w:r>
      <w:r w:rsidRPr="00C00CE7">
        <w:tab/>
      </w:r>
      <w:r w:rsidRPr="00C00CE7">
        <w:tab/>
      </w:r>
      <w:r w:rsidRPr="00C00CE7">
        <w:tab/>
      </w:r>
      <w:r w:rsidRPr="00C00CE7">
        <w:tab/>
        <w:t xml:space="preserve">Zaključak </w:t>
      </w:r>
    </w:p>
    <w:p w:rsidRDefault="000D105D" w:rsidP="000D105D" w:rsidR="000D105D" w:rsidRPr="00C00CE7">
      <w:pPr>
        <w:jc w:val="both"/>
        <w:rPr>
          <w:b/>
        </w:rPr>
      </w:pPr>
    </w:p>
    <w:p w:rsidRDefault="000D105D" w:rsidP="005B6DA7" w:rsidR="000D105D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 xml:space="preserve">Utvrđuje se da je istaknutim ponudama kupac </w:t>
      </w:r>
      <w:r w:rsidR="005B6DA7" w:rsidRPr="00495E0C">
        <w:rPr>
          <w:rFonts w:cs="Times New Roman" w:hAnsi="Times New Roman" w:ascii="Times New Roman"/>
          <w:sz w:val="24"/>
        </w:rPr>
        <w:t>POPLAR d.o.o. Ravna Gora, Ivana Gorana Kovačića 178, OIB: 73164521771</w:t>
      </w:r>
      <w:r w:rsidR="005B6DA7">
        <w:rPr>
          <w:rFonts w:cs="Times New Roman" w:hAnsi="Times New Roman" w:ascii="Times New Roman"/>
          <w:sz w:val="24"/>
        </w:rPr>
        <w:t xml:space="preserve"> </w:t>
      </w:r>
      <w:r w:rsidR="0038131F" w:rsidRPr="005B6DA7">
        <w:rPr>
          <w:rFonts w:cs="Times New Roman" w:hAnsi="Times New Roman" w:ascii="Times New Roman"/>
          <w:sz w:val="24"/>
        </w:rPr>
        <w:t xml:space="preserve">ponudio cijenu </w:t>
      </w:r>
      <w:r w:rsidR="00C00CE7" w:rsidRPr="005B6DA7">
        <w:rPr>
          <w:rFonts w:cs="Times New Roman" w:hAnsi="Times New Roman" w:ascii="Times New Roman"/>
          <w:sz w:val="24"/>
        </w:rPr>
        <w:t>za</w:t>
      </w:r>
      <w:r w:rsidR="0038131F" w:rsidRPr="005B6DA7">
        <w:rPr>
          <w:rFonts w:cs="Times New Roman" w:hAnsi="Times New Roman" w:ascii="Times New Roman"/>
          <w:sz w:val="24"/>
        </w:rPr>
        <w:t xml:space="preserve"> </w:t>
      </w:r>
      <w:r w:rsidR="00C00CE7" w:rsidRPr="005B6DA7">
        <w:rPr>
          <w:rFonts w:cs="Times New Roman" w:hAnsi="Times New Roman" w:ascii="Times New Roman"/>
          <w:sz w:val="24"/>
        </w:rPr>
        <w:t xml:space="preserve">nekretninu </w:t>
      </w:r>
      <w:r w:rsidR="00DD1F9F" w:rsidRPr="005B6DA7">
        <w:rPr>
          <w:rFonts w:cs="Times New Roman" w:hAnsi="Times New Roman" w:ascii="Times New Roman"/>
          <w:sz w:val="24"/>
        </w:rPr>
        <w:t>iz</w:t>
      </w:r>
      <w:r w:rsidR="00DD1F9F">
        <w:rPr>
          <w:rFonts w:cs="Times New Roman" w:hAnsi="Times New Roman" w:ascii="Times New Roman"/>
          <w:b/>
          <w:sz w:val="24"/>
        </w:rPr>
        <w:t xml:space="preserve"> </w:t>
      </w:r>
      <w:r w:rsidR="00DD1F9F" w:rsidRPr="00276A6B">
        <w:rPr>
          <w:rFonts w:cs="Times New Roman" w:hAnsi="Times New Roman" w:ascii="Times New Roman"/>
          <w:sz w:val="24"/>
        </w:rPr>
        <w:t xml:space="preserve">toč. I. </w:t>
      </w:r>
      <w:r w:rsidR="00DD1F9F">
        <w:rPr>
          <w:rFonts w:cs="Times New Roman" w:hAnsi="Times New Roman" w:ascii="Times New Roman"/>
          <w:sz w:val="24"/>
        </w:rPr>
        <w:t>B. 1</w:t>
      </w:r>
      <w:r w:rsidR="00DD1F9F" w:rsidRPr="00276A6B">
        <w:rPr>
          <w:rFonts w:cs="Times New Roman" w:hAnsi="Times New Roman" w:ascii="Times New Roman"/>
          <w:sz w:val="24"/>
        </w:rPr>
        <w:t>) Zk. ul. 284, 469, 635, 641a, 732</w:t>
      </w:r>
      <w:r w:rsidR="00DD1F9F" w:rsidRPr="009B14BD">
        <w:rPr>
          <w:rFonts w:cs="Times New Roman" w:hAnsi="Times New Roman" w:ascii="Times New Roman"/>
          <w:sz w:val="24"/>
        </w:rPr>
        <w:t xml:space="preserve"> i 1.014 k.o. Bović (Mbr. 333514) – oranice, pašnjak, vinograd, ukupne površine 44.201 m2 </w:t>
      </w:r>
      <w:r w:rsidR="00DD1F9F">
        <w:rPr>
          <w:rFonts w:cs="Times New Roman" w:hAnsi="Times New Roman" w:ascii="Times New Roman"/>
          <w:sz w:val="24"/>
        </w:rPr>
        <w:t xml:space="preserve">po početnoj cijeni u iznosu od </w:t>
      </w:r>
      <w:r w:rsidR="005B6DA7" w:rsidRPr="009B14BD">
        <w:rPr>
          <w:rFonts w:cs="Times New Roman" w:hAnsi="Times New Roman" w:ascii="Times New Roman"/>
          <w:sz w:val="24"/>
        </w:rPr>
        <w:t xml:space="preserve">19.042,77 </w:t>
      </w:r>
      <w:r w:rsidR="00DD1F9F" w:rsidRPr="009B14BD">
        <w:rPr>
          <w:rFonts w:cs="Times New Roman" w:hAnsi="Times New Roman" w:ascii="Times New Roman"/>
          <w:sz w:val="24"/>
        </w:rPr>
        <w:t>kn</w:t>
      </w:r>
      <w:r w:rsidR="00C00CE7" w:rsidRPr="00C00CE7">
        <w:rPr>
          <w:rFonts w:cs="Times New Roman" w:hAnsi="Times New Roman" w:ascii="Times New Roman"/>
          <w:sz w:val="24"/>
        </w:rPr>
        <w:t xml:space="preserve">, koja je </w:t>
      </w:r>
      <w:r w:rsidRPr="00C00CE7">
        <w:rPr>
          <w:rFonts w:cs="Times New Roman" w:hAnsi="Times New Roman" w:ascii="Times New Roman"/>
          <w:sz w:val="24"/>
        </w:rPr>
        <w:t>istaknut</w:t>
      </w:r>
      <w:r w:rsidR="00C00CE7" w:rsidRPr="00C00CE7">
        <w:rPr>
          <w:rFonts w:cs="Times New Roman" w:hAnsi="Times New Roman" w:ascii="Times New Roman"/>
          <w:sz w:val="24"/>
        </w:rPr>
        <w:t>a</w:t>
      </w:r>
      <w:r w:rsidRPr="00C00CE7">
        <w:rPr>
          <w:rFonts w:cs="Times New Roman" w:hAnsi="Times New Roman" w:ascii="Times New Roman"/>
          <w:sz w:val="24"/>
        </w:rPr>
        <w:t xml:space="preserve"> kao u zaključku suda od </w:t>
      </w:r>
      <w:r w:rsidR="00641AD4">
        <w:rPr>
          <w:rFonts w:cs="Times New Roman" w:hAnsi="Times New Roman" w:ascii="Times New Roman"/>
          <w:sz w:val="24"/>
        </w:rPr>
        <w:t>21. studenog 2018</w:t>
      </w:r>
      <w:r w:rsidR="00BB3277" w:rsidRPr="00C00CE7">
        <w:rPr>
          <w:rFonts w:cs="Times New Roman" w:hAnsi="Times New Roman" w:ascii="Times New Roman"/>
          <w:sz w:val="24"/>
        </w:rPr>
        <w:t xml:space="preserve">., što </w:t>
      </w:r>
      <w:r w:rsidR="0038131F" w:rsidRPr="00C00CE7">
        <w:rPr>
          <w:rFonts w:cs="Times New Roman" w:hAnsi="Times New Roman" w:ascii="Times New Roman"/>
          <w:sz w:val="24"/>
        </w:rPr>
        <w:t xml:space="preserve">umanjeno za vrijednost uplaćene jamčevine od </w:t>
      </w:r>
      <w:r w:rsidR="005B6DA7" w:rsidRPr="005B6DA7">
        <w:rPr>
          <w:rFonts w:cs="Times New Roman" w:hAnsi="Times New Roman" w:ascii="Times New Roman"/>
          <w:sz w:val="24"/>
        </w:rPr>
        <w:t>1.904,28</w:t>
      </w:r>
      <w:r w:rsidR="0038131F" w:rsidRPr="005B6DA7">
        <w:rPr>
          <w:rFonts w:cs="Times New Roman" w:hAnsi="Times New Roman" w:ascii="Times New Roman"/>
          <w:sz w:val="24"/>
        </w:rPr>
        <w:t xml:space="preserve"> kn čini </w:t>
      </w:r>
      <w:r w:rsidR="005B6DA7" w:rsidRPr="005B6DA7">
        <w:rPr>
          <w:rFonts w:cs="Times New Roman" w:hAnsi="Times New Roman" w:ascii="Times New Roman"/>
          <w:sz w:val="24"/>
        </w:rPr>
        <w:t>17.138,49</w:t>
      </w:r>
      <w:r w:rsidR="00C34BCB" w:rsidRPr="005B6DA7">
        <w:rPr>
          <w:rFonts w:cs="Times New Roman" w:hAnsi="Times New Roman" w:ascii="Times New Roman"/>
          <w:sz w:val="24"/>
        </w:rPr>
        <w:t xml:space="preserve"> </w:t>
      </w:r>
      <w:r w:rsidR="0038131F" w:rsidRPr="005B6DA7">
        <w:rPr>
          <w:rFonts w:cs="Times New Roman" w:hAnsi="Times New Roman" w:ascii="Times New Roman"/>
          <w:sz w:val="24"/>
        </w:rPr>
        <w:t>kn.</w:t>
      </w:r>
      <w:r w:rsidR="0038131F" w:rsidRPr="00C00CE7">
        <w:rPr>
          <w:rFonts w:cs="Times New Roman" w:hAnsi="Times New Roman" w:ascii="Times New Roman"/>
          <w:sz w:val="24"/>
        </w:rPr>
        <w:t xml:space="preserve"> </w:t>
      </w:r>
    </w:p>
    <w:p w:rsidRDefault="00DA32B3" w:rsidP="005B6DA7" w:rsidR="00DA32B3" w:rsidRPr="00DD1F9F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0D105D" w:rsidP="000D105D" w:rsidR="000D105D" w:rsidRPr="00C00CE7">
      <w:pPr>
        <w:ind w:firstLine="709"/>
        <w:jc w:val="both"/>
      </w:pPr>
      <w:r w:rsidRPr="00C00CE7">
        <w:t xml:space="preserve">Današnja javna dražba se zaključuje, a otpravak rješenja o dosudi nekretnina uslijediti će pisanim putem, nakon uplate cijele kupovine umanjene za iznos jamčevine. </w:t>
      </w:r>
    </w:p>
    <w:p w:rsidRDefault="00276A6B" w:rsidP="000D105D" w:rsidR="00276A6B">
      <w:pPr>
        <w:ind w:firstLine="709"/>
        <w:jc w:val="both"/>
      </w:pPr>
    </w:p>
    <w:p w:rsidRDefault="00276A6B" w:rsidP="00276A6B" w:rsidR="00276A6B" w:rsidRPr="00C00CE7">
      <w:pPr>
        <w:jc w:val="both"/>
      </w:pPr>
      <w:r w:rsidRPr="00C00CE7">
        <w:t xml:space="preserve">Donosi se </w:t>
      </w:r>
    </w:p>
    <w:p w:rsidRDefault="00276A6B" w:rsidP="00276A6B" w:rsidR="00276A6B" w:rsidRPr="00C00CE7">
      <w:pPr>
        <w:jc w:val="both"/>
      </w:pPr>
      <w:r w:rsidRPr="00C00CE7">
        <w:tab/>
      </w:r>
      <w:r w:rsidRPr="00C00CE7">
        <w:tab/>
      </w:r>
      <w:r w:rsidRPr="00C00CE7">
        <w:tab/>
      </w:r>
      <w:r w:rsidRPr="00C00CE7">
        <w:tab/>
      </w:r>
      <w:r w:rsidRPr="00C00CE7">
        <w:tab/>
      </w:r>
      <w:r w:rsidRPr="00C00CE7">
        <w:tab/>
        <w:t xml:space="preserve">Zaključak </w:t>
      </w:r>
    </w:p>
    <w:p w:rsidRDefault="00276A6B" w:rsidP="00276A6B" w:rsidR="00276A6B" w:rsidRPr="00C00CE7">
      <w:pPr>
        <w:jc w:val="both"/>
        <w:rPr>
          <w:b/>
        </w:rPr>
      </w:pPr>
    </w:p>
    <w:p w:rsidRDefault="00276A6B" w:rsidP="00276A6B" w:rsidR="00276A6B" w:rsidRPr="00DA32B3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DA32B3">
        <w:rPr>
          <w:rFonts w:cs="Times New Roman" w:hAnsi="Times New Roman" w:ascii="Times New Roman"/>
          <w:sz w:val="24"/>
        </w:rPr>
        <w:t xml:space="preserve">Utvrđuje se da je istaknutim ponudama kupac </w:t>
      </w:r>
      <w:r w:rsidR="005B6DA7" w:rsidRPr="00DA32B3">
        <w:rPr>
          <w:rFonts w:cs="Times New Roman" w:hAnsi="Times New Roman" w:ascii="Times New Roman"/>
          <w:sz w:val="24"/>
        </w:rPr>
        <w:t>Ivan Milardović iz Zagreba, Vrlička ulica 1, OIB: 30371403262</w:t>
      </w:r>
      <w:r w:rsidRPr="00DA32B3">
        <w:rPr>
          <w:rFonts w:cs="Times New Roman" w:hAnsi="Times New Roman" w:ascii="Times New Roman"/>
          <w:sz w:val="24"/>
        </w:rPr>
        <w:t xml:space="preserve"> ponudio cijenu za nekretninu </w:t>
      </w:r>
      <w:r w:rsidR="00DA32B3" w:rsidRPr="00DA32B3">
        <w:rPr>
          <w:rFonts w:cs="Times New Roman" w:hAnsi="Times New Roman" w:ascii="Times New Roman"/>
          <w:sz w:val="24"/>
        </w:rPr>
        <w:t>I. C. 1) Zk. ul. 12, 427 k.o. Stipan (Mbr. 333816) – pašnjak, oranica, livada, šuma i vinograd, ukupne površine 11.177 m2 po početnoj cijeni u iznosu od  5.054,17 kn</w:t>
      </w:r>
      <w:r w:rsidRPr="00DA32B3">
        <w:rPr>
          <w:rFonts w:cs="Times New Roman" w:hAnsi="Times New Roman" w:ascii="Times New Roman"/>
          <w:sz w:val="24"/>
        </w:rPr>
        <w:t xml:space="preserve">, koja je istaknuta kao u zaključku suda od 21. studenog 2018., što umanjeno za vrijednost uplaćene jamčevine od </w:t>
      </w:r>
      <w:r w:rsidR="00DA32B3" w:rsidRPr="00DA32B3">
        <w:rPr>
          <w:rFonts w:cs="Times New Roman" w:hAnsi="Times New Roman" w:ascii="Times New Roman"/>
          <w:sz w:val="24"/>
        </w:rPr>
        <w:t>550,00</w:t>
      </w:r>
      <w:r w:rsidRPr="00DA32B3">
        <w:rPr>
          <w:rFonts w:cs="Times New Roman" w:hAnsi="Times New Roman" w:ascii="Times New Roman"/>
          <w:sz w:val="24"/>
        </w:rPr>
        <w:t xml:space="preserve"> kn čini </w:t>
      </w:r>
      <w:r w:rsidR="00DA32B3" w:rsidRPr="00DA32B3">
        <w:rPr>
          <w:rFonts w:cs="Times New Roman" w:hAnsi="Times New Roman" w:ascii="Times New Roman"/>
          <w:sz w:val="24"/>
        </w:rPr>
        <w:t>4.504,17</w:t>
      </w:r>
      <w:r w:rsidRPr="00DA32B3">
        <w:rPr>
          <w:rFonts w:cs="Times New Roman" w:hAnsi="Times New Roman" w:ascii="Times New Roman"/>
          <w:sz w:val="24"/>
        </w:rPr>
        <w:t xml:space="preserve"> kn. </w:t>
      </w:r>
    </w:p>
    <w:p w:rsidRDefault="00276A6B" w:rsidP="00276A6B" w:rsidR="00276A6B" w:rsidRPr="00C00CE7">
      <w:pPr>
        <w:ind w:firstLine="709"/>
        <w:jc w:val="both"/>
      </w:pPr>
      <w:r w:rsidRPr="00C00CE7">
        <w:t xml:space="preserve">Današnja javna dražba se zaključuje, a otpravak rješenja o dosudi nekretnina uslijediti će pisanim putem, nakon uplate cijele kupovine umanjene za iznos jamčevine. </w:t>
      </w:r>
    </w:p>
    <w:p w:rsidRDefault="00276A6B" w:rsidP="00276A6B" w:rsidR="00276A6B" w:rsidRPr="00C00CE7">
      <w:pPr>
        <w:jc w:val="both"/>
        <w:rPr>
          <w:b/>
        </w:rPr>
      </w:pPr>
    </w:p>
    <w:p w:rsidRDefault="00276A6B" w:rsidP="00276A6B" w:rsidR="00276A6B" w:rsidRPr="00C00CE7">
      <w:pPr>
        <w:ind w:firstLine="709"/>
        <w:jc w:val="both"/>
      </w:pPr>
      <w:r w:rsidRPr="00C00CE7">
        <w:t>U pogledu ostalih nekretnina opisanih u pravomoćnom rješenju o prodaji oglasit će se nova javna dražba.</w:t>
      </w:r>
    </w:p>
    <w:p w:rsidRDefault="00245DE4" w:rsidP="00DA32B3" w:rsidR="00245DE4" w:rsidRPr="00DA32B3"/>
    <w:p w:rsidRDefault="00DA32B3" w:rsidP="00DA32B3" w:rsidR="00DA32B3" w:rsidRPr="00DA32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A32B3">
        <w:rPr>
          <w:rFonts w:cs="Times New Roman" w:hAnsi="Times New Roman" w:ascii="Times New Roman"/>
          <w:sz w:val="24"/>
        </w:rPr>
        <w:t xml:space="preserve">Vezano za nekretninu pod točkom I. B. 2) Zk. ul. 304, 729, 894, 909, k.o. Čremušnica (Mbr. 333557) – šuma i oranice, ukupne površine 52.491 m2 po početnoj cijeni u iznosu od  22.835,57 kn, utvrđuje se da iznos jamčevine od 2.283,56 kn nije proknjižen u računovodstvu ovog suda, pa se vezano za tu nekretninu današnja dražba neće održati. </w:t>
      </w:r>
    </w:p>
    <w:p w:rsidRDefault="00DA32B3" w:rsidP="00DA32B3" w:rsidR="00DA32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A32B3" w:rsidP="00DA32B3" w:rsidR="00DA32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Donosi se </w:t>
      </w:r>
    </w:p>
    <w:p w:rsidRDefault="00DA32B3" w:rsidP="00DA32B3" w:rsidR="00DA32B3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zaključak</w:t>
      </w:r>
    </w:p>
    <w:p w:rsidRDefault="00DA32B3" w:rsidP="00DA32B3" w:rsidR="00DA32B3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DA32B3" w:rsidP="00DA32B3" w:rsidR="00DA32B3" w:rsidRPr="009B14BD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Nova dražba za navedenu česticu održat će se 13. prosinca 2018., u 10,00 sati.</w:t>
      </w:r>
    </w:p>
    <w:p w:rsidRDefault="00DA32B3" w:rsidP="00DA32B3" w:rsidR="00DA32B3"/>
    <w:p w:rsidRDefault="00DA32B3" w:rsidP="00DA32B3" w:rsidR="00DA32B3"/>
    <w:p w:rsidRDefault="000D105D" w:rsidP="00DA32B3" w:rsidR="000D105D" w:rsidRPr="00C00CE7">
      <w:r w:rsidRPr="00C00CE7">
        <w:t xml:space="preserve">Dovršeno u </w:t>
      </w:r>
      <w:r w:rsidR="00C00CE7">
        <w:t>11,51</w:t>
      </w:r>
      <w:r w:rsidRPr="00C00CE7">
        <w:t xml:space="preserve"> sati</w:t>
      </w:r>
    </w:p>
    <w:p w:rsidRDefault="000D105D" w:rsidP="000D105D" w:rsidR="000D105D" w:rsidRPr="00C00CE7">
      <w:pPr>
        <w:jc w:val="center"/>
      </w:pPr>
    </w:p>
    <w:p w:rsidRDefault="000D105D" w:rsidP="000D105D" w:rsidR="000D105D" w:rsidRPr="00C00CE7">
      <w:pPr>
        <w:jc w:val="center"/>
      </w:pPr>
      <w:r w:rsidRPr="00C00CE7">
        <w:t>SUDAC</w:t>
      </w:r>
    </w:p>
    <w:p w:rsidRDefault="000D105D" w:rsidP="000D105D" w:rsidR="000D105D" w:rsidRPr="00C00CE7">
      <w:pPr>
        <w:jc w:val="center"/>
      </w:pPr>
      <w:r w:rsidRPr="00C00CE7">
        <w:t>Vesna Sremac Šoštar</w:t>
      </w:r>
    </w:p>
    <w:p w:rsidRDefault="000D105D" w:rsidP="000D105D" w:rsidR="000D105D" w:rsidRPr="00C00CE7">
      <w:pPr>
        <w:jc w:val="center"/>
      </w:pPr>
    </w:p>
    <w:p w:rsidRDefault="000D105D" w:rsidP="000D105D" w:rsidR="000D105D" w:rsidRPr="00C00CE7">
      <w:pPr>
        <w:jc w:val="center"/>
      </w:pPr>
      <w:r w:rsidRPr="00C00CE7">
        <w:t>Zapisničar:</w:t>
      </w:r>
    </w:p>
    <w:p w:rsidRDefault="000D105D" w:rsidP="000D105D" w:rsidR="000D105D" w:rsidRPr="00C00CE7">
      <w:pPr>
        <w:jc w:val="center"/>
      </w:pPr>
      <w:r w:rsidRPr="00C00CE7">
        <w:t>Matea Bizjak</w:t>
      </w:r>
    </w:p>
    <w:p w:rsidRDefault="000D105D" w:rsidP="000D105D" w:rsidR="000D105D" w:rsidRPr="00C00CE7"/>
    <w:p w:rsidRDefault="000D105D" w:rsidP="000D105D" w:rsidR="000D105D">
      <w:r w:rsidRPr="00C00CE7">
        <w:t>KUPAC:</w:t>
      </w:r>
    </w:p>
    <w:p w:rsidRDefault="00DA32B3" w:rsidP="000D105D" w:rsidR="00DA32B3">
      <w:r w:rsidRPr="00495E0C">
        <w:t>POPLAR d.o.o. Ravna Gora, Ivana Gorana Kovačića 178, OIB: 73164521771</w:t>
      </w:r>
      <w:r>
        <w:t xml:space="preserve">, </w:t>
      </w:r>
      <w:r w:rsidR="00104648" w:rsidRPr="00DD1F9F">
        <w:t>Danijel Brezić</w:t>
      </w:r>
    </w:p>
    <w:p w:rsidRDefault="00DA32B3" w:rsidP="000D105D" w:rsidR="00DA32B3" w:rsidRPr="00C00CE7"/>
    <w:p w:rsidRDefault="00DA32B3" w:rsidP="000D105D" w:rsidR="00C50CC8">
      <w:r w:rsidRPr="00DA32B3">
        <w:t>Ivan Milardović iz Zagreba, Vrlička ulica 1, OIB: 30371403262</w:t>
      </w:r>
    </w:p>
    <w:p w:rsidRDefault="00DA32B3" w:rsidP="000D105D" w:rsidR="00DA32B3"/>
    <w:p w:rsidRDefault="00DA32B3" w:rsidP="000D105D" w:rsidR="00DA32B3" w:rsidRPr="00C00CE7"/>
    <w:p w:rsidRDefault="000D105D" w:rsidP="000D105D" w:rsidR="000D105D" w:rsidRPr="00C00CE7">
      <w:r w:rsidRPr="00C00CE7">
        <w:t>Stečajni upravitelj:</w:t>
      </w:r>
    </w:p>
    <w:p w:rsidRDefault="000D105D" w:rsidP="000D105D" w:rsidR="000D105D" w:rsidRPr="00C00CE7">
      <w:r w:rsidRPr="00C00CE7">
        <w:t>Jerko Duško Suić</w:t>
      </w:r>
    </w:p>
    <w:p w:rsidRDefault="000D105D" w:rsidP="000D105D" w:rsidR="000D105D" w:rsidRPr="00C00CE7"/>
    <w:p w:rsidRDefault="000D105D" w:rsidP="000D105D" w:rsidR="000D105D" w:rsidRPr="00C00CE7">
      <w:r w:rsidRPr="00C00CE7">
        <w:t>Razlučni vjerovnik:</w:t>
      </w:r>
    </w:p>
    <w:sectPr w:rsidSect="009F2E50" w:rsidR="000D105D" w:rsidRPr="00C00C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09" w:rsidP="00B05A4E" w:rsidR="006E4509">
      <w:r>
        <w:separator/>
      </w:r>
    </w:p>
  </w:endnote>
  <w:endnote w:id="0" w:type="continuationSeparator">
    <w:p w:rsidRDefault="006E4509" w:rsidP="00B05A4E" w:rsidR="006E4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ACB" w:rsidR="00D92A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ACB" w:rsidR="00D92AC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ACB" w:rsidR="00D92A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09" w:rsidP="00B05A4E" w:rsidR="006E4509">
      <w:r>
        <w:separator/>
      </w:r>
    </w:p>
  </w:footnote>
  <w:footnote w:id="0" w:type="continuationSeparator">
    <w:p w:rsidRDefault="006E4509" w:rsidP="00B05A4E" w:rsidR="006E4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ACB" w:rsidR="00D92A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B05A4E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352AA">
          <w:t>- 3 -</w:t>
        </w:r>
        <w:r>
          <w:fldChar w:fldCharType="end"/>
        </w:r>
      </w:p>
    </w:sdtContent>
  </w:sdt>
  <w:p w:rsidRDefault="00B05A4E" w:rsidR="00B05A4E">
    <w:pPr>
      <w:pStyle w:val="Zaglavlje"/>
    </w:pPr>
    <w:r>
      <w:tab/>
    </w:r>
    <w:r>
      <w:tab/>
    </w:r>
    <w:r w:rsidR="00E12C02">
      <w:t>48. St-</w:t>
    </w:r>
    <w:r w:rsidR="00275AD2">
      <w:t>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A4E" w:rsidR="00B05A4E">
    <w:pPr>
      <w:pStyle w:val="Zaglavlje"/>
      <w:rPr>
        <w:sz w:val="20"/>
      </w:rPr>
    </w:pPr>
    <w:r>
      <w:tab/>
    </w:r>
    <w:r>
      <w:tab/>
    </w:r>
    <w:r w:rsidR="00E12C02">
      <w:t>48</w:t>
    </w:r>
    <w:r w:rsidR="0081133D">
      <w:t>. St-</w:t>
    </w:r>
    <w:r w:rsidR="00783331">
      <w:t>901/13</w:t>
    </w:r>
  </w:p>
  <w:p w:rsidRDefault="00681560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681560" w:rsidP="00681560" w:rsidR="00681560" w:rsidRPr="00953077">
    <w:pPr>
      <w:pStyle w:val="Zaglavlje"/>
    </w:pPr>
    <w:r w:rsidRPr="00953077">
      <w:t>Trgovački sud u Zagrebu</w:t>
    </w:r>
  </w:p>
  <w:p w:rsidRDefault="00681560" w:rsidP="00681560" w:rsidR="00681560" w:rsidRPr="00953077">
    <w:pPr>
      <w:pStyle w:val="Zaglavlje"/>
    </w:pPr>
    <w:r w:rsidRPr="00953077">
      <w:t xml:space="preserve">Zagreb, </w:t>
    </w:r>
    <w:r w:rsidR="00E12C02">
      <w:t>Amruševa 2/III</w:t>
    </w:r>
  </w:p>
  <w:p w:rsidRDefault="00681560" w:rsidR="00681560" w:rsidRPr="00B05A4E">
    <w:pPr>
      <w:pStyle w:val="Zaglavlje"/>
      <w:rPr>
        <w:sz w:val="20"/>
      </w:rPr>
    </w:pPr>
  </w:p>
  <w:p w:rsidRDefault="00E12C02" w:rsidP="00A134E1" w:rsidR="00A134E1">
    <w:pPr>
      <w:jc w:val="center"/>
    </w:pPr>
    <w:r>
      <w:t>Z A P I S N I K   S</w:t>
    </w:r>
    <w:r w:rsidR="00A134E1">
      <w:t xml:space="preserve">   </w:t>
    </w:r>
    <w:r w:rsidR="00A134E1" w:rsidRPr="00F16ED9">
      <w:t xml:space="preserve"> </w:t>
    </w:r>
    <w:r w:rsidR="00A134E1">
      <w:t>R O Č I Š T A</w:t>
    </w:r>
  </w:p>
  <w:p w:rsidRDefault="00681560" w:rsidP="00A134E1" w:rsidR="00681560" w:rsidRPr="00F16ED9">
    <w:pPr>
      <w:jc w:val="center"/>
    </w:pPr>
  </w:p>
  <w:p w:rsidRDefault="001648C6" w:rsidP="00A134E1" w:rsidR="00A134E1" w:rsidRPr="00F16ED9">
    <w:pPr>
      <w:jc w:val="center"/>
    </w:pPr>
    <w:r>
      <w:t xml:space="preserve">Z A   </w:t>
    </w:r>
    <w:r w:rsidR="00D70042">
      <w:t xml:space="preserve">D </w:t>
    </w:r>
    <w:r w:rsidR="00D92ACB">
      <w:t>E S E T U</w:t>
    </w:r>
    <w:r w:rsidR="00D70042">
      <w:t xml:space="preserve">   </w:t>
    </w:r>
    <w:r w:rsidR="00A134E1">
      <w:t>J A V N U  D R A Ž B U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35909A0"/>
    <w:multiLevelType w:val="hybridMultilevel"/>
    <w:tmpl w:val="0BA4D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735A03"/>
    <w:multiLevelType w:val="hybridMultilevel"/>
    <w:tmpl w:val="FCEC7E80"/>
    <w:lvl w:tplc="B3681B70" w:ilvl="0">
      <w:start w:val="1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1A349DA"/>
    <w:multiLevelType w:val="hybridMultilevel"/>
    <w:tmpl w:val="D63E97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FB4B2B"/>
    <w:multiLevelType w:val="hybridMultilevel"/>
    <w:tmpl w:val="4740E300"/>
    <w:lvl w:tplc="13F4E7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5F79FD"/>
    <w:multiLevelType w:val="hybridMultilevel"/>
    <w:tmpl w:val="0D84F93C"/>
    <w:lvl w:tplc="54C0AD04" w:ilvl="0">
      <w:start w:val="1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1E240C79"/>
    <w:multiLevelType w:val="hybridMultilevel"/>
    <w:tmpl w:val="62BE8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02C36E1"/>
    <w:multiLevelType w:val="hybridMultilevel"/>
    <w:tmpl w:val="A1FE0FD2"/>
    <w:lvl w:tplc="012083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66D2314"/>
    <w:multiLevelType w:val="hybridMultilevel"/>
    <w:tmpl w:val="B546CE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0145B96"/>
    <w:multiLevelType w:val="hybridMultilevel"/>
    <w:tmpl w:val="9AFEA744"/>
    <w:lvl w:tplc="D41A92DC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0C55C70"/>
    <w:multiLevelType w:val="hybridMultilevel"/>
    <w:tmpl w:val="79B23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8701B7"/>
    <w:multiLevelType w:val="hybridMultilevel"/>
    <w:tmpl w:val="0FF4489E"/>
    <w:lvl w:tplc="B3762E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3B7AD8"/>
    <w:multiLevelType w:val="hybridMultilevel"/>
    <w:tmpl w:val="B8004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6">
    <w:nsid w:val="703623D5"/>
    <w:multiLevelType w:val="hybridMultilevel"/>
    <w:tmpl w:val="BE068F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B605F7C"/>
    <w:multiLevelType w:val="hybridMultilevel"/>
    <w:tmpl w:val="C1709190"/>
    <w:lvl w:tplc="00C0FD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23"/>
  </w:num>
  <w:num w:numId="4">
    <w:abstractNumId w:val="26"/>
  </w:num>
  <w:num w:numId="5">
    <w:abstractNumId w:val="11"/>
  </w:num>
  <w:num w:numId="6">
    <w:abstractNumId w:val="0"/>
  </w:num>
  <w:num w:numId="7">
    <w:abstractNumId w:val="21"/>
  </w:num>
  <w:num w:numId="8">
    <w:abstractNumId w:val="25"/>
  </w:num>
  <w:num w:numId="9">
    <w:abstractNumId w:val="8"/>
  </w:num>
  <w:num w:numId="10">
    <w:abstractNumId w:val="13"/>
  </w:num>
  <w:num w:numId="11">
    <w:abstractNumId w:val="3"/>
  </w:num>
  <w:num w:numId="12">
    <w:abstractNumId w:val="20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24"/>
  </w:num>
  <w:num w:numId="18">
    <w:abstractNumId w:val="14"/>
  </w:num>
  <w:num w:numId="19">
    <w:abstractNumId w:val="18"/>
  </w:num>
  <w:num w:numId="20">
    <w:abstractNumId w:val="4"/>
  </w:num>
  <w:num w:numId="21">
    <w:abstractNumId w:val="19"/>
  </w:num>
  <w:num w:numId="22">
    <w:abstractNumId w:val="17"/>
  </w:num>
  <w:num w:numId="23">
    <w:abstractNumId w:val="27"/>
  </w:num>
  <w:num w:numId="24">
    <w:abstractNumId w:val="22"/>
  </w:num>
  <w:num w:numId="25">
    <w:abstractNumId w:val="2"/>
  </w:num>
  <w:num w:numId="26">
    <w:abstractNumId w:val="10"/>
  </w:num>
  <w:num w:numId="27">
    <w:abstractNumId w:val="9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D68"/>
    <w:rsid w:val="00004D3E"/>
    <w:rsid w:val="00011BFC"/>
    <w:rsid w:val="0002107F"/>
    <w:rsid w:val="00026D41"/>
    <w:rsid w:val="00046D4E"/>
    <w:rsid w:val="00057CBD"/>
    <w:rsid w:val="00060219"/>
    <w:rsid w:val="00062B4B"/>
    <w:rsid w:val="000707A0"/>
    <w:rsid w:val="000741C1"/>
    <w:rsid w:val="00081CDD"/>
    <w:rsid w:val="000861EA"/>
    <w:rsid w:val="00087935"/>
    <w:rsid w:val="000933CC"/>
    <w:rsid w:val="000A6A56"/>
    <w:rsid w:val="000B11B0"/>
    <w:rsid w:val="000C27F8"/>
    <w:rsid w:val="000D0C2F"/>
    <w:rsid w:val="000D105D"/>
    <w:rsid w:val="000E1E55"/>
    <w:rsid w:val="000E356F"/>
    <w:rsid w:val="000E44C8"/>
    <w:rsid w:val="000F1063"/>
    <w:rsid w:val="000F117B"/>
    <w:rsid w:val="000F5AB1"/>
    <w:rsid w:val="0010046A"/>
    <w:rsid w:val="00104648"/>
    <w:rsid w:val="001067EE"/>
    <w:rsid w:val="001116B3"/>
    <w:rsid w:val="00117F82"/>
    <w:rsid w:val="00122645"/>
    <w:rsid w:val="00130FB4"/>
    <w:rsid w:val="00131541"/>
    <w:rsid w:val="00144517"/>
    <w:rsid w:val="00144777"/>
    <w:rsid w:val="00147D20"/>
    <w:rsid w:val="001543FE"/>
    <w:rsid w:val="001648C6"/>
    <w:rsid w:val="00177DBD"/>
    <w:rsid w:val="0018193C"/>
    <w:rsid w:val="00183F32"/>
    <w:rsid w:val="00187591"/>
    <w:rsid w:val="00190F94"/>
    <w:rsid w:val="001A6049"/>
    <w:rsid w:val="001E6CAA"/>
    <w:rsid w:val="001F090B"/>
    <w:rsid w:val="001F0BC2"/>
    <w:rsid w:val="001F218A"/>
    <w:rsid w:val="00202D5D"/>
    <w:rsid w:val="00204718"/>
    <w:rsid w:val="00205969"/>
    <w:rsid w:val="00206F03"/>
    <w:rsid w:val="00220E8B"/>
    <w:rsid w:val="002402CD"/>
    <w:rsid w:val="00245DE4"/>
    <w:rsid w:val="00254D62"/>
    <w:rsid w:val="00256F28"/>
    <w:rsid w:val="00262536"/>
    <w:rsid w:val="00275AD2"/>
    <w:rsid w:val="00276A6B"/>
    <w:rsid w:val="00290619"/>
    <w:rsid w:val="002B1874"/>
    <w:rsid w:val="002B5D1D"/>
    <w:rsid w:val="002C357C"/>
    <w:rsid w:val="002C68C1"/>
    <w:rsid w:val="002E789E"/>
    <w:rsid w:val="002F4A01"/>
    <w:rsid w:val="002F6514"/>
    <w:rsid w:val="0030156D"/>
    <w:rsid w:val="00311F57"/>
    <w:rsid w:val="003154C4"/>
    <w:rsid w:val="0032753D"/>
    <w:rsid w:val="003349B6"/>
    <w:rsid w:val="00335183"/>
    <w:rsid w:val="00337882"/>
    <w:rsid w:val="003406BC"/>
    <w:rsid w:val="003409C3"/>
    <w:rsid w:val="00344C51"/>
    <w:rsid w:val="0036166F"/>
    <w:rsid w:val="00364B8D"/>
    <w:rsid w:val="0037228D"/>
    <w:rsid w:val="00380F63"/>
    <w:rsid w:val="0038131F"/>
    <w:rsid w:val="003A5D90"/>
    <w:rsid w:val="003B02B6"/>
    <w:rsid w:val="003B0651"/>
    <w:rsid w:val="003B065F"/>
    <w:rsid w:val="003B100C"/>
    <w:rsid w:val="003B34A0"/>
    <w:rsid w:val="003B571F"/>
    <w:rsid w:val="003C1EC9"/>
    <w:rsid w:val="003E4042"/>
    <w:rsid w:val="003F451A"/>
    <w:rsid w:val="003F55BE"/>
    <w:rsid w:val="00417F83"/>
    <w:rsid w:val="0042150D"/>
    <w:rsid w:val="004228F2"/>
    <w:rsid w:val="004279AF"/>
    <w:rsid w:val="00433FA6"/>
    <w:rsid w:val="004424A4"/>
    <w:rsid w:val="00446DC0"/>
    <w:rsid w:val="00451BDD"/>
    <w:rsid w:val="00453E84"/>
    <w:rsid w:val="00455218"/>
    <w:rsid w:val="00470DDA"/>
    <w:rsid w:val="0047289D"/>
    <w:rsid w:val="004851CE"/>
    <w:rsid w:val="00492C64"/>
    <w:rsid w:val="00495E0C"/>
    <w:rsid w:val="00496E7B"/>
    <w:rsid w:val="004A0A24"/>
    <w:rsid w:val="004A21E4"/>
    <w:rsid w:val="004B2CA0"/>
    <w:rsid w:val="004B2FD2"/>
    <w:rsid w:val="004D1380"/>
    <w:rsid w:val="004E6F63"/>
    <w:rsid w:val="005111C4"/>
    <w:rsid w:val="00511648"/>
    <w:rsid w:val="005144C4"/>
    <w:rsid w:val="00515A62"/>
    <w:rsid w:val="00520926"/>
    <w:rsid w:val="005327CF"/>
    <w:rsid w:val="005352AA"/>
    <w:rsid w:val="00540E20"/>
    <w:rsid w:val="005453C3"/>
    <w:rsid w:val="005660D6"/>
    <w:rsid w:val="0057691D"/>
    <w:rsid w:val="00577C0E"/>
    <w:rsid w:val="00583D41"/>
    <w:rsid w:val="0058624C"/>
    <w:rsid w:val="00592300"/>
    <w:rsid w:val="005B1A3E"/>
    <w:rsid w:val="005B6DA7"/>
    <w:rsid w:val="005D3181"/>
    <w:rsid w:val="005E7A0E"/>
    <w:rsid w:val="005F68C6"/>
    <w:rsid w:val="005F742A"/>
    <w:rsid w:val="00602703"/>
    <w:rsid w:val="006069F5"/>
    <w:rsid w:val="00610231"/>
    <w:rsid w:val="006177C8"/>
    <w:rsid w:val="00620E8B"/>
    <w:rsid w:val="00626385"/>
    <w:rsid w:val="006369E2"/>
    <w:rsid w:val="00641AD4"/>
    <w:rsid w:val="006433D5"/>
    <w:rsid w:val="0066349A"/>
    <w:rsid w:val="006640B8"/>
    <w:rsid w:val="00681560"/>
    <w:rsid w:val="006929BD"/>
    <w:rsid w:val="0069627E"/>
    <w:rsid w:val="006A1FC6"/>
    <w:rsid w:val="006B32DD"/>
    <w:rsid w:val="006B6ECA"/>
    <w:rsid w:val="006C06F4"/>
    <w:rsid w:val="006C0E64"/>
    <w:rsid w:val="006C11A4"/>
    <w:rsid w:val="006D1154"/>
    <w:rsid w:val="006D30C3"/>
    <w:rsid w:val="006D35C2"/>
    <w:rsid w:val="006D6AF5"/>
    <w:rsid w:val="006E0E63"/>
    <w:rsid w:val="006E4509"/>
    <w:rsid w:val="006F0E1E"/>
    <w:rsid w:val="006F40A3"/>
    <w:rsid w:val="006F5249"/>
    <w:rsid w:val="00701E68"/>
    <w:rsid w:val="0071161E"/>
    <w:rsid w:val="007120A1"/>
    <w:rsid w:val="00720B0B"/>
    <w:rsid w:val="0074033D"/>
    <w:rsid w:val="00742F07"/>
    <w:rsid w:val="00755788"/>
    <w:rsid w:val="00755D68"/>
    <w:rsid w:val="00760921"/>
    <w:rsid w:val="007659CF"/>
    <w:rsid w:val="00767E9A"/>
    <w:rsid w:val="00783331"/>
    <w:rsid w:val="007868D7"/>
    <w:rsid w:val="00786950"/>
    <w:rsid w:val="00792342"/>
    <w:rsid w:val="007D7709"/>
    <w:rsid w:val="007F34D6"/>
    <w:rsid w:val="007F3D9D"/>
    <w:rsid w:val="007F7187"/>
    <w:rsid w:val="00806C5F"/>
    <w:rsid w:val="0081133D"/>
    <w:rsid w:val="0081214E"/>
    <w:rsid w:val="00816F81"/>
    <w:rsid w:val="00821B4B"/>
    <w:rsid w:val="008331ED"/>
    <w:rsid w:val="00851E22"/>
    <w:rsid w:val="00853192"/>
    <w:rsid w:val="008617F6"/>
    <w:rsid w:val="00865EBE"/>
    <w:rsid w:val="00867F4B"/>
    <w:rsid w:val="00872BBF"/>
    <w:rsid w:val="0087349E"/>
    <w:rsid w:val="00875CFB"/>
    <w:rsid w:val="008A19DF"/>
    <w:rsid w:val="008A3212"/>
    <w:rsid w:val="008A3CD8"/>
    <w:rsid w:val="008B6287"/>
    <w:rsid w:val="008C0D5F"/>
    <w:rsid w:val="008C2B37"/>
    <w:rsid w:val="008D4B7D"/>
    <w:rsid w:val="008D7E73"/>
    <w:rsid w:val="008E241E"/>
    <w:rsid w:val="008E60A3"/>
    <w:rsid w:val="0091009F"/>
    <w:rsid w:val="009242DF"/>
    <w:rsid w:val="009410CB"/>
    <w:rsid w:val="00941AD7"/>
    <w:rsid w:val="0095508C"/>
    <w:rsid w:val="00957ED4"/>
    <w:rsid w:val="00973050"/>
    <w:rsid w:val="00974F20"/>
    <w:rsid w:val="00994799"/>
    <w:rsid w:val="009947C0"/>
    <w:rsid w:val="00994FB6"/>
    <w:rsid w:val="00996107"/>
    <w:rsid w:val="009B6AB7"/>
    <w:rsid w:val="009C4755"/>
    <w:rsid w:val="009C7444"/>
    <w:rsid w:val="009D006A"/>
    <w:rsid w:val="009D02A8"/>
    <w:rsid w:val="009D2A4D"/>
    <w:rsid w:val="009D7F50"/>
    <w:rsid w:val="009E2A74"/>
    <w:rsid w:val="009F2E50"/>
    <w:rsid w:val="009F4004"/>
    <w:rsid w:val="00A134E1"/>
    <w:rsid w:val="00A15CF4"/>
    <w:rsid w:val="00A30731"/>
    <w:rsid w:val="00A316A3"/>
    <w:rsid w:val="00A3665D"/>
    <w:rsid w:val="00A50AEE"/>
    <w:rsid w:val="00A54C2F"/>
    <w:rsid w:val="00A71DBF"/>
    <w:rsid w:val="00A77021"/>
    <w:rsid w:val="00A83D29"/>
    <w:rsid w:val="00A90F98"/>
    <w:rsid w:val="00A9504D"/>
    <w:rsid w:val="00AA3A5C"/>
    <w:rsid w:val="00AB258E"/>
    <w:rsid w:val="00AC6B2D"/>
    <w:rsid w:val="00AC7229"/>
    <w:rsid w:val="00AD50D4"/>
    <w:rsid w:val="00AF7CAA"/>
    <w:rsid w:val="00B04416"/>
    <w:rsid w:val="00B05403"/>
    <w:rsid w:val="00B05A4E"/>
    <w:rsid w:val="00B06429"/>
    <w:rsid w:val="00B074EA"/>
    <w:rsid w:val="00B124A0"/>
    <w:rsid w:val="00B236F8"/>
    <w:rsid w:val="00B46E27"/>
    <w:rsid w:val="00B56D6A"/>
    <w:rsid w:val="00B56DC5"/>
    <w:rsid w:val="00B70CC9"/>
    <w:rsid w:val="00B710B0"/>
    <w:rsid w:val="00B7446C"/>
    <w:rsid w:val="00B7641B"/>
    <w:rsid w:val="00B805B3"/>
    <w:rsid w:val="00BB3277"/>
    <w:rsid w:val="00BB39C1"/>
    <w:rsid w:val="00BD6F7E"/>
    <w:rsid w:val="00BE0884"/>
    <w:rsid w:val="00BE24EB"/>
    <w:rsid w:val="00BF0EA7"/>
    <w:rsid w:val="00BF1760"/>
    <w:rsid w:val="00BF7769"/>
    <w:rsid w:val="00C00CE7"/>
    <w:rsid w:val="00C05AD7"/>
    <w:rsid w:val="00C15BCF"/>
    <w:rsid w:val="00C2739E"/>
    <w:rsid w:val="00C34BCB"/>
    <w:rsid w:val="00C40DAA"/>
    <w:rsid w:val="00C439BF"/>
    <w:rsid w:val="00C50CC8"/>
    <w:rsid w:val="00C535BA"/>
    <w:rsid w:val="00C544E1"/>
    <w:rsid w:val="00C61E3A"/>
    <w:rsid w:val="00C661DF"/>
    <w:rsid w:val="00C846FE"/>
    <w:rsid w:val="00C972A0"/>
    <w:rsid w:val="00CB3DFB"/>
    <w:rsid w:val="00CC40A6"/>
    <w:rsid w:val="00CD5005"/>
    <w:rsid w:val="00D03978"/>
    <w:rsid w:val="00D05EEB"/>
    <w:rsid w:val="00D10083"/>
    <w:rsid w:val="00D3196D"/>
    <w:rsid w:val="00D37F98"/>
    <w:rsid w:val="00D402C8"/>
    <w:rsid w:val="00D70042"/>
    <w:rsid w:val="00D7313E"/>
    <w:rsid w:val="00D807F8"/>
    <w:rsid w:val="00D817C3"/>
    <w:rsid w:val="00D87F4B"/>
    <w:rsid w:val="00D92ACB"/>
    <w:rsid w:val="00D9420E"/>
    <w:rsid w:val="00D94932"/>
    <w:rsid w:val="00DA32B3"/>
    <w:rsid w:val="00DA4C95"/>
    <w:rsid w:val="00DA7C66"/>
    <w:rsid w:val="00DB22B0"/>
    <w:rsid w:val="00DD1F9F"/>
    <w:rsid w:val="00DD5A69"/>
    <w:rsid w:val="00DE7BF7"/>
    <w:rsid w:val="00E012C1"/>
    <w:rsid w:val="00E12C02"/>
    <w:rsid w:val="00E329CF"/>
    <w:rsid w:val="00E32D9D"/>
    <w:rsid w:val="00E335F8"/>
    <w:rsid w:val="00E365B0"/>
    <w:rsid w:val="00E41975"/>
    <w:rsid w:val="00E504FF"/>
    <w:rsid w:val="00E53A96"/>
    <w:rsid w:val="00E70EAF"/>
    <w:rsid w:val="00E77CCD"/>
    <w:rsid w:val="00E8290A"/>
    <w:rsid w:val="00E869B8"/>
    <w:rsid w:val="00EA34B5"/>
    <w:rsid w:val="00EB350A"/>
    <w:rsid w:val="00EB5118"/>
    <w:rsid w:val="00EB7E88"/>
    <w:rsid w:val="00EC2106"/>
    <w:rsid w:val="00ED5C7A"/>
    <w:rsid w:val="00EE1BB9"/>
    <w:rsid w:val="00F16ED9"/>
    <w:rsid w:val="00F3086D"/>
    <w:rsid w:val="00F43A71"/>
    <w:rsid w:val="00F44870"/>
    <w:rsid w:val="00F4619F"/>
    <w:rsid w:val="00F51B02"/>
    <w:rsid w:val="00F604FF"/>
    <w:rsid w:val="00F703C3"/>
    <w:rsid w:val="00F76683"/>
    <w:rsid w:val="00F904FA"/>
    <w:rsid w:val="00F918AE"/>
    <w:rsid w:val="00FA098D"/>
    <w:rsid w:val="00FB185E"/>
    <w:rsid w:val="00FC264C"/>
    <w:rsid w:val="00FC6814"/>
    <w:rsid w:val="00FE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68156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68156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67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63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71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1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30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6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5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62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10. dražba - Prvi faktor</izvorni_sadrzaj>
    <derivirana_varijabla naziv="DomainObject.Obrazlozenje_1">10. dražba - Prvi faktor</derivirana_varijabla>
  </DomainObject.Obrazlozenje>
  <DomainObject.StvarniPocetakDatum>
    <izvorni_sadrzaj>11. prosinca 2018.</izvorni_sadrzaj>
    <derivirana_varijabla naziv="DomainObject.StvarniPocetakDatum_1">11. prosinca 2018.</derivirana_varijabla>
  </DomainObject.StvarniPocetakDatum>
  <DomainObject.StvarniZavrsetakDatum>
    <izvorni_sadrzaj>11. prosinca 2018.</izvorni_sadrzaj>
    <derivirana_varijabla naziv="DomainObject.StvarniZavrsetakDatum_1">11. prosinca 2018.</derivirana_varijabla>
  </DomainObject.StvarniZavrsetakDatum>
  <DomainObject.PlaniraniZavrsetakDatum>
    <izvorni_sadrzaj>11. prosinca 2018.</izvorni_sadrzaj>
    <derivirana_varijabla naziv="DomainObject.PlaniraniZavrsetakDatum_1">11. prosinca 2018.</derivirana_varijabla>
  </DomainObject.PlaniraniZavrsetakDatum>
  <DomainObject.PlaniraniPocetakDatum>
    <izvorni_sadrzaj>11. prosinca 2018.</izvorni_sadrzaj>
    <derivirana_varijabla naziv="DomainObject.PlaniraniPocetakDatum_1">11. prosinca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2018.</izvorni_sadrzaj>
    <derivirana_varijabla naziv="DomainObject.Zapisnik.DatumKreiranja_1">11.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St-901/2013-185</izvorni_sadrzaj>
    <derivirana_varijabla naziv="DomainObject.Zapisnik.Oznaka_1">St-901/2013-185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St-901/2013-185</izvorni_sadrzaj>
    <derivirana_varijabla naziv="DomainObject.PoslovniBrojDokumenta_1">St-901/2013-185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A3C42-E810-4726-940B-1691D6FB4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866</properties:Words>
  <properties:Characters>4565</properties:Characters>
  <properties:Lines>126</properties:Lines>
  <properties:Paragraphs>47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2018-11-29T06:43:00Z</dcterms:created>
  <dc:creator>BISERKA CALIC</dc:creator>
  <cp:lastModifiedBy>Matea Bizjak</cp:lastModifiedBy>
  <cp:lastPrinted>2018-09-26T09:11:00Z</cp:lastPrinted>
  <dcterms:modified xmlns:xsi="http://www.w3.org/2001/XMLSchema-instance" xsi:type="dcterms:W3CDTF">2018-12-11T09:22:00Z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St-901/2013-185 / Zapisnik - Ročište za dražbu (St-901-13-10.dražba-PRVI FAKTOR.docx)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