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e1545" w14:paraId="31e154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17BD0">
        <w:t>171</w:t>
      </w:r>
      <w:r w:rsidR="00226D5F">
        <w:t>5</w:t>
      </w:r>
      <w:r w:rsidR="00BA1C62">
        <w:t>/</w:t>
      </w:r>
      <w:r w:rsidR="00913005">
        <w:t>20</w:t>
      </w:r>
      <w:r w:rsidR="00BA1C62">
        <w:t>1</w:t>
      </w:r>
      <w:r w:rsidR="00467F03">
        <w:t>7</w:t>
      </w:r>
      <w:r w:rsidR="0056476C">
        <w:t>-</w:t>
      </w:r>
      <w:r w:rsidR="00354867">
        <w:t>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E2A47">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4E2A47" w:rsidRPr="004E2A47">
        <w:t>ENA SVETICE d.o.o.</w:t>
      </w:r>
      <w:r w:rsidR="0042029B" w:rsidRPr="004E2A47">
        <w:t>,</w:t>
      </w:r>
      <w:r w:rsidR="005C2F92" w:rsidRPr="004E2A47">
        <w:t xml:space="preserve"> </w:t>
      </w:r>
      <w:r w:rsidR="00E3656E" w:rsidRPr="004E2A47">
        <w:t xml:space="preserve">Zagreb, </w:t>
      </w:r>
      <w:r w:rsidR="004E2A47" w:rsidRPr="004E2A47">
        <w:t>Svetice 25</w:t>
      </w:r>
      <w:r w:rsidR="005C2F92" w:rsidRPr="004E2A47">
        <w:t>,</w:t>
      </w:r>
      <w:r w:rsidR="0042029B" w:rsidRPr="004E2A47">
        <w:t xml:space="preserve"> </w:t>
      </w:r>
      <w:r w:rsidRPr="004E2A47">
        <w:t>OIB</w:t>
      </w:r>
      <w:r w:rsidR="009B6896" w:rsidRPr="004E2A47">
        <w:t xml:space="preserve"> </w:t>
      </w:r>
      <w:r w:rsidR="004E2A47" w:rsidRPr="004E2A47">
        <w:t>36216960428</w:t>
      </w:r>
      <w:r w:rsidR="004F6916" w:rsidRPr="004E2A47">
        <w:t>,</w:t>
      </w:r>
      <w:r w:rsidR="00F65036" w:rsidRPr="004E2A47">
        <w:t xml:space="preserve"> </w:t>
      </w:r>
      <w:r w:rsidR="000A2CA0" w:rsidRPr="004E2A47">
        <w:t xml:space="preserve">dana </w:t>
      </w:r>
      <w:r w:rsidR="00E3656E" w:rsidRPr="004E2A47">
        <w:t>26. veljače 2018</w:t>
      </w:r>
      <w:r w:rsidR="000A2CA0" w:rsidRPr="004E2A47">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4E2A47" w:rsidRPr="004E2A47">
        <w:t>ENA SVETICE d.o.o., Zagreb, Svetice 25, OIB 36216960428</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4E2A47" w:rsidRPr="004E2A47">
        <w:t>ENA SVETICE d.o.o., Zagreb, Svetice 25, OIB 36216960428</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B602B5" w:rsidP="000A2CA0" w:rsidR="000A2CA0" w:rsidRPr="00C254D4">
      <w:pPr>
        <w:jc w:val="both"/>
        <w:rPr>
          <w:b/>
        </w:rPr>
      </w:pPr>
      <w:r>
        <w:rPr>
          <w:b/>
        </w:rPr>
        <w:t>5. travanj 2018</w:t>
      </w:r>
      <w:r w:rsidR="000A2CA0" w:rsidRPr="00C254D4">
        <w:rPr>
          <w:b/>
        </w:rPr>
        <w:t xml:space="preserve">. godine u </w:t>
      </w:r>
      <w:r>
        <w:rPr>
          <w:b/>
        </w:rPr>
        <w:t>9</w:t>
      </w:r>
      <w:r w:rsidR="00EA6B80">
        <w:rPr>
          <w:b/>
        </w:rPr>
        <w:t>,</w:t>
      </w:r>
      <w:r w:rsidR="004E2A47">
        <w:rPr>
          <w:b/>
        </w:rPr>
        <w:t>3</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4E2A47" w:rsidRPr="004E2A47">
        <w:t>ENA SVETICE d.o.o., Zagreb</w:t>
      </w:r>
    </w:p>
    <w:p w:rsidRDefault="000A2CA0" w:rsidP="00F8531A" w:rsidR="00F8531A" w:rsidRPr="004E2A47">
      <w:r w:rsidRPr="00C254D4">
        <w:t>-</w:t>
      </w:r>
      <w:r w:rsidR="005C6BCD" w:rsidRPr="00C254D4">
        <w:t xml:space="preserve"> zakonski zastupnik dužnika</w:t>
      </w:r>
      <w:r w:rsidR="00293FDF">
        <w:t xml:space="preserve"> </w:t>
      </w:r>
      <w:r w:rsidR="004E2A47" w:rsidRPr="004E2A47">
        <w:t>Granit Kasolli i Fisnik Kasolli</w:t>
      </w:r>
    </w:p>
    <w:p w:rsidRDefault="000A2CA0" w:rsidP="000A2CA0" w:rsidR="000A2CA0" w:rsidRPr="004E2A47">
      <w:r w:rsidRPr="004E2A47">
        <w:t>- FINA</w:t>
      </w:r>
    </w:p>
    <w:p w:rsidRDefault="00F65036" w:rsidP="009A0725" w:rsidR="004D5990" w:rsidRPr="00EA5450">
      <w:r w:rsidRPr="009A0725">
        <w:t xml:space="preserve">- </w:t>
      </w:r>
      <w:r w:rsidR="004E2A47">
        <w:t>OTP banka Hrvatska</w:t>
      </w:r>
      <w:r w:rsidR="00EA5450" w:rsidRPr="00EA5450">
        <w:t xml:space="preserve"> d.d. </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602B5">
        <w:t>12. lipnja</w:t>
      </w:r>
      <w:r w:rsidR="000F5B06">
        <w:t xml:space="preserve"> 201</w:t>
      </w:r>
      <w:r w:rsidR="00551212">
        <w:t>7</w:t>
      </w:r>
      <w:r w:rsidRPr="00C254D4">
        <w:t>. prijedlog za otvaranje stečajnog postupka nad dužnikom</w:t>
      </w:r>
      <w:r w:rsidR="004E2A47">
        <w:t xml:space="preserve"> </w:t>
      </w:r>
      <w:r w:rsidR="004E2A47" w:rsidRPr="004E2A47">
        <w:t>ENA SVETICE d.o.o., Zagreb, Svetice 25, OIB 36216960428</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B602B5">
        <w:t>7. lipnja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4E2A47">
        <w:t>41.589,66</w:t>
      </w:r>
      <w:r w:rsidR="000518E3">
        <w:t xml:space="preserve"> kn, te da dužnik ima </w:t>
      </w:r>
      <w:r w:rsidR="004E2A47">
        <w:t>šest</w:t>
      </w:r>
      <w:r w:rsidR="009A0725">
        <w:t xml:space="preserve"> zaposlen</w:t>
      </w:r>
      <w:r w:rsidR="004E2A47">
        <w:t>ih</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4E2A47">
        <w:t>OTP banka Hrvatska</w:t>
      </w:r>
      <w:r w:rsidR="001B4237">
        <w:t xml:space="preserve"> </w:t>
      </w:r>
      <w:r w:rsidR="001B4237" w:rsidRPr="00EA5450">
        <w:t>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B602B5">
        <w:t>7. lipnja</w:t>
      </w:r>
      <w:r w:rsidR="00564EA1">
        <w:t xml:space="preserve"> </w:t>
      </w:r>
      <w:r w:rsidR="005058C0">
        <w:t>201</w:t>
      </w:r>
      <w:r w:rsidR="004E33BC">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E3656E">
        <w:t>26. veljače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6299" w:rsidR="000C6299">
      <w:r>
        <w:separator/>
      </w:r>
    </w:p>
  </w:endnote>
  <w:endnote w:id="0" w:type="continuationSeparator">
    <w:p w:rsidRDefault="000C6299" w:rsidR="000C62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6299" w:rsidR="000C6299">
      <w:r>
        <w:separator/>
      </w:r>
    </w:p>
  </w:footnote>
  <w:footnote w:id="0" w:type="continuationSeparator">
    <w:p w:rsidRDefault="000C6299" w:rsidR="000C62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4867">
      <w:rPr>
        <w:rStyle w:val="Brojstranice"/>
        <w:noProof/>
      </w:rPr>
      <w:t>3</w:t>
    </w:r>
    <w:r>
      <w:rPr>
        <w:rStyle w:val="Brojstranice"/>
      </w:rPr>
      <w:fldChar w:fldCharType="end"/>
    </w:r>
  </w:p>
  <w:p w:rsidRDefault="0062255B" w:rsidP="004D27C4" w:rsidR="00874E6C">
    <w:pPr>
      <w:pStyle w:val="Zaglavlje"/>
      <w:jc w:val="right"/>
    </w:pPr>
    <w:r>
      <w:t>4 St-</w:t>
    </w:r>
    <w:r w:rsidR="007A451F">
      <w:t>171</w:t>
    </w:r>
    <w:r w:rsidR="00226D5F">
      <w:t>5</w:t>
    </w:r>
    <w:r w:rsidR="00700A85">
      <w:t>/</w:t>
    </w:r>
    <w:r w:rsidR="00913005">
      <w:t>20</w:t>
    </w:r>
    <w:r w:rsidR="00700A85">
      <w:t>1</w:t>
    </w:r>
    <w:r w:rsidR="00A743A9">
      <w:t>7</w:t>
    </w:r>
    <w:r w:rsidR="00913005">
      <w:t>-</w:t>
    </w:r>
    <w:r w:rsidR="00354867">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299"/>
    <w:rsid w:val="000C6A41"/>
    <w:rsid w:val="000E25F5"/>
    <w:rsid w:val="000E7C58"/>
    <w:rsid w:val="000F0A0A"/>
    <w:rsid w:val="000F2F22"/>
    <w:rsid w:val="000F49B7"/>
    <w:rsid w:val="000F5B06"/>
    <w:rsid w:val="00107157"/>
    <w:rsid w:val="00123910"/>
    <w:rsid w:val="0012580B"/>
    <w:rsid w:val="001361E0"/>
    <w:rsid w:val="00151419"/>
    <w:rsid w:val="00152A0F"/>
    <w:rsid w:val="001709C2"/>
    <w:rsid w:val="001717E2"/>
    <w:rsid w:val="0017358B"/>
    <w:rsid w:val="0018296C"/>
    <w:rsid w:val="001B4237"/>
    <w:rsid w:val="001C4DEC"/>
    <w:rsid w:val="001D204D"/>
    <w:rsid w:val="001E2CB6"/>
    <w:rsid w:val="001F78FA"/>
    <w:rsid w:val="00215B52"/>
    <w:rsid w:val="00217606"/>
    <w:rsid w:val="00217CDB"/>
    <w:rsid w:val="00226D5F"/>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4872"/>
    <w:rsid w:val="003126C7"/>
    <w:rsid w:val="003137A4"/>
    <w:rsid w:val="00317A01"/>
    <w:rsid w:val="00317BD0"/>
    <w:rsid w:val="003244EE"/>
    <w:rsid w:val="00324D72"/>
    <w:rsid w:val="00334EB6"/>
    <w:rsid w:val="00335F93"/>
    <w:rsid w:val="00343119"/>
    <w:rsid w:val="00354867"/>
    <w:rsid w:val="003659C4"/>
    <w:rsid w:val="003746BE"/>
    <w:rsid w:val="00384A51"/>
    <w:rsid w:val="0039056D"/>
    <w:rsid w:val="003964AF"/>
    <w:rsid w:val="003A03C9"/>
    <w:rsid w:val="003A15BF"/>
    <w:rsid w:val="003A46FC"/>
    <w:rsid w:val="003C64DB"/>
    <w:rsid w:val="003E51D1"/>
    <w:rsid w:val="003F01AE"/>
    <w:rsid w:val="003F3B4A"/>
    <w:rsid w:val="004013A5"/>
    <w:rsid w:val="00416154"/>
    <w:rsid w:val="0042029B"/>
    <w:rsid w:val="004235FC"/>
    <w:rsid w:val="00430221"/>
    <w:rsid w:val="0043124F"/>
    <w:rsid w:val="00443FD0"/>
    <w:rsid w:val="004539CC"/>
    <w:rsid w:val="004577FE"/>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71D7"/>
    <w:rsid w:val="00544C75"/>
    <w:rsid w:val="00551212"/>
    <w:rsid w:val="005612A4"/>
    <w:rsid w:val="0056476C"/>
    <w:rsid w:val="00564EA1"/>
    <w:rsid w:val="0057760D"/>
    <w:rsid w:val="00577E06"/>
    <w:rsid w:val="00577EFC"/>
    <w:rsid w:val="005961B4"/>
    <w:rsid w:val="005A562D"/>
    <w:rsid w:val="005C0CD8"/>
    <w:rsid w:val="005C1B64"/>
    <w:rsid w:val="005C2F92"/>
    <w:rsid w:val="005C6BCD"/>
    <w:rsid w:val="005D310A"/>
    <w:rsid w:val="005E33AF"/>
    <w:rsid w:val="005E54A2"/>
    <w:rsid w:val="005F7D18"/>
    <w:rsid w:val="00617904"/>
    <w:rsid w:val="0062255B"/>
    <w:rsid w:val="006243BF"/>
    <w:rsid w:val="006526D8"/>
    <w:rsid w:val="00654B0B"/>
    <w:rsid w:val="006762F5"/>
    <w:rsid w:val="00683588"/>
    <w:rsid w:val="00692A6B"/>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728"/>
    <w:rsid w:val="007752BB"/>
    <w:rsid w:val="00792668"/>
    <w:rsid w:val="007A451F"/>
    <w:rsid w:val="007B4990"/>
    <w:rsid w:val="007C05B2"/>
    <w:rsid w:val="007C7125"/>
    <w:rsid w:val="00801A6D"/>
    <w:rsid w:val="00803C0F"/>
    <w:rsid w:val="008046BD"/>
    <w:rsid w:val="0086086F"/>
    <w:rsid w:val="00874E6C"/>
    <w:rsid w:val="00875593"/>
    <w:rsid w:val="0089639F"/>
    <w:rsid w:val="008A001F"/>
    <w:rsid w:val="008B0C22"/>
    <w:rsid w:val="008B295A"/>
    <w:rsid w:val="008C64D3"/>
    <w:rsid w:val="008E12A2"/>
    <w:rsid w:val="00906436"/>
    <w:rsid w:val="0090707B"/>
    <w:rsid w:val="00913005"/>
    <w:rsid w:val="00937A73"/>
    <w:rsid w:val="00945F2A"/>
    <w:rsid w:val="00950276"/>
    <w:rsid w:val="00960393"/>
    <w:rsid w:val="00973C18"/>
    <w:rsid w:val="0099250A"/>
    <w:rsid w:val="009A0725"/>
    <w:rsid w:val="009A0E71"/>
    <w:rsid w:val="009B029E"/>
    <w:rsid w:val="009B6896"/>
    <w:rsid w:val="009F2598"/>
    <w:rsid w:val="00A031C0"/>
    <w:rsid w:val="00A0497F"/>
    <w:rsid w:val="00A33A8F"/>
    <w:rsid w:val="00A72D4E"/>
    <w:rsid w:val="00A743A9"/>
    <w:rsid w:val="00A77042"/>
    <w:rsid w:val="00A77C50"/>
    <w:rsid w:val="00A834A5"/>
    <w:rsid w:val="00A8529D"/>
    <w:rsid w:val="00A97F6D"/>
    <w:rsid w:val="00AA4F14"/>
    <w:rsid w:val="00AB2253"/>
    <w:rsid w:val="00AE7D21"/>
    <w:rsid w:val="00AF107C"/>
    <w:rsid w:val="00AF133C"/>
    <w:rsid w:val="00AF30BA"/>
    <w:rsid w:val="00B04F13"/>
    <w:rsid w:val="00B05CE8"/>
    <w:rsid w:val="00B1314F"/>
    <w:rsid w:val="00B31719"/>
    <w:rsid w:val="00B334EE"/>
    <w:rsid w:val="00B34FE7"/>
    <w:rsid w:val="00B565E9"/>
    <w:rsid w:val="00B602B5"/>
    <w:rsid w:val="00B65105"/>
    <w:rsid w:val="00B7695D"/>
    <w:rsid w:val="00BA1C62"/>
    <w:rsid w:val="00BA53E3"/>
    <w:rsid w:val="00BB16CB"/>
    <w:rsid w:val="00BB2E24"/>
    <w:rsid w:val="00BC4823"/>
    <w:rsid w:val="00BE1919"/>
    <w:rsid w:val="00BE3247"/>
    <w:rsid w:val="00BE5C8D"/>
    <w:rsid w:val="00BF1262"/>
    <w:rsid w:val="00BF3C8F"/>
    <w:rsid w:val="00C0305E"/>
    <w:rsid w:val="00C11889"/>
    <w:rsid w:val="00C254D4"/>
    <w:rsid w:val="00C26418"/>
    <w:rsid w:val="00C27193"/>
    <w:rsid w:val="00C33327"/>
    <w:rsid w:val="00C46D6F"/>
    <w:rsid w:val="00C50F6D"/>
    <w:rsid w:val="00C5370E"/>
    <w:rsid w:val="00C6766E"/>
    <w:rsid w:val="00C67E23"/>
    <w:rsid w:val="00C9513C"/>
    <w:rsid w:val="00CA642D"/>
    <w:rsid w:val="00CB7A86"/>
    <w:rsid w:val="00CE0909"/>
    <w:rsid w:val="00CE3CCE"/>
    <w:rsid w:val="00CF5328"/>
    <w:rsid w:val="00D04603"/>
    <w:rsid w:val="00D25BC5"/>
    <w:rsid w:val="00D44C9B"/>
    <w:rsid w:val="00D46A3C"/>
    <w:rsid w:val="00D541C7"/>
    <w:rsid w:val="00D74680"/>
    <w:rsid w:val="00D8324E"/>
    <w:rsid w:val="00D8709A"/>
    <w:rsid w:val="00D97EE4"/>
    <w:rsid w:val="00DA62AF"/>
    <w:rsid w:val="00DC2E39"/>
    <w:rsid w:val="00DC75CE"/>
    <w:rsid w:val="00DE04B4"/>
    <w:rsid w:val="00E03C0B"/>
    <w:rsid w:val="00E07BA0"/>
    <w:rsid w:val="00E1498A"/>
    <w:rsid w:val="00E15553"/>
    <w:rsid w:val="00E21746"/>
    <w:rsid w:val="00E23305"/>
    <w:rsid w:val="00E3656E"/>
    <w:rsid w:val="00E516AC"/>
    <w:rsid w:val="00E57C2A"/>
    <w:rsid w:val="00E61A67"/>
    <w:rsid w:val="00E64F26"/>
    <w:rsid w:val="00E92763"/>
    <w:rsid w:val="00EA5450"/>
    <w:rsid w:val="00EA6B80"/>
    <w:rsid w:val="00EC7F36"/>
    <w:rsid w:val="00ED3AFB"/>
    <w:rsid w:val="00ED4145"/>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752BB"/>
    <w:rPr>
      <w:color w:val="808080"/>
      <w:bdr w:space="0" w:sz="0" w:color="auto" w:val="none"/>
      <w:shd w:fill="auto" w:color="auto" w:val="clear"/>
    </w:rPr>
  </w:style>
  <w:style w:customStyle="true" w:styleId="eSPISCCParagraphDefaultFont" w:type="character">
    <w:name w:val="eSPIS_CC_Paragraph Default Font"/>
    <w:basedOn w:val="Zadanifontodlomka"/>
    <w:rsid w:val="007752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52BB"/>
    <w:rPr>
      <w:bdr w:space="0" w:sz="0" w:color="auto" w:val="none"/>
      <w:shd w:fill="FFFFCC" w:color="auto" w:val="clear"/>
      <w:lang w:val="hr-HR"/>
    </w:rPr>
  </w:style>
  <w:style w:customStyle="true" w:styleId="PozadinaSvijetloCrvena" w:type="character">
    <w:name w:val="Pozadina_SvijetloCrvena"/>
    <w:basedOn w:val="eSPISCCParagraphDefaultFont"/>
    <w:rsid w:val="007752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52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752BB"/>
    <w:rPr>
      <w:color w:val="808080"/>
      <w:bdr w:color="auto" w:space="0" w:sz="0" w:val="none"/>
      <w:shd w:color="auto" w:fill="auto" w:val="clear"/>
    </w:rPr>
  </w:style>
  <w:style w:customStyle="1" w:styleId="eSPISCCParagraphDefaultFont" w:type="character">
    <w:name w:val="eSPIS_CC_Paragraph Default Font"/>
    <w:basedOn w:val="Zadanifontodlomka"/>
    <w:rsid w:val="007752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52BB"/>
    <w:rPr>
      <w:bdr w:color="auto" w:space="0" w:sz="0" w:val="none"/>
      <w:shd w:color="auto" w:fill="FFFFCC" w:val="clear"/>
      <w:lang w:val="hr-HR"/>
    </w:rPr>
  </w:style>
  <w:style w:customStyle="1" w:styleId="PozadinaSvijetloCrvena" w:type="character">
    <w:name w:val="Pozadina_SvijetloCrvena"/>
    <w:basedOn w:val="eSPISCCParagraphDefaultFont"/>
    <w:rsid w:val="007752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52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St-1715/2017-7</izvorni_sadrzaj>
    <derivirana_varijabla naziv="DomainObject.Oznaka_1">St-1715/2017-7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1715</izvorni_sadrzaj>
    <derivirana_varijabla naziv="DomainObject.Predmet.Broj_1">1715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St-1715/2017</izvorni_sadrzaj>
    <derivirana_varijabla naziv="DomainObject.Predmet.OznakaBroj_1">St-1715/2017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ENA SVETICE d.o.o. zastupanog po punomoćniku Granit Kasolli; Fisnik Kasolli</izvorni_sadrzaj>
    <derivirana_varijabla naziv="DomainObject.Predmet.ProtustrankaFormated_1">  ENA SVETICE d.o.o. zastupanog po punomoćniku Granit Kasolli; Fisnik Kasolli</derivirana_varijabla>
  </DomainObject.Predmet.ProtustrankaFormated>
  <DomainObject.Predmet.ProtustrankaFormatedOIB>
    <izvorni_sadrzaj>  ENA SVETICE d.o.o., OIB 36216960428 zastupanog po punomoćniku Granit Kasolli; Fisnik Kasolli</izvorni_sadrzaj>
    <derivirana_varijabla naziv="DomainObject.Predmet.ProtustrankaFormatedOIB_1">  ENA SVETICE d.o.o., OIB 36216960428 zastupanog po punomoćniku Granit Kasolli; Fisnik Kasolli</derivirana_varijabla>
  </DomainObject.Predmet.ProtustrankaFormatedOIB>
  <DomainObject.Predmet.ProtustrankaFormatedWithAdress>
    <izvorni_sadrzaj> ENA SVETICE d.o.o., Svetice 25, 10000 Zagreb zastupanog po punomoćniku Granit Kasolli; Fisnik Kasolli</izvorni_sadrzaj>
    <derivirana_varijabla naziv="DomainObject.Predmet.ProtustrankaFormatedWithAdress_1"> ENA SVETICE d.o.o., Svetice 25, 10000 Zagreb zastupanog po punomoćniku Granit Kasolli; Fisnik Kasolli</derivirana_varijabla>
  </DomainObject.Predmet.ProtustrankaFormatedWithAdress>
  <DomainObject.Predmet.ProtustrankaFormatedWithAdressOIB>
    <izvorni_sadrzaj> ENA SVETICE d.o.o., OIB 36216960428, Svetice 25, 10000 Zagreb zastupanog po punomoćniku Granit Kasolli; Fisnik Kasolli</izvorni_sadrzaj>
    <derivirana_varijabla naziv="DomainObject.Predmet.ProtustrankaFormatedWithAdressOIB_1"> ENA SVETICE d.o.o., OIB 36216960428, Svetice 25, 10000 Zagreb zastupanog po punomoćniku Granit Kasolli; Fisnik Kasolli</derivirana_varijabla>
  </DomainObject.Predmet.ProtustrankaFormatedWithAdressOIB>
  <DomainObject.Predmet.ProtustrankaWithAdress>
    <izvorni_sadrzaj>ENA SVETICE d.o.o. Svetice 25, 10000 Zagreb</izvorni_sadrzaj>
    <derivirana_varijabla naziv="DomainObject.Predmet.ProtustrankaWithAdress_1">ENA SVETICE d.o.o. Svetice 25, 10000 Zagreb</derivirana_varijabla>
  </DomainObject.Predmet.ProtustrankaWithAdress>
  <DomainObject.Predmet.ProtustrankaWithAdressOIB>
    <izvorni_sadrzaj>ENA SVETICE d.o.o., OIB 36216960428, Svetice 25, 10000 Zagreb</izvorni_sadrzaj>
    <derivirana_varijabla naziv="DomainObject.Predmet.ProtustrankaWithAdressOIB_1">ENA SVETICE d.o.o., OIB 36216960428, Svetice 25, 10000 Zagreb</derivirana_varijabla>
  </DomainObject.Predmet.ProtustrankaWithAdressOIB>
  <DomainObject.Predmet.ProtustrankaNazivFormated>
    <izvorni_sadrzaj>ENA SVETICE d.o.o.</izvorni_sadrzaj>
    <derivirana_varijabla naziv="DomainObject.Predmet.ProtustrankaNazivFormated_1">ENA SVETICE d.o.o.</derivirana_varijabla>
  </DomainObject.Predmet.ProtustrankaNazivFormated>
  <DomainObject.Predmet.ProtustrankaNazivFormatedOIB>
    <izvorni_sadrzaj>ENA SVETICE d.o.o., OIB 36216960428</izvorni_sadrzaj>
    <derivirana_varijabla naziv="DomainObject.Predmet.ProtustrankaNazivFormatedOIB_1">ENA SVETICE d.o.o., OIB 36216960428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ENA SVETICE d.o.o. zastupanog po punomoćniku Granit Kasolli; Fisnik Kasolli</item>
    </izvorni_sadrzaj>
    <derivirana_varijabla naziv="DomainObject.Predmet.ProtuStrankaListFormated_1">
      <item>ENA SVETICE d.o.o. zastupanog po punomoćniku Granit Kasolli; Fisnik Kasolli</item>
    </derivirana_varijabla>
  </DomainObject.Predmet.ProtuStrankaListFormated>
  <DomainObject.Predmet.ProtuStrankaListFormatedOIB>
    <izvorni_sadrzaj>
      <item>ENA SVETICE d.o.o., OIB 36216960428 zastupanog po punomoćniku Granit Kasolli; Fisnik Kasolli</item>
    </izvorni_sadrzaj>
    <derivirana_varijabla naziv="DomainObject.Predmet.ProtuStrankaListFormatedOIB_1">
      <item>ENA SVETICE d.o.o., OIB 36216960428 zastupanog po punomoćniku Granit Kasolli; Fisnik Kasolli</item>
    </derivirana_varijabla>
  </DomainObject.Predmet.ProtuStrankaListFormatedOIB>
  <DomainObject.Predmet.ProtuStrankaListFormatedWithAdress>
    <izvorni_sadrzaj>
      <item>ENA SVETICE d.o.o., Svetice 25, 10000 Zagreb zastupanog po punomoćniku Granit Kasolli; Fisnik Kasolli</item>
    </izvorni_sadrzaj>
    <derivirana_varijabla naziv="DomainObject.Predmet.ProtuStrankaListFormatedWithAdress_1">
      <item>ENA SVETICE d.o.o., Svetice 25, 10000 Zagreb zastupanog po punomoćniku Granit Kasolli; Fisnik Kasolli</item>
    </derivirana_varijabla>
  </DomainObject.Predmet.ProtuStrankaListFormatedWithAdress>
  <DomainObject.Predmet.ProtuStrankaListFormatedWithAdressOIB>
    <izvorni_sadrzaj>
      <item>ENA SVETICE d.o.o., OIB 36216960428, Svetice 25, 10000 Zagreb zastupanog po punomoćniku Granit Kasolli; Fisnik Kasolli</item>
    </izvorni_sadrzaj>
    <derivirana_varijabla naziv="DomainObject.Predmet.ProtuStrankaListFormatedWithAdressOIB_1">
      <item>ENA SVETICE d.o.o., OIB 36216960428, Svetice 25, 10000 Zagreb zastupanog po punomoćniku Granit Kasolli; Fisnik Kasolli</item>
    </derivirana_varijabla>
  </DomainObject.Predmet.ProtuStrankaListFormatedWithAdressOIB>
  <DomainObject.Predmet.ProtuStrankaListNazivFormated>
    <izvorni_sadrzaj>
      <item>ENA SVETICE d.o.o.</item>
    </izvorni_sadrzaj>
    <derivirana_varijabla naziv="DomainObject.Predmet.ProtuStrankaListNazivFormated_1">
      <item>ENA SVETICE d.o.o.</item>
    </derivirana_varijabla>
  </DomainObject.Predmet.ProtuStrankaListNazivFormated>
  <DomainObject.Predmet.ProtuStrankaListNazivFormatedOIB>
    <izvorni_sadrzaj>
      <item>ENA SVETICE d.o.o., OIB 36216960428</item>
    </izvorni_sadrzaj>
    <derivirana_varijabla naziv="DomainObject.Predmet.ProtuStrankaListNazivFormatedOIB_1">
      <item>ENA SVETICE d.o.o., OIB 36216960428</item>
    </derivirana_varijabla>
  </DomainObject.Predmet.ProtuStrankaListNazivFormatedOIB>
  <DomainObject.Predmet.OstaliListFormated>
    <izvorni_sadrzaj>
      <item>Granit Kasolli punomoćnik sudionika u postupku ENA SVETICE d.o.o.</item>
      <item>Fisnik Kasolli punomoćnik sudionika u postupku ENA SVETICE d.o.o.</item>
    </izvorni_sadrzaj>
    <derivirana_varijabla naziv="DomainObject.Predmet.OstaliListFormated_1">
      <item>Granit Kasolli punomoćnik sudionika u postupku ENA SVETICE d.o.o.</item>
      <item>Fisnik Kasolli punomoćnik sudionika u postupku ENA SVETICE d.o.o.</item>
    </derivirana_varijabla>
  </DomainObject.Predmet.OstaliListFormated>
  <DomainObject.Predmet.OstaliListFormatedOIB>
    <izvorni_sadrzaj>
      <item>Granit Kasolli, OIB 90890402313 punomoćnik sudionika u postupku ENA SVETICE d.o.o.</item>
      <item>Fisnik Kasolli, OIB 23991063368 punomoćnik sudionika u postupku ENA SVETICE d.o.o.</item>
    </izvorni_sadrzaj>
    <derivirana_varijabla naziv="DomainObject.Predmet.OstaliListFormatedOIB_1">
      <item>Granit Kasolli, OIB 90890402313 punomoćnik sudionika u postupku ENA SVETICE d.o.o.</item>
      <item>Fisnik Kasolli, OIB 23991063368 punomoćnik sudionika u postupku ENA SVETICE d.o.o.</item>
    </derivirana_varijabla>
  </DomainObject.Predmet.OstaliListFormatedOIB>
  <DomainObject.Predmet.OstaliListFormatedWithAdress>
    <izvorni_sadrzaj>
      <item>Granit Kasolli, Ulica Frana Alfirevića 41, 10000 Zagreb punomoćnik sudionika u postupku ENA SVETICE d.o.o.</item>
      <item>Fisnik Kasolli, Vrhovčev Vijenac 25, 10000 Zagreb punomoćnik sudionika u postupku ENA SVETICE d.o.o.</item>
    </izvorni_sadrzaj>
    <derivirana_varijabla naziv="DomainObject.Predmet.OstaliListFormatedWithAdress_1">
      <item>Granit Kasolli, Ulica Frana Alfirevića 41, 10000 Zagreb punomoćnik sudionika u postupku ENA SVETICE d.o.o.</item>
      <item>Fisnik Kasolli, Vrhovčev Vijenac 25, 10000 Zagreb punomoćnik sudionika u postupku ENA SVETICE d.o.o.</item>
    </derivirana_varijabla>
  </DomainObject.Predmet.OstaliListFormatedWithAdress>
  <DomainObject.Predmet.OstaliListFormatedWithAdressOIB>
    <izvorni_sadrzaj>
      <item>Granit Kasolli, OIB 90890402313, Ulica Frana Alfirevića 41, 10000 Zagreb punomoćnik sudionika u postupku ENA SVETICE d.o.o.</item>
      <item>Fisnik Kasolli, OIB 23991063368, Vrhovčev Vijenac 25, 10000 Zagreb punomoćnik sudionika u postupku ENA SVETICE d.o.o.</item>
    </izvorni_sadrzaj>
    <derivirana_varijabla naziv="DomainObject.Predmet.OstaliListFormatedWithAdressOIB_1">
      <item>Granit Kasolli, OIB 90890402313, Ulica Frana Alfirevića 41, 10000 Zagreb punomoćnik sudionika u postupku ENA SVETICE d.o.o.</item>
      <item>Fisnik Kasolli, OIB 23991063368, Vrhovčev Vijenac 25, 10000 Zagreb punomoćnik sudionika u postupku ENA SVETICE d.o.o.</item>
    </derivirana_varijabla>
  </DomainObject.Predmet.OstaliListFormatedWithAdressOIB>
  <DomainObject.Predmet.OstaliListNazivFormated>
    <izvorni_sadrzaj>
      <item>Granit Kasolli</item>
      <item>Fisnik Kasolli</item>
    </izvorni_sadrzaj>
    <derivirana_varijabla naziv="DomainObject.Predmet.OstaliListNazivFormated_1">
      <item>Granit Kasolli</item>
      <item>Fisnik Kasolli</item>
    </derivirana_varijabla>
  </DomainObject.Predmet.OstaliListNazivFormated>
  <DomainObject.Predmet.OstaliListNazivFormatedOIB>
    <izvorni_sadrzaj>
      <item>Granit Kasolli, OIB 90890402313</item>
      <item>Fisnik Kasolli, OIB 23991063368</item>
    </izvorni_sadrzaj>
    <derivirana_varijabla naziv="DomainObject.Predmet.OstaliListNazivFormatedOIB_1">
      <item>Granit Kasolli, OIB 90890402313</item>
      <item>Fisnik Kasolli, OIB 23991063368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St-1715/2017-7</izvorni_sadrzaj>
    <derivirana_varijabla naziv="DomainObject.PoslovniBrojDokumenta_1">St-1715/2017-7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ENA SVETICE d.o.o.</izvorni_sadrzaj>
    <derivirana_varijabla naziv="DomainObject.Predmet.ProtustrankaIDrugi_1">ENA SVETICE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ENA SVETICE d.o.o., OIB 36216960428, Svetice 25, 10000 Zagreb</izvorni_sadrzaj>
    <derivirana_varijabla naziv="DomainObject.Predmet.ProtustrankaIDrugiAdressOIB_1">ENA SVETICE d.o.o., OIB 36216960428, Svetice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ENA SVETICE d.o.o.</item>
      <item>Granit Kasolli</item>
      <item>Fisnik Kasolli</item>
    </izvorni_sadrzaj>
    <derivirana_varijabla naziv="DomainObject.Predmet.SudioniciListNaziv_1">
      <item>FINA Regionalni centar Zagreb</item>
      <item>ENA SVETICE d.o.o.</item>
      <item>Granit Kasolli</item>
      <item>Fisnik Kasolli</item>
    </derivirana_varijabla>
  </DomainObject.Predmet.SudioniciListNaziv>
  <DomainObject.Predmet.SudioniciListAdressOIB>
    <izvorni_sadrzaj>
      <item>FINA Regionalni centar Zagreb, OIB 85821130368, Trg svibanjskih žrtava 1995.1,10000 Zagreb</item>
      <item>ENA SVETICE d.o.o., OIB 36216960428, Svetice 25,10000 Zagreb</item>
      <item>Granit Kasolli, OIB 90890402313, Ulica Frana Alfirevića 41,10000 Zagreb</item>
      <item>Fisnik Kasolli, OIB 23991063368, Vrhovčev Vijenac 25,10000 Zagreb</item>
    </izvorni_sadrzaj>
    <derivirana_varijabla naziv="DomainObject.Predmet.SudioniciListAdressOIB_1">
      <item>FINA Regionalni centar Zagreb, OIB 85821130368, Trg svibanjskih žrtava 1995.1,10000 Zagreb</item>
      <item>ENA SVETICE d.o.o., OIB 36216960428, Svetice 25,10000 Zagreb</item>
      <item>Granit Kasolli, OIB 90890402313, Ulica Frana Alfirevića 41,10000 Zagreb</item>
      <item>Fisnik Kasolli, OIB 23991063368, Vrhovčev Vijenac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36216960428</item>
      <item>, OIB 90890402313</item>
      <item>, OIB 23991063368</item>
    </izvorni_sadrzaj>
    <derivirana_varijabla naziv="DomainObject.Predmet.SudioniciListNazivOIB_1">
      <item>, OIB 85821130368</item>
      <item>, OIB 36216960428</item>
      <item>, OIB 90890402313</item>
      <item>, OIB 23991063368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187A99-C7FE-4FA6-B572-371D7F2DAB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948</properties:Words>
  <properties:Characters>4964</properties:Characters>
  <properties:Lines>127</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2018-02-23T07:39:00Z</dcterms:created>
  <dc:creator>gboljkovac</dc:creator>
  <cp:lastModifiedBy>Marina Markić</cp:lastModifiedBy>
  <cp:lastPrinted>2018-02-26T11:01:00Z</cp:lastPrinted>
  <dcterms:modified xmlns:xsi="http://www.w3.org/2001/XMLSchema-instance" xsi:type="dcterms:W3CDTF">2018-02-26T11:01:00Z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St-1715/2017-7 / Odluka - Rješenje - pokretanje prethodnog postupka radi utvrđivanja uvjeta za otvaranje stečajnog postupka (RJEŠENJE - 1.-pokretanje prethodnog postupka-NULA KUNA-SUTKINJA BOLJKOVAC-  St-1715-17.-pokretanje prethodnog postupka-nula kuna-s</vt:lpwstr>
  </prop:property>
  <prop:property name="CC_coloring" pid="4" fmtid="{D5CDD505-2E9C-101B-9397-08002B2CF9AE}">
    <vt:bool>false</vt:bool>
  </prop:property>
  <prop:property name="BrojStranica" pid="5" fmtid="{D5CDD505-2E9C-101B-9397-08002B2CF9AE}">
    <vt:i4>3</vt:i4>
  </prop:property>
</prop:Properties>
</file>