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8235" w14:paraId="49d8235" w:rsidRDefault="0097040B" w:rsidP="00B91341" w:rsidR="00B91341" w:rsidRPr="00334B2B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color w:themeColor="text1" w:val="000000"/>
          <w:sz w:val="24"/>
        </w:rPr>
      </w:pPr>
      <w:r w:rsidRPr="00334B2B">
        <w:rPr>
          <w:rFonts w:cs="Times New Roman" w:hAnsi="Times New Roman" w:ascii="Times New Roman"/>
          <w:color w:themeColor="text1" w:val="000000"/>
          <w:sz w:val="24"/>
        </w:rPr>
        <w:t xml:space="preserve">   </w:t>
      </w:r>
    </w:p>
    <w:p w:rsidRDefault="002918C0" w:rsidP="002918C0" w:rsidR="002918C0" w:rsidRPr="00334B2B">
      <w:pPr>
        <w:rPr>
          <w:color w:themeColor="text1" w:val="000000"/>
          <w:lang w:val="en-GB"/>
        </w:rPr>
      </w:pPr>
      <w:r w:rsidRPr="00334B2B">
        <w:rPr>
          <w:noProof/>
          <w:color w:themeColor="text1" w:val="000000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D1060" w:rsidR="00334B2B" w:rsidRPr="00334B2B">
        <w:tc>
          <w:tcPr>
            <w:tcW w:type="dxa" w:w="3060"/>
          </w:tcPr>
          <w:p w:rsidRDefault="002918C0" w:rsidP="00BD1060" w:rsidR="002918C0" w:rsidRPr="00334B2B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color w:themeColor="text1" w:val="000000"/>
              </w:rPr>
            </w:pPr>
            <w:r w:rsidRPr="00334B2B">
              <w:rPr>
                <w:color w:themeColor="text1" w:val="000000"/>
              </w:rPr>
              <w:t>REPUBLIKA HRVATSKA</w:t>
            </w:r>
          </w:p>
          <w:p w:rsidRDefault="002918C0" w:rsidP="00BD1060" w:rsidR="002918C0" w:rsidRPr="00334B2B">
            <w:pPr>
              <w:rPr>
                <w:color w:themeColor="text1" w:val="000000"/>
                <w:lang w:val="en-GB"/>
              </w:rPr>
            </w:pPr>
            <w:proofErr w:type="spellStart"/>
            <w:r w:rsidRPr="00334B2B">
              <w:rPr>
                <w:color w:themeColor="text1" w:val="000000"/>
                <w:lang w:val="en-GB"/>
              </w:rPr>
              <w:t>Trgovački</w:t>
            </w:r>
            <w:proofErr w:type="spellEnd"/>
            <w:r w:rsidRPr="00334B2B">
              <w:rPr>
                <w:color w:themeColor="text1" w:val="000000"/>
                <w:lang w:val="en-GB"/>
              </w:rPr>
              <w:t xml:space="preserve"> </w:t>
            </w:r>
            <w:proofErr w:type="spellStart"/>
            <w:r w:rsidRPr="00334B2B">
              <w:rPr>
                <w:color w:themeColor="text1" w:val="000000"/>
                <w:lang w:val="en-GB"/>
              </w:rPr>
              <w:t>sud</w:t>
            </w:r>
            <w:proofErr w:type="spellEnd"/>
            <w:r w:rsidRPr="00334B2B">
              <w:rPr>
                <w:color w:themeColor="text1" w:val="000000"/>
                <w:lang w:val="en-GB"/>
              </w:rPr>
              <w:t xml:space="preserve"> u </w:t>
            </w:r>
            <w:proofErr w:type="spellStart"/>
            <w:r w:rsidRPr="00334B2B">
              <w:rPr>
                <w:color w:themeColor="text1" w:val="000000"/>
                <w:lang w:val="en-GB"/>
              </w:rPr>
              <w:t>Zagrebu</w:t>
            </w:r>
            <w:proofErr w:type="spellEnd"/>
          </w:p>
          <w:p w:rsidRDefault="002918C0" w:rsidP="00BD1060" w:rsidR="002918C0" w:rsidRPr="00334B2B">
            <w:pPr>
              <w:rPr>
                <w:color w:themeColor="text1" w:val="000000"/>
                <w:lang w:val="en-GB"/>
              </w:rPr>
            </w:pPr>
            <w:r w:rsidRPr="00334B2B">
              <w:rPr>
                <w:color w:themeColor="text1" w:val="000000"/>
                <w:lang w:val="en-GB"/>
              </w:rPr>
              <w:t xml:space="preserve">Zagreb, </w:t>
            </w:r>
            <w:proofErr w:type="spellStart"/>
            <w:r w:rsidRPr="00334B2B">
              <w:rPr>
                <w:color w:themeColor="text1" w:val="000000"/>
                <w:lang w:val="en-GB"/>
              </w:rPr>
              <w:t>Amruševa</w:t>
            </w:r>
            <w:proofErr w:type="spellEnd"/>
            <w:r w:rsidRPr="00334B2B">
              <w:rPr>
                <w:color w:themeColor="text1" w:val="000000"/>
                <w:lang w:val="en-GB"/>
              </w:rPr>
              <w:t xml:space="preserve"> 2/II</w:t>
            </w:r>
          </w:p>
        </w:tc>
      </w:tr>
    </w:tbl>
    <w:p w:rsidRDefault="002918C0" w:rsidP="002918C0" w:rsidR="002918C0" w:rsidRPr="00334B2B">
      <w:pPr>
        <w:rPr>
          <w:color w:themeColor="text1" w:val="000000"/>
          <w:lang w:val="en-GB"/>
        </w:rPr>
      </w:pPr>
      <w:r w:rsidRPr="00334B2B">
        <w:rPr>
          <w:b/>
          <w:color w:themeColor="text1" w:val="000000"/>
          <w:lang w:val="en-GB"/>
        </w:rPr>
        <w:tab/>
      </w:r>
      <w:r w:rsidRPr="00334B2B">
        <w:rPr>
          <w:b/>
          <w:color w:themeColor="text1" w:val="000000"/>
          <w:lang w:val="en-GB"/>
        </w:rPr>
        <w:tab/>
      </w:r>
      <w:r w:rsidRPr="00334B2B">
        <w:rPr>
          <w:b/>
          <w:color w:themeColor="text1" w:val="000000"/>
          <w:lang w:val="en-GB"/>
        </w:rPr>
        <w:tab/>
      </w:r>
      <w:r w:rsidRPr="00334B2B">
        <w:rPr>
          <w:b/>
          <w:color w:themeColor="text1" w:val="000000"/>
          <w:lang w:val="en-GB"/>
        </w:rPr>
        <w:tab/>
      </w:r>
      <w:r w:rsidRPr="00334B2B">
        <w:rPr>
          <w:b/>
          <w:color w:themeColor="text1" w:val="000000"/>
          <w:lang w:val="en-GB"/>
        </w:rPr>
        <w:tab/>
      </w:r>
      <w:r w:rsidRPr="00334B2B">
        <w:rPr>
          <w:b/>
          <w:color w:themeColor="text1" w:val="000000"/>
          <w:lang w:val="en-GB"/>
        </w:rPr>
        <w:tab/>
      </w:r>
      <w:r w:rsidRPr="00334B2B">
        <w:rPr>
          <w:b/>
          <w:color w:themeColor="text1" w:val="000000"/>
          <w:lang w:val="en-GB"/>
        </w:rPr>
        <w:tab/>
      </w:r>
      <w:r w:rsidRPr="00334B2B">
        <w:rPr>
          <w:b/>
          <w:color w:themeColor="text1" w:val="000000"/>
          <w:lang w:val="en-GB"/>
        </w:rPr>
        <w:tab/>
      </w:r>
      <w:r w:rsidRPr="00334B2B">
        <w:rPr>
          <w:b/>
          <w:color w:themeColor="text1" w:val="000000"/>
          <w:lang w:val="en-GB"/>
        </w:rPr>
        <w:tab/>
        <w:t xml:space="preserve">  </w:t>
      </w:r>
    </w:p>
    <w:p w:rsidRDefault="002918C0" w:rsidP="002918C0" w:rsidR="002918C0" w:rsidRPr="00334B2B">
      <w:pPr>
        <w:jc w:val="center"/>
        <w:rPr>
          <w:b/>
          <w:color w:themeColor="text1" w:val="000000"/>
        </w:rPr>
      </w:pPr>
    </w:p>
    <w:p w:rsidRDefault="002918C0" w:rsidP="002918C0" w:rsidR="002918C0" w:rsidRPr="00334B2B">
      <w:pPr>
        <w:jc w:val="center"/>
        <w:rPr>
          <w:color w:themeColor="text1" w:val="000000"/>
        </w:rPr>
      </w:pPr>
    </w:p>
    <w:p w:rsidRDefault="002918C0" w:rsidP="002918C0" w:rsidR="002918C0" w:rsidRPr="00334B2B">
      <w:pPr>
        <w:jc w:val="center"/>
        <w:rPr>
          <w:color w:themeColor="text1" w:val="000000"/>
        </w:rPr>
      </w:pPr>
      <w:r w:rsidRPr="00334B2B">
        <w:rPr>
          <w:color w:themeColor="text1" w:val="000000"/>
        </w:rPr>
        <w:t>R E P U B L I K A    H R V A T S K A</w:t>
      </w:r>
    </w:p>
    <w:p w:rsidRDefault="002918C0" w:rsidP="002918C0" w:rsidR="002918C0" w:rsidRPr="00334B2B">
      <w:pPr>
        <w:jc w:val="center"/>
        <w:rPr>
          <w:color w:themeColor="text1" w:val="000000"/>
        </w:rPr>
      </w:pPr>
      <w:r w:rsidRPr="00334B2B">
        <w:rPr>
          <w:color w:themeColor="text1" w:val="000000"/>
        </w:rPr>
        <w:t>R J E Š E N J E</w:t>
      </w:r>
    </w:p>
    <w:p w:rsidRDefault="002918C0" w:rsidP="002918C0" w:rsidR="002918C0" w:rsidRPr="00334B2B">
      <w:pPr>
        <w:jc w:val="center"/>
        <w:rPr>
          <w:color w:themeColor="text1" w:val="000000"/>
        </w:rPr>
      </w:pPr>
    </w:p>
    <w:p w:rsidRDefault="0094227E" w:rsidP="0094227E" w:rsidR="0094227E" w:rsidRPr="00334B2B">
      <w:pPr>
        <w:overflowPunct/>
        <w:autoSpaceDE/>
        <w:autoSpaceDN/>
        <w:adjustRightInd/>
        <w:jc w:val="both"/>
        <w:textAlignment w:val="auto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t xml:space="preserve">Trgovački sud u Zagrebu, po sucu Nikoli Ribariću, u stečajnom predmetu nad dužnikom </w:t>
      </w:r>
      <w:proofErr w:type="spellStart"/>
      <w:r w:rsidRPr="00334B2B">
        <w:rPr>
          <w:color w:themeColor="text1" w:val="000000"/>
          <w:sz w:val="24"/>
          <w:szCs w:val="24"/>
          <w:lang w:eastAsia="en-US"/>
        </w:rPr>
        <w:t>V.M</w:t>
      </w:r>
      <w:proofErr w:type="spellEnd"/>
      <w:r w:rsidRPr="00334B2B">
        <w:rPr>
          <w:color w:themeColor="text1" w:val="000000"/>
          <w:sz w:val="24"/>
          <w:szCs w:val="24"/>
          <w:lang w:eastAsia="en-US"/>
        </w:rPr>
        <w:t xml:space="preserve">. NEKRETNINE d.o.o. u stečaju, Zagreb, </w:t>
      </w:r>
      <w:proofErr w:type="spellStart"/>
      <w:r w:rsidRPr="00334B2B">
        <w:rPr>
          <w:color w:themeColor="text1" w:val="000000"/>
          <w:sz w:val="24"/>
          <w:szCs w:val="24"/>
          <w:lang w:eastAsia="en-US"/>
        </w:rPr>
        <w:t>Jaruščica</w:t>
      </w:r>
      <w:proofErr w:type="spellEnd"/>
      <w:r w:rsidRPr="00334B2B">
        <w:rPr>
          <w:color w:themeColor="text1" w:val="000000"/>
          <w:sz w:val="24"/>
          <w:szCs w:val="24"/>
          <w:lang w:eastAsia="en-US"/>
        </w:rPr>
        <w:t xml:space="preserve"> 9/I, </w:t>
      </w:r>
      <w:proofErr w:type="spellStart"/>
      <w:r w:rsidRPr="00334B2B">
        <w:rPr>
          <w:color w:themeColor="text1" w:val="000000"/>
          <w:sz w:val="24"/>
          <w:szCs w:val="24"/>
          <w:lang w:eastAsia="en-US"/>
        </w:rPr>
        <w:t>OIB</w:t>
      </w:r>
      <w:proofErr w:type="spellEnd"/>
      <w:r w:rsidRPr="00334B2B">
        <w:rPr>
          <w:color w:themeColor="text1" w:val="000000"/>
          <w:sz w:val="24"/>
          <w:szCs w:val="24"/>
          <w:lang w:eastAsia="en-US"/>
        </w:rPr>
        <w:t xml:space="preserve">: </w:t>
      </w:r>
      <w:proofErr w:type="spellStart"/>
      <w:r w:rsidRPr="00334B2B">
        <w:rPr>
          <w:color w:themeColor="text1" w:val="000000"/>
          <w:sz w:val="24"/>
          <w:szCs w:val="24"/>
          <w:lang w:eastAsia="en-US"/>
        </w:rPr>
        <w:t>43088865001</w:t>
      </w:r>
      <w:proofErr w:type="spellEnd"/>
      <w:r w:rsidRPr="00334B2B">
        <w:rPr>
          <w:color w:themeColor="text1" w:val="000000"/>
          <w:sz w:val="24"/>
          <w:szCs w:val="24"/>
          <w:lang w:eastAsia="en-US"/>
        </w:rPr>
        <w:t xml:space="preserve">, dana </w:t>
      </w:r>
      <w:proofErr w:type="spellStart"/>
      <w:r w:rsidRPr="00334B2B">
        <w:rPr>
          <w:color w:themeColor="text1" w:val="000000"/>
          <w:sz w:val="24"/>
          <w:szCs w:val="24"/>
          <w:lang w:eastAsia="en-US"/>
        </w:rPr>
        <w:t>22</w:t>
      </w:r>
      <w:proofErr w:type="spellEnd"/>
      <w:r w:rsidRPr="00334B2B">
        <w:rPr>
          <w:color w:themeColor="text1" w:val="000000"/>
          <w:sz w:val="24"/>
          <w:szCs w:val="24"/>
          <w:lang w:eastAsia="en-US"/>
        </w:rPr>
        <w:t xml:space="preserve">. svibnja </w:t>
      </w:r>
      <w:proofErr w:type="spellStart"/>
      <w:r w:rsidRPr="00334B2B">
        <w:rPr>
          <w:color w:themeColor="text1" w:val="000000"/>
          <w:sz w:val="24"/>
          <w:szCs w:val="24"/>
          <w:lang w:eastAsia="en-US"/>
        </w:rPr>
        <w:t>2018</w:t>
      </w:r>
      <w:proofErr w:type="spellEnd"/>
      <w:r w:rsidRPr="00334B2B">
        <w:rPr>
          <w:color w:themeColor="text1" w:val="000000"/>
          <w:sz w:val="24"/>
          <w:szCs w:val="24"/>
          <w:lang w:eastAsia="en-US"/>
        </w:rPr>
        <w:t>.,</w:t>
      </w:r>
    </w:p>
    <w:p w:rsidRDefault="0094227E" w:rsidP="0094227E" w:rsidR="0094227E" w:rsidRPr="00334B2B">
      <w:pPr>
        <w:overflowPunct/>
        <w:autoSpaceDE/>
        <w:autoSpaceDN/>
        <w:adjustRightInd/>
        <w:jc w:val="both"/>
        <w:textAlignment w:val="auto"/>
        <w:rPr>
          <w:color w:themeColor="text1" w:val="000000"/>
          <w:sz w:val="24"/>
          <w:szCs w:val="24"/>
        </w:rPr>
      </w:pPr>
    </w:p>
    <w:p w:rsidRDefault="0094227E" w:rsidP="0094227E" w:rsidR="0094227E" w:rsidRPr="00334B2B">
      <w:pPr>
        <w:overflowPunct/>
        <w:autoSpaceDE/>
        <w:autoSpaceDN/>
        <w:adjustRightInd/>
        <w:jc w:val="both"/>
        <w:textAlignment w:val="auto"/>
        <w:rPr>
          <w:color w:themeColor="text1" w:val="000000"/>
          <w:sz w:val="24"/>
          <w:szCs w:val="24"/>
        </w:rPr>
      </w:pPr>
    </w:p>
    <w:p w:rsidRDefault="002179C2" w:rsidP="001C4181" w:rsidR="002179C2" w:rsidRPr="00334B2B">
      <w:pPr>
        <w:jc w:val="center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t>r i j e š i o    j e</w:t>
      </w:r>
    </w:p>
    <w:p w:rsidRDefault="00C96778" w:rsidP="00C96778" w:rsidR="00C96778" w:rsidRPr="00334B2B">
      <w:pPr>
        <w:rPr>
          <w:color w:themeColor="text1" w:val="000000"/>
          <w:sz w:val="24"/>
          <w:szCs w:val="24"/>
        </w:rPr>
      </w:pPr>
    </w:p>
    <w:p w:rsidRDefault="0094227E" w:rsidP="00E03C2D" w:rsidR="00C96778" w:rsidRPr="00334B2B">
      <w:pPr>
        <w:pStyle w:val="BodyText21"/>
        <w:numPr>
          <w:ilvl w:val="0"/>
          <w:numId w:val="4"/>
        </w:numPr>
        <w:rPr>
          <w:rFonts w:hAnsi="Times New Roman" w:ascii="Times New Roman"/>
          <w:color w:themeColor="text1" w:val="000000"/>
          <w:szCs w:val="24"/>
        </w:rPr>
      </w:pPr>
      <w:proofErr w:type="spellStart"/>
      <w:r w:rsidRPr="00334B2B">
        <w:rPr>
          <w:rFonts w:hAnsi="Times New Roman" w:ascii="Times New Roman"/>
          <w:color w:themeColor="text1" w:val="000000"/>
          <w:szCs w:val="24"/>
        </w:rPr>
        <w:t>MLADEN</w:t>
      </w:r>
      <w:proofErr w:type="spellEnd"/>
      <w:r w:rsidRPr="00334B2B">
        <w:rPr>
          <w:rFonts w:hAnsi="Times New Roman" w:ascii="Times New Roman"/>
          <w:color w:themeColor="text1" w:val="000000"/>
          <w:szCs w:val="24"/>
        </w:rPr>
        <w:t xml:space="preserve"> </w:t>
      </w:r>
      <w:proofErr w:type="spellStart"/>
      <w:r w:rsidRPr="00334B2B">
        <w:rPr>
          <w:rFonts w:hAnsi="Times New Roman" w:ascii="Times New Roman"/>
          <w:color w:themeColor="text1" w:val="000000"/>
          <w:szCs w:val="24"/>
        </w:rPr>
        <w:t>JANIŠKA</w:t>
      </w:r>
      <w:proofErr w:type="spellEnd"/>
      <w:r w:rsidRPr="00334B2B">
        <w:rPr>
          <w:rFonts w:hAnsi="Times New Roman" w:ascii="Times New Roman"/>
          <w:color w:themeColor="text1" w:val="000000"/>
          <w:szCs w:val="24"/>
        </w:rPr>
        <w:t xml:space="preserve">, Zagreb, Ribnjak </w:t>
      </w:r>
      <w:proofErr w:type="spellStart"/>
      <w:r w:rsidRPr="00334B2B">
        <w:rPr>
          <w:rFonts w:hAnsi="Times New Roman" w:ascii="Times New Roman"/>
          <w:color w:themeColor="text1" w:val="000000"/>
          <w:szCs w:val="24"/>
        </w:rPr>
        <w:t>52</w:t>
      </w:r>
      <w:proofErr w:type="spellEnd"/>
      <w:r w:rsidRPr="00334B2B">
        <w:rPr>
          <w:rFonts w:hAnsi="Times New Roman" w:ascii="Times New Roman"/>
          <w:color w:themeColor="text1" w:val="000000"/>
          <w:szCs w:val="24"/>
        </w:rPr>
        <w:t xml:space="preserve">, </w:t>
      </w:r>
      <w:proofErr w:type="spellStart"/>
      <w:r w:rsidRPr="00334B2B">
        <w:rPr>
          <w:rFonts w:hAnsi="Times New Roman" w:ascii="Times New Roman"/>
          <w:color w:themeColor="text1" w:val="000000"/>
          <w:szCs w:val="24"/>
        </w:rPr>
        <w:t>OIB</w:t>
      </w:r>
      <w:proofErr w:type="spellEnd"/>
      <w:r w:rsidRPr="00334B2B">
        <w:rPr>
          <w:rFonts w:hAnsi="Times New Roman" w:ascii="Times New Roman"/>
          <w:color w:themeColor="text1" w:val="000000"/>
          <w:szCs w:val="24"/>
        </w:rPr>
        <w:t>:</w:t>
      </w:r>
      <w:proofErr w:type="spellStart"/>
      <w:r w:rsidRPr="00334B2B">
        <w:rPr>
          <w:rFonts w:hAnsi="Times New Roman" w:ascii="Times New Roman"/>
          <w:color w:themeColor="text1" w:val="000000"/>
          <w:szCs w:val="24"/>
        </w:rPr>
        <w:t>52042379273</w:t>
      </w:r>
      <w:proofErr w:type="spellEnd"/>
      <w:r w:rsidRPr="00334B2B">
        <w:rPr>
          <w:rFonts w:hAnsi="Times New Roman" w:ascii="Times New Roman"/>
          <w:color w:themeColor="text1" w:val="000000"/>
          <w:szCs w:val="24"/>
        </w:rPr>
        <w:t xml:space="preserve">, </w:t>
      </w:r>
      <w:r w:rsidR="00C96778" w:rsidRPr="00334B2B">
        <w:rPr>
          <w:rFonts w:hAnsi="Times New Roman" w:ascii="Times New Roman"/>
          <w:color w:themeColor="text1" w:val="000000"/>
          <w:szCs w:val="24"/>
        </w:rPr>
        <w:t>razrješuje se dužnosti stečajnog upravitelja u ovom stečajnom predmetu.</w:t>
      </w:r>
    </w:p>
    <w:p w:rsidRDefault="00C96778" w:rsidP="00C96778" w:rsidR="00C96778" w:rsidRPr="00334B2B">
      <w:pPr>
        <w:ind w:left="360"/>
        <w:jc w:val="both"/>
        <w:rPr>
          <w:color w:themeColor="text1" w:val="000000"/>
          <w:sz w:val="24"/>
          <w:szCs w:val="24"/>
        </w:rPr>
      </w:pPr>
    </w:p>
    <w:p w:rsidRDefault="00C96778" w:rsidP="002918C0" w:rsidR="00C96778" w:rsidRPr="00334B2B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t>Za novog</w:t>
      </w:r>
      <w:r w:rsidR="002918C0" w:rsidRPr="00334B2B">
        <w:rPr>
          <w:color w:themeColor="text1" w:val="000000"/>
          <w:sz w:val="24"/>
          <w:szCs w:val="24"/>
        </w:rPr>
        <w:t xml:space="preserve"> </w:t>
      </w:r>
      <w:r w:rsidRPr="00334B2B">
        <w:rPr>
          <w:color w:themeColor="text1" w:val="000000"/>
          <w:sz w:val="24"/>
          <w:szCs w:val="24"/>
        </w:rPr>
        <w:t xml:space="preserve">stečajnog upravitelja imenuje se </w:t>
      </w:r>
      <w:proofErr w:type="spellStart"/>
      <w:r w:rsidR="00B8771D" w:rsidRPr="00334B2B">
        <w:rPr>
          <w:color w:themeColor="text1" w:val="000000"/>
          <w:sz w:val="24"/>
          <w:szCs w:val="24"/>
        </w:rPr>
        <w:t>MARTIN</w:t>
      </w:r>
      <w:proofErr w:type="spellEnd"/>
      <w:r w:rsidR="00B8771D" w:rsidRPr="00334B2B">
        <w:rPr>
          <w:color w:themeColor="text1" w:val="000000"/>
          <w:sz w:val="24"/>
          <w:szCs w:val="24"/>
        </w:rPr>
        <w:t xml:space="preserve"> </w:t>
      </w:r>
      <w:proofErr w:type="spellStart"/>
      <w:r w:rsidR="00B8771D" w:rsidRPr="00334B2B">
        <w:rPr>
          <w:color w:themeColor="text1" w:val="000000"/>
          <w:sz w:val="24"/>
          <w:szCs w:val="24"/>
        </w:rPr>
        <w:t>LUKIN</w:t>
      </w:r>
      <w:proofErr w:type="spellEnd"/>
      <w:r w:rsidR="00B8771D" w:rsidRPr="00334B2B">
        <w:rPr>
          <w:color w:themeColor="text1" w:val="000000"/>
          <w:sz w:val="24"/>
          <w:szCs w:val="24"/>
        </w:rPr>
        <w:t xml:space="preserve">, Zagreb, Gračanska cesta </w:t>
      </w:r>
      <w:proofErr w:type="spellStart"/>
      <w:r w:rsidR="00B8771D" w:rsidRPr="00334B2B">
        <w:rPr>
          <w:color w:themeColor="text1" w:val="000000"/>
          <w:sz w:val="24"/>
          <w:szCs w:val="24"/>
        </w:rPr>
        <w:t>145f</w:t>
      </w:r>
      <w:proofErr w:type="spellEnd"/>
      <w:r w:rsidR="00B8771D" w:rsidRPr="00334B2B">
        <w:rPr>
          <w:color w:themeColor="text1" w:val="000000"/>
          <w:sz w:val="24"/>
          <w:szCs w:val="24"/>
        </w:rPr>
        <w:t xml:space="preserve">, </w:t>
      </w:r>
      <w:proofErr w:type="spellStart"/>
      <w:r w:rsidR="00B8771D" w:rsidRPr="00334B2B">
        <w:rPr>
          <w:color w:themeColor="text1" w:val="000000"/>
          <w:sz w:val="24"/>
          <w:szCs w:val="24"/>
        </w:rPr>
        <w:t>OIB</w:t>
      </w:r>
      <w:proofErr w:type="spellEnd"/>
      <w:r w:rsidR="00B8771D" w:rsidRPr="00334B2B">
        <w:rPr>
          <w:color w:themeColor="text1" w:val="000000"/>
          <w:sz w:val="24"/>
          <w:szCs w:val="24"/>
        </w:rPr>
        <w:t xml:space="preserve">: </w:t>
      </w:r>
      <w:proofErr w:type="spellStart"/>
      <w:r w:rsidR="0051514C" w:rsidRPr="00334B2B">
        <w:rPr>
          <w:color w:themeColor="text1" w:val="000000"/>
          <w:sz w:val="24"/>
          <w:szCs w:val="24"/>
        </w:rPr>
        <w:t>12398076495</w:t>
      </w:r>
      <w:proofErr w:type="spellEnd"/>
      <w:r w:rsidR="0051514C" w:rsidRPr="00334B2B">
        <w:rPr>
          <w:color w:themeColor="text1" w:val="000000"/>
          <w:sz w:val="24"/>
          <w:szCs w:val="24"/>
        </w:rPr>
        <w:t>.</w:t>
      </w:r>
    </w:p>
    <w:p w:rsidRDefault="00C96778" w:rsidP="00C96778" w:rsidR="00C96778" w:rsidRPr="00334B2B">
      <w:pPr>
        <w:ind w:left="1080"/>
        <w:jc w:val="both"/>
        <w:rPr>
          <w:color w:themeColor="text1" w:val="000000"/>
          <w:sz w:val="24"/>
          <w:szCs w:val="24"/>
        </w:rPr>
      </w:pPr>
    </w:p>
    <w:p w:rsidRDefault="00C96778" w:rsidP="00C96778" w:rsidR="00C96778" w:rsidRPr="00334B2B">
      <w:pPr>
        <w:jc w:val="center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t>Obrazloženje</w:t>
      </w:r>
    </w:p>
    <w:p w:rsidRDefault="00C96778" w:rsidP="00C96778" w:rsidR="00C96778" w:rsidRPr="00334B2B">
      <w:pPr>
        <w:rPr>
          <w:color w:themeColor="text1" w:val="000000"/>
          <w:sz w:val="24"/>
          <w:szCs w:val="24"/>
        </w:rPr>
      </w:pPr>
    </w:p>
    <w:p w:rsidRDefault="00A673C7" w:rsidP="00006250" w:rsidR="00A673C7" w:rsidRPr="00334B2B">
      <w:pPr>
        <w:pStyle w:val="BodyText21"/>
        <w:ind w:firstLine="720" w:left="0"/>
        <w:rPr>
          <w:rFonts w:hAnsi="Times New Roman" w:ascii="Times New Roman"/>
          <w:color w:themeColor="text1" w:val="000000"/>
          <w:szCs w:val="24"/>
        </w:rPr>
      </w:pPr>
      <w:r w:rsidRPr="00334B2B">
        <w:rPr>
          <w:rFonts w:hAnsi="Times New Roman" w:ascii="Times New Roman"/>
          <w:color w:themeColor="text1" w:val="000000"/>
          <w:szCs w:val="24"/>
        </w:rPr>
        <w:t>Rješe</w:t>
      </w:r>
      <w:r w:rsidR="002918C0" w:rsidRPr="00334B2B">
        <w:rPr>
          <w:rFonts w:hAnsi="Times New Roman" w:ascii="Times New Roman"/>
          <w:color w:themeColor="text1" w:val="000000"/>
          <w:szCs w:val="24"/>
        </w:rPr>
        <w:t xml:space="preserve">njem ovog suda, broj gornji od </w:t>
      </w:r>
      <w:proofErr w:type="spellStart"/>
      <w:r w:rsidR="0094227E" w:rsidRPr="00334B2B">
        <w:rPr>
          <w:rFonts w:hAnsi="Times New Roman" w:ascii="Times New Roman"/>
          <w:color w:themeColor="text1" w:val="000000"/>
          <w:szCs w:val="24"/>
        </w:rPr>
        <w:t>10</w:t>
      </w:r>
      <w:proofErr w:type="spellEnd"/>
      <w:r w:rsidR="0094227E" w:rsidRPr="00334B2B">
        <w:rPr>
          <w:rFonts w:hAnsi="Times New Roman" w:ascii="Times New Roman"/>
          <w:color w:themeColor="text1" w:val="000000"/>
          <w:szCs w:val="24"/>
        </w:rPr>
        <w:t>. studenoga</w:t>
      </w:r>
      <w:r w:rsidRPr="00334B2B">
        <w:rPr>
          <w:rFonts w:hAnsi="Times New Roman" w:ascii="Times New Roman"/>
          <w:color w:themeColor="text1" w:val="000000"/>
          <w:szCs w:val="24"/>
        </w:rPr>
        <w:t xml:space="preserve"> </w:t>
      </w:r>
      <w:proofErr w:type="spellStart"/>
      <w:r w:rsidRPr="00334B2B">
        <w:rPr>
          <w:rFonts w:hAnsi="Times New Roman" w:ascii="Times New Roman"/>
          <w:color w:themeColor="text1" w:val="000000"/>
          <w:szCs w:val="24"/>
        </w:rPr>
        <w:t>2016</w:t>
      </w:r>
      <w:proofErr w:type="spellEnd"/>
      <w:r w:rsidRPr="00334B2B">
        <w:rPr>
          <w:rFonts w:hAnsi="Times New Roman" w:ascii="Times New Roman"/>
          <w:color w:themeColor="text1" w:val="000000"/>
          <w:szCs w:val="24"/>
        </w:rPr>
        <w:t xml:space="preserve">., </w:t>
      </w:r>
      <w:r w:rsidR="0094227E" w:rsidRPr="00334B2B">
        <w:rPr>
          <w:rFonts w:hAnsi="Times New Roman" w:ascii="Times New Roman"/>
          <w:color w:themeColor="text1" w:val="000000"/>
          <w:szCs w:val="24"/>
        </w:rPr>
        <w:t xml:space="preserve">otvoren je </w:t>
      </w:r>
      <w:proofErr w:type="spellStart"/>
      <w:r w:rsidR="0094227E" w:rsidRPr="00334B2B">
        <w:rPr>
          <w:rFonts w:hAnsi="Times New Roman" w:ascii="Times New Roman"/>
          <w:color w:themeColor="text1" w:val="000000"/>
          <w:szCs w:val="24"/>
        </w:rPr>
        <w:t>stečjani</w:t>
      </w:r>
      <w:proofErr w:type="spellEnd"/>
      <w:r w:rsidR="0094227E" w:rsidRPr="00334B2B">
        <w:rPr>
          <w:rFonts w:hAnsi="Times New Roman" w:ascii="Times New Roman"/>
          <w:color w:themeColor="text1" w:val="000000"/>
          <w:szCs w:val="24"/>
        </w:rPr>
        <w:t xml:space="preserve"> postupak nad dužnikom te je za stečajnog upravitelja </w:t>
      </w:r>
      <w:r w:rsidRPr="00334B2B">
        <w:rPr>
          <w:rFonts w:hAnsi="Times New Roman" w:ascii="Times New Roman"/>
          <w:color w:themeColor="text1" w:val="000000"/>
          <w:szCs w:val="24"/>
        </w:rPr>
        <w:t xml:space="preserve">imenovan </w:t>
      </w:r>
      <w:proofErr w:type="spellStart"/>
      <w:r w:rsidR="0094227E" w:rsidRPr="00334B2B">
        <w:rPr>
          <w:rFonts w:hAnsi="Times New Roman" w:ascii="Times New Roman"/>
          <w:color w:themeColor="text1" w:val="000000"/>
          <w:szCs w:val="24"/>
        </w:rPr>
        <w:t>MLADEN</w:t>
      </w:r>
      <w:proofErr w:type="spellEnd"/>
      <w:r w:rsidR="0094227E" w:rsidRPr="00334B2B">
        <w:rPr>
          <w:rFonts w:hAnsi="Times New Roman" w:ascii="Times New Roman"/>
          <w:color w:themeColor="text1" w:val="000000"/>
          <w:szCs w:val="24"/>
        </w:rPr>
        <w:t xml:space="preserve"> </w:t>
      </w:r>
      <w:proofErr w:type="spellStart"/>
      <w:r w:rsidR="0094227E" w:rsidRPr="00334B2B">
        <w:rPr>
          <w:rFonts w:hAnsi="Times New Roman" w:ascii="Times New Roman"/>
          <w:color w:themeColor="text1" w:val="000000"/>
          <w:szCs w:val="24"/>
        </w:rPr>
        <w:t>JANIŠKA</w:t>
      </w:r>
      <w:proofErr w:type="spellEnd"/>
      <w:r w:rsidR="0094227E" w:rsidRPr="00334B2B">
        <w:rPr>
          <w:rFonts w:hAnsi="Times New Roman" w:ascii="Times New Roman"/>
          <w:color w:themeColor="text1" w:val="000000"/>
          <w:szCs w:val="24"/>
        </w:rPr>
        <w:t xml:space="preserve">, Zagreb, Ribnjak </w:t>
      </w:r>
      <w:proofErr w:type="spellStart"/>
      <w:r w:rsidR="0094227E" w:rsidRPr="00334B2B">
        <w:rPr>
          <w:rFonts w:hAnsi="Times New Roman" w:ascii="Times New Roman"/>
          <w:color w:themeColor="text1" w:val="000000"/>
          <w:szCs w:val="24"/>
        </w:rPr>
        <w:t>52</w:t>
      </w:r>
      <w:proofErr w:type="spellEnd"/>
      <w:r w:rsidR="0094227E" w:rsidRPr="00334B2B">
        <w:rPr>
          <w:rFonts w:hAnsi="Times New Roman" w:ascii="Times New Roman"/>
          <w:color w:themeColor="text1" w:val="000000"/>
          <w:szCs w:val="24"/>
        </w:rPr>
        <w:t xml:space="preserve">, </w:t>
      </w:r>
      <w:proofErr w:type="spellStart"/>
      <w:r w:rsidR="0094227E" w:rsidRPr="00334B2B">
        <w:rPr>
          <w:rFonts w:hAnsi="Times New Roman" w:ascii="Times New Roman"/>
          <w:color w:themeColor="text1" w:val="000000"/>
          <w:szCs w:val="24"/>
        </w:rPr>
        <w:t>OIB</w:t>
      </w:r>
      <w:proofErr w:type="spellEnd"/>
      <w:r w:rsidR="0094227E" w:rsidRPr="00334B2B">
        <w:rPr>
          <w:rFonts w:hAnsi="Times New Roman" w:ascii="Times New Roman"/>
          <w:color w:themeColor="text1" w:val="000000"/>
          <w:szCs w:val="24"/>
        </w:rPr>
        <w:t>:</w:t>
      </w:r>
      <w:proofErr w:type="spellStart"/>
      <w:r w:rsidR="0094227E" w:rsidRPr="00334B2B">
        <w:rPr>
          <w:rFonts w:hAnsi="Times New Roman" w:ascii="Times New Roman"/>
          <w:color w:themeColor="text1" w:val="000000"/>
          <w:szCs w:val="24"/>
        </w:rPr>
        <w:t>52042379273</w:t>
      </w:r>
      <w:proofErr w:type="spellEnd"/>
      <w:r w:rsidR="0094227E" w:rsidRPr="00334B2B">
        <w:rPr>
          <w:rFonts w:hAnsi="Times New Roman" w:ascii="Times New Roman"/>
          <w:color w:themeColor="text1" w:val="000000"/>
          <w:szCs w:val="24"/>
        </w:rPr>
        <w:t>,</w:t>
      </w:r>
      <w:r w:rsidRPr="00334B2B">
        <w:rPr>
          <w:rFonts w:hAnsi="Times New Roman" w:ascii="Times New Roman"/>
          <w:color w:themeColor="text1" w:val="000000"/>
          <w:szCs w:val="24"/>
        </w:rPr>
        <w:t xml:space="preserve"> (točka II Rješenja).</w:t>
      </w:r>
    </w:p>
    <w:p w:rsidRDefault="00A673C7" w:rsidP="00A673C7" w:rsidR="00A673C7" w:rsidRPr="00334B2B">
      <w:pPr>
        <w:ind w:firstLine="555"/>
        <w:jc w:val="both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tab/>
      </w:r>
    </w:p>
    <w:p w:rsidRDefault="00A673C7" w:rsidP="00006250" w:rsidR="00A673C7" w:rsidRPr="00334B2B">
      <w:pPr>
        <w:pStyle w:val="BodyText21"/>
        <w:ind w:firstLine="0" w:left="0"/>
        <w:rPr>
          <w:rFonts w:hAnsi="Times New Roman" w:ascii="Times New Roman"/>
          <w:color w:themeColor="text1" w:val="000000"/>
          <w:szCs w:val="24"/>
        </w:rPr>
      </w:pPr>
      <w:r w:rsidRPr="00334B2B">
        <w:rPr>
          <w:color w:themeColor="text1" w:val="000000"/>
          <w:szCs w:val="24"/>
        </w:rPr>
        <w:tab/>
      </w:r>
      <w:r w:rsidRPr="00334B2B">
        <w:rPr>
          <w:rFonts w:hAnsi="Times New Roman" w:ascii="Times New Roman"/>
          <w:color w:themeColor="text1" w:val="000000"/>
          <w:szCs w:val="24"/>
        </w:rPr>
        <w:t xml:space="preserve">Stečajni upravitelj </w:t>
      </w:r>
      <w:proofErr w:type="spellStart"/>
      <w:r w:rsidR="00006250" w:rsidRPr="00334B2B">
        <w:rPr>
          <w:rFonts w:hAnsi="Times New Roman" w:ascii="Times New Roman"/>
          <w:color w:themeColor="text1" w:val="000000"/>
          <w:szCs w:val="24"/>
        </w:rPr>
        <w:t>MLADEN</w:t>
      </w:r>
      <w:proofErr w:type="spellEnd"/>
      <w:r w:rsidR="00006250" w:rsidRPr="00334B2B">
        <w:rPr>
          <w:rFonts w:hAnsi="Times New Roman" w:ascii="Times New Roman"/>
          <w:color w:themeColor="text1" w:val="000000"/>
          <w:szCs w:val="24"/>
        </w:rPr>
        <w:t xml:space="preserve"> </w:t>
      </w:r>
      <w:proofErr w:type="spellStart"/>
      <w:r w:rsidR="00006250" w:rsidRPr="00334B2B">
        <w:rPr>
          <w:rFonts w:hAnsi="Times New Roman" w:ascii="Times New Roman"/>
          <w:color w:themeColor="text1" w:val="000000"/>
          <w:szCs w:val="24"/>
        </w:rPr>
        <w:t>JANIŠKA</w:t>
      </w:r>
      <w:proofErr w:type="spellEnd"/>
      <w:r w:rsidR="00006250" w:rsidRPr="00334B2B">
        <w:rPr>
          <w:rFonts w:hAnsi="Times New Roman" w:ascii="Times New Roman"/>
          <w:color w:themeColor="text1" w:val="000000"/>
          <w:szCs w:val="24"/>
        </w:rPr>
        <w:t xml:space="preserve"> </w:t>
      </w:r>
      <w:r w:rsidRPr="00334B2B">
        <w:rPr>
          <w:rFonts w:hAnsi="Times New Roman" w:ascii="Times New Roman"/>
          <w:color w:themeColor="text1" w:val="000000"/>
          <w:szCs w:val="24"/>
        </w:rPr>
        <w:t xml:space="preserve">izabran je metodom slučajnog odabira s liste stečajnih upravitelja  kako to propisuje odredba članka </w:t>
      </w:r>
      <w:proofErr w:type="spellStart"/>
      <w:r w:rsidRPr="00334B2B">
        <w:rPr>
          <w:rFonts w:hAnsi="Times New Roman" w:ascii="Times New Roman"/>
          <w:color w:themeColor="text1" w:val="000000"/>
          <w:szCs w:val="24"/>
        </w:rPr>
        <w:t>84</w:t>
      </w:r>
      <w:proofErr w:type="spellEnd"/>
      <w:r w:rsidRPr="00334B2B">
        <w:rPr>
          <w:rFonts w:hAnsi="Times New Roman" w:ascii="Times New Roman"/>
          <w:color w:themeColor="text1" w:val="000000"/>
          <w:szCs w:val="24"/>
        </w:rPr>
        <w:t>. stavak 1. Stečajnog zakona (</w:t>
      </w:r>
      <w:proofErr w:type="spellStart"/>
      <w:r w:rsidRPr="00334B2B">
        <w:rPr>
          <w:rFonts w:hAnsi="Times New Roman" w:ascii="Times New Roman"/>
          <w:color w:themeColor="text1" w:val="000000"/>
          <w:szCs w:val="24"/>
        </w:rPr>
        <w:t>N.N</w:t>
      </w:r>
      <w:proofErr w:type="spellEnd"/>
      <w:r w:rsidRPr="00334B2B">
        <w:rPr>
          <w:rFonts w:hAnsi="Times New Roman" w:ascii="Times New Roman"/>
          <w:color w:themeColor="text1" w:val="000000"/>
          <w:szCs w:val="24"/>
        </w:rPr>
        <w:t xml:space="preserve">. </w:t>
      </w:r>
      <w:proofErr w:type="spellStart"/>
      <w:r w:rsidRPr="00334B2B">
        <w:rPr>
          <w:rFonts w:hAnsi="Times New Roman" w:ascii="Times New Roman"/>
          <w:color w:themeColor="text1" w:val="000000"/>
          <w:szCs w:val="24"/>
        </w:rPr>
        <w:t>71</w:t>
      </w:r>
      <w:proofErr w:type="spellEnd"/>
      <w:r w:rsidRPr="00334B2B">
        <w:rPr>
          <w:rFonts w:hAnsi="Times New Roman" w:ascii="Times New Roman"/>
          <w:color w:themeColor="text1" w:val="000000"/>
          <w:szCs w:val="24"/>
        </w:rPr>
        <w:t>/</w:t>
      </w:r>
      <w:proofErr w:type="spellStart"/>
      <w:r w:rsidRPr="00334B2B">
        <w:rPr>
          <w:rFonts w:hAnsi="Times New Roman" w:ascii="Times New Roman"/>
          <w:color w:themeColor="text1" w:val="000000"/>
          <w:szCs w:val="24"/>
        </w:rPr>
        <w:t>15</w:t>
      </w:r>
      <w:proofErr w:type="spellEnd"/>
      <w:r w:rsidRPr="00334B2B">
        <w:rPr>
          <w:rFonts w:hAnsi="Times New Roman" w:ascii="Times New Roman"/>
          <w:color w:themeColor="text1" w:val="000000"/>
          <w:szCs w:val="24"/>
        </w:rPr>
        <w:t xml:space="preserve">, dalje </w:t>
      </w:r>
      <w:proofErr w:type="spellStart"/>
      <w:r w:rsidRPr="00334B2B">
        <w:rPr>
          <w:rFonts w:hAnsi="Times New Roman" w:ascii="Times New Roman"/>
          <w:color w:themeColor="text1" w:val="000000"/>
          <w:szCs w:val="24"/>
        </w:rPr>
        <w:t>SZ</w:t>
      </w:r>
      <w:proofErr w:type="spellEnd"/>
      <w:r w:rsidRPr="00334B2B">
        <w:rPr>
          <w:rFonts w:hAnsi="Times New Roman" w:ascii="Times New Roman"/>
          <w:color w:themeColor="text1" w:val="000000"/>
          <w:szCs w:val="24"/>
        </w:rPr>
        <w:t>).</w:t>
      </w:r>
    </w:p>
    <w:p w:rsidRDefault="00295012" w:rsidP="00006250" w:rsidR="00295012" w:rsidRPr="00334B2B">
      <w:pPr>
        <w:pStyle w:val="BodyText21"/>
        <w:ind w:firstLine="0" w:left="0"/>
        <w:rPr>
          <w:rFonts w:hAnsi="Times New Roman" w:ascii="Times New Roman"/>
          <w:color w:themeColor="text1" w:val="000000"/>
          <w:szCs w:val="24"/>
        </w:rPr>
      </w:pPr>
    </w:p>
    <w:p w:rsidRDefault="00295012" w:rsidP="005C72B7" w:rsidR="005C72B7" w:rsidRPr="00334B2B">
      <w:pPr>
        <w:overflowPunct/>
        <w:jc w:val="both"/>
        <w:textAlignment w:val="auto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Cs w:val="24"/>
        </w:rPr>
        <w:tab/>
      </w:r>
      <w:r w:rsidR="005C72B7" w:rsidRPr="00334B2B">
        <w:rPr>
          <w:color w:themeColor="text1" w:val="000000"/>
          <w:sz w:val="24"/>
          <w:szCs w:val="24"/>
        </w:rPr>
        <w:t xml:space="preserve">Člankom </w:t>
      </w:r>
      <w:proofErr w:type="spellStart"/>
      <w:r w:rsidR="005C72B7" w:rsidRPr="00334B2B">
        <w:rPr>
          <w:color w:themeColor="text1" w:val="000000"/>
          <w:sz w:val="24"/>
          <w:szCs w:val="24"/>
        </w:rPr>
        <w:t>89</w:t>
      </w:r>
      <w:proofErr w:type="spellEnd"/>
      <w:r w:rsidR="005C72B7" w:rsidRPr="00334B2B">
        <w:rPr>
          <w:color w:themeColor="text1" w:val="000000"/>
          <w:sz w:val="24"/>
          <w:szCs w:val="24"/>
        </w:rPr>
        <w:t>.</w:t>
      </w:r>
      <w:r w:rsidR="00AE6A0F" w:rsidRPr="00334B2B">
        <w:rPr>
          <w:color w:themeColor="text1" w:val="000000"/>
          <w:sz w:val="24"/>
          <w:szCs w:val="24"/>
        </w:rPr>
        <w:t xml:space="preserve"> </w:t>
      </w:r>
      <w:r w:rsidR="005C72B7" w:rsidRPr="00334B2B">
        <w:rPr>
          <w:color w:themeColor="text1" w:val="000000"/>
          <w:sz w:val="24"/>
          <w:szCs w:val="24"/>
        </w:rPr>
        <w:t>st.</w:t>
      </w:r>
      <w:r w:rsidR="00AE6A0F" w:rsidRPr="00334B2B">
        <w:rPr>
          <w:color w:themeColor="text1" w:val="000000"/>
          <w:sz w:val="24"/>
          <w:szCs w:val="24"/>
        </w:rPr>
        <w:t xml:space="preserve"> </w:t>
      </w:r>
      <w:r w:rsidR="005C72B7" w:rsidRPr="00334B2B">
        <w:rPr>
          <w:color w:themeColor="text1" w:val="000000"/>
          <w:sz w:val="24"/>
          <w:szCs w:val="24"/>
        </w:rPr>
        <w:t xml:space="preserve">2. Stečajnog zakona (NN </w:t>
      </w:r>
      <w:proofErr w:type="spellStart"/>
      <w:r w:rsidR="005C72B7" w:rsidRPr="00334B2B">
        <w:rPr>
          <w:color w:themeColor="text1" w:val="000000"/>
          <w:sz w:val="24"/>
          <w:szCs w:val="24"/>
        </w:rPr>
        <w:t>71</w:t>
      </w:r>
      <w:proofErr w:type="spellEnd"/>
      <w:r w:rsidR="005C72B7" w:rsidRPr="00334B2B">
        <w:rPr>
          <w:color w:themeColor="text1" w:val="000000"/>
          <w:sz w:val="24"/>
          <w:szCs w:val="24"/>
        </w:rPr>
        <w:t>/</w:t>
      </w:r>
      <w:proofErr w:type="spellStart"/>
      <w:r w:rsidR="005C72B7" w:rsidRPr="00334B2B">
        <w:rPr>
          <w:color w:themeColor="text1" w:val="000000"/>
          <w:sz w:val="24"/>
          <w:szCs w:val="24"/>
        </w:rPr>
        <w:t>15</w:t>
      </w:r>
      <w:proofErr w:type="spellEnd"/>
      <w:r w:rsidR="005C72B7" w:rsidRPr="00334B2B">
        <w:rPr>
          <w:color w:themeColor="text1" w:val="000000"/>
          <w:sz w:val="24"/>
          <w:szCs w:val="24"/>
        </w:rPr>
        <w:t xml:space="preserve">: dalje </w:t>
      </w:r>
      <w:proofErr w:type="spellStart"/>
      <w:r w:rsidR="005C72B7" w:rsidRPr="00334B2B">
        <w:rPr>
          <w:color w:themeColor="text1" w:val="000000"/>
          <w:sz w:val="24"/>
          <w:szCs w:val="24"/>
        </w:rPr>
        <w:t>SZ</w:t>
      </w:r>
      <w:proofErr w:type="spellEnd"/>
      <w:r w:rsidR="005C72B7" w:rsidRPr="00334B2B">
        <w:rPr>
          <w:color w:themeColor="text1" w:val="000000"/>
          <w:sz w:val="24"/>
          <w:szCs w:val="24"/>
        </w:rPr>
        <w:t>) određeno je kako je stečajni upravitelj dužan podnositi na propisanom obrascu pisana izvješća o tijeku stečajnoga postupka i o stanju stečajne mase, i to najmanje jedanput u tri mjeseca.</w:t>
      </w:r>
    </w:p>
    <w:p w:rsidRDefault="005C72B7" w:rsidP="005C72B7" w:rsidR="005C72B7" w:rsidRPr="00334B2B">
      <w:pPr>
        <w:overflowPunct/>
        <w:jc w:val="both"/>
        <w:textAlignment w:val="auto"/>
        <w:rPr>
          <w:color w:themeColor="text1" w:val="000000"/>
          <w:sz w:val="24"/>
          <w:szCs w:val="24"/>
        </w:rPr>
      </w:pPr>
    </w:p>
    <w:p w:rsidRDefault="005C72B7" w:rsidP="001E6992" w:rsidR="005C72B7" w:rsidRPr="00334B2B">
      <w:pPr>
        <w:overflowPunct/>
        <w:ind w:firstLine="720"/>
        <w:jc w:val="both"/>
        <w:textAlignment w:val="auto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t xml:space="preserve">Zaključkom suda od </w:t>
      </w:r>
      <w:proofErr w:type="spellStart"/>
      <w:r w:rsidRPr="00334B2B">
        <w:rPr>
          <w:color w:themeColor="text1" w:val="000000"/>
          <w:sz w:val="24"/>
          <w:szCs w:val="24"/>
        </w:rPr>
        <w:t>13</w:t>
      </w:r>
      <w:proofErr w:type="spellEnd"/>
      <w:r w:rsidRPr="00334B2B">
        <w:rPr>
          <w:color w:themeColor="text1" w:val="000000"/>
          <w:sz w:val="24"/>
          <w:szCs w:val="24"/>
        </w:rPr>
        <w:t xml:space="preserve">. srpnja </w:t>
      </w:r>
      <w:proofErr w:type="spellStart"/>
      <w:r w:rsidRPr="00334B2B">
        <w:rPr>
          <w:color w:themeColor="text1" w:val="000000"/>
          <w:sz w:val="24"/>
          <w:szCs w:val="24"/>
        </w:rPr>
        <w:t>2017</w:t>
      </w:r>
      <w:proofErr w:type="spellEnd"/>
      <w:r w:rsidRPr="00334B2B">
        <w:rPr>
          <w:color w:themeColor="text1" w:val="000000"/>
          <w:sz w:val="24"/>
          <w:szCs w:val="24"/>
        </w:rPr>
        <w:t xml:space="preserve">., </w:t>
      </w:r>
      <w:proofErr w:type="spellStart"/>
      <w:r w:rsidRPr="00334B2B">
        <w:rPr>
          <w:color w:themeColor="text1" w:val="000000"/>
          <w:sz w:val="24"/>
          <w:szCs w:val="24"/>
        </w:rPr>
        <w:t>19</w:t>
      </w:r>
      <w:proofErr w:type="spellEnd"/>
      <w:r w:rsidRPr="00334B2B">
        <w:rPr>
          <w:color w:themeColor="text1" w:val="000000"/>
          <w:sz w:val="24"/>
          <w:szCs w:val="24"/>
        </w:rPr>
        <w:t xml:space="preserve">. listopada </w:t>
      </w:r>
      <w:proofErr w:type="spellStart"/>
      <w:r w:rsidRPr="00334B2B">
        <w:rPr>
          <w:color w:themeColor="text1" w:val="000000"/>
          <w:sz w:val="24"/>
          <w:szCs w:val="24"/>
        </w:rPr>
        <w:t>2017</w:t>
      </w:r>
      <w:proofErr w:type="spellEnd"/>
      <w:r w:rsidRPr="00334B2B">
        <w:rPr>
          <w:color w:themeColor="text1" w:val="000000"/>
          <w:sz w:val="24"/>
          <w:szCs w:val="24"/>
        </w:rPr>
        <w:t xml:space="preserve">. i 8. veljače </w:t>
      </w:r>
      <w:proofErr w:type="spellStart"/>
      <w:r w:rsidRPr="00334B2B">
        <w:rPr>
          <w:color w:themeColor="text1" w:val="000000"/>
          <w:sz w:val="24"/>
          <w:szCs w:val="24"/>
        </w:rPr>
        <w:t>2018</w:t>
      </w:r>
      <w:proofErr w:type="spellEnd"/>
      <w:r w:rsidRPr="00334B2B">
        <w:rPr>
          <w:color w:themeColor="text1" w:val="000000"/>
          <w:sz w:val="24"/>
          <w:szCs w:val="24"/>
        </w:rPr>
        <w:t xml:space="preserve">. godine pozvan je stečajni upravitelj na dostavu izvješća u </w:t>
      </w:r>
      <w:proofErr w:type="spellStart"/>
      <w:r w:rsidRPr="00334B2B">
        <w:rPr>
          <w:color w:themeColor="text1" w:val="000000"/>
          <w:sz w:val="24"/>
          <w:szCs w:val="24"/>
        </w:rPr>
        <w:t>ovosudnom</w:t>
      </w:r>
      <w:proofErr w:type="spellEnd"/>
      <w:r w:rsidRPr="00334B2B">
        <w:rPr>
          <w:color w:themeColor="text1" w:val="000000"/>
          <w:sz w:val="24"/>
          <w:szCs w:val="24"/>
        </w:rPr>
        <w:t xml:space="preserve"> predmetu.</w:t>
      </w:r>
    </w:p>
    <w:p w:rsidRDefault="005C72B7" w:rsidP="005C72B7" w:rsidR="005C72B7" w:rsidRPr="00334B2B">
      <w:pPr>
        <w:overflowPunct/>
        <w:jc w:val="both"/>
        <w:textAlignment w:val="auto"/>
        <w:rPr>
          <w:color w:themeColor="text1" w:val="000000"/>
          <w:sz w:val="24"/>
          <w:szCs w:val="24"/>
        </w:rPr>
      </w:pPr>
    </w:p>
    <w:p w:rsidRDefault="005C72B7" w:rsidP="001E6992" w:rsidR="005C72B7" w:rsidRPr="00334B2B">
      <w:pPr>
        <w:overflowPunct/>
        <w:ind w:firstLine="720"/>
        <w:jc w:val="both"/>
        <w:textAlignment w:val="auto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t xml:space="preserve">Stečajni upravitelj nije postupio po zaključcima suda i nije u predmet dostavio niti jedno </w:t>
      </w:r>
      <w:r w:rsidR="00AE6A0F" w:rsidRPr="00334B2B">
        <w:rPr>
          <w:color w:themeColor="text1" w:val="000000"/>
          <w:sz w:val="24"/>
          <w:szCs w:val="24"/>
        </w:rPr>
        <w:t>izvješće</w:t>
      </w:r>
      <w:r w:rsidRPr="00334B2B">
        <w:rPr>
          <w:color w:themeColor="text1" w:val="000000"/>
          <w:sz w:val="24"/>
          <w:szCs w:val="24"/>
        </w:rPr>
        <w:t xml:space="preserve"> o tijeku stečajnoga postupka.</w:t>
      </w:r>
    </w:p>
    <w:p w:rsidRDefault="005C72B7" w:rsidP="005C72B7" w:rsidR="005C72B7" w:rsidRPr="00334B2B">
      <w:pPr>
        <w:overflowPunct/>
        <w:jc w:val="both"/>
        <w:textAlignment w:val="auto"/>
        <w:rPr>
          <w:color w:themeColor="text1" w:val="000000"/>
          <w:sz w:val="24"/>
          <w:szCs w:val="24"/>
        </w:rPr>
      </w:pPr>
    </w:p>
    <w:p w:rsidRDefault="005C72B7" w:rsidP="005C72B7" w:rsidR="00295012" w:rsidRPr="00334B2B">
      <w:pPr>
        <w:overflowPunct/>
        <w:jc w:val="both"/>
        <w:textAlignment w:val="auto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tab/>
        <w:t xml:space="preserve"> Odredbom članka </w:t>
      </w:r>
      <w:proofErr w:type="spellStart"/>
      <w:r w:rsidRPr="00334B2B">
        <w:rPr>
          <w:color w:themeColor="text1" w:val="000000"/>
          <w:sz w:val="24"/>
          <w:szCs w:val="24"/>
        </w:rPr>
        <w:t>91</w:t>
      </w:r>
      <w:proofErr w:type="spellEnd"/>
      <w:r w:rsidRPr="00334B2B">
        <w:rPr>
          <w:color w:themeColor="text1" w:val="000000"/>
          <w:sz w:val="24"/>
          <w:szCs w:val="24"/>
        </w:rPr>
        <w:t>.</w:t>
      </w:r>
      <w:r w:rsidR="00AE6A0F" w:rsidRPr="00334B2B">
        <w:rPr>
          <w:color w:themeColor="text1" w:val="000000"/>
          <w:sz w:val="24"/>
          <w:szCs w:val="24"/>
        </w:rPr>
        <w:t xml:space="preserve"> </w:t>
      </w:r>
      <w:r w:rsidRPr="00334B2B">
        <w:rPr>
          <w:color w:themeColor="text1" w:val="000000"/>
          <w:sz w:val="24"/>
          <w:szCs w:val="24"/>
        </w:rPr>
        <w:t>st.</w:t>
      </w:r>
      <w:r w:rsidR="00AE6A0F" w:rsidRPr="00334B2B">
        <w:rPr>
          <w:color w:themeColor="text1" w:val="000000"/>
          <w:sz w:val="24"/>
          <w:szCs w:val="24"/>
        </w:rPr>
        <w:t xml:space="preserve"> </w:t>
      </w:r>
      <w:r w:rsidRPr="00334B2B">
        <w:rPr>
          <w:color w:themeColor="text1" w:val="000000"/>
          <w:sz w:val="24"/>
          <w:szCs w:val="24"/>
        </w:rPr>
        <w:t xml:space="preserve">3. </w:t>
      </w:r>
      <w:proofErr w:type="spellStart"/>
      <w:r w:rsidRPr="00334B2B">
        <w:rPr>
          <w:color w:themeColor="text1" w:val="000000"/>
          <w:sz w:val="24"/>
          <w:szCs w:val="24"/>
        </w:rPr>
        <w:t>SZ</w:t>
      </w:r>
      <w:proofErr w:type="spellEnd"/>
      <w:r w:rsidRPr="00334B2B">
        <w:rPr>
          <w:color w:themeColor="text1" w:val="000000"/>
          <w:sz w:val="24"/>
          <w:szCs w:val="24"/>
        </w:rPr>
        <w:t xml:space="preserve">-a (NN </w:t>
      </w:r>
      <w:proofErr w:type="spellStart"/>
      <w:r w:rsidRPr="00334B2B">
        <w:rPr>
          <w:color w:themeColor="text1" w:val="000000"/>
          <w:sz w:val="24"/>
          <w:szCs w:val="24"/>
        </w:rPr>
        <w:t>71</w:t>
      </w:r>
      <w:proofErr w:type="spellEnd"/>
      <w:r w:rsidRPr="00334B2B">
        <w:rPr>
          <w:color w:themeColor="text1" w:val="000000"/>
          <w:sz w:val="24"/>
          <w:szCs w:val="24"/>
        </w:rPr>
        <w:t>/</w:t>
      </w:r>
      <w:proofErr w:type="spellStart"/>
      <w:r w:rsidRPr="00334B2B">
        <w:rPr>
          <w:color w:themeColor="text1" w:val="000000"/>
          <w:sz w:val="24"/>
          <w:szCs w:val="24"/>
        </w:rPr>
        <w:t>15</w:t>
      </w:r>
      <w:proofErr w:type="spellEnd"/>
      <w:r w:rsidRPr="00334B2B">
        <w:rPr>
          <w:color w:themeColor="text1" w:val="000000"/>
          <w:sz w:val="24"/>
          <w:szCs w:val="24"/>
        </w:rPr>
        <w:t>) određeno je kako će sud omogućiti stečajnom upravitelju da se očituje prije donošenja odluke o njegovom razrješenju.</w:t>
      </w:r>
    </w:p>
    <w:p w:rsidRDefault="005C72B7" w:rsidP="005C72B7" w:rsidR="005C72B7" w:rsidRPr="00334B2B">
      <w:pPr>
        <w:overflowPunct/>
        <w:jc w:val="both"/>
        <w:textAlignment w:val="auto"/>
        <w:rPr>
          <w:color w:themeColor="text1" w:val="000000"/>
          <w:sz w:val="24"/>
          <w:szCs w:val="24"/>
        </w:rPr>
      </w:pPr>
    </w:p>
    <w:p w:rsidRDefault="005C72B7" w:rsidP="005C72B7" w:rsidR="005C72B7" w:rsidRPr="00334B2B">
      <w:pPr>
        <w:overflowPunct/>
        <w:jc w:val="both"/>
        <w:textAlignment w:val="auto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lastRenderedPageBreak/>
        <w:tab/>
        <w:t xml:space="preserve">Stoga je sud Zaključkom od 5. ožujka </w:t>
      </w:r>
      <w:proofErr w:type="spellStart"/>
      <w:r w:rsidRPr="00334B2B">
        <w:rPr>
          <w:color w:themeColor="text1" w:val="000000"/>
          <w:sz w:val="24"/>
          <w:szCs w:val="24"/>
        </w:rPr>
        <w:t>2018</w:t>
      </w:r>
      <w:proofErr w:type="spellEnd"/>
      <w:r w:rsidRPr="00334B2B">
        <w:rPr>
          <w:color w:themeColor="text1" w:val="000000"/>
          <w:sz w:val="24"/>
          <w:szCs w:val="24"/>
        </w:rPr>
        <w:t xml:space="preserve">. godine naložio stečajnom upravitelju Mladenu </w:t>
      </w:r>
      <w:proofErr w:type="spellStart"/>
      <w:r w:rsidRPr="00334B2B">
        <w:rPr>
          <w:color w:themeColor="text1" w:val="000000"/>
          <w:sz w:val="24"/>
          <w:szCs w:val="24"/>
        </w:rPr>
        <w:t>Janiška</w:t>
      </w:r>
      <w:proofErr w:type="spellEnd"/>
      <w:r w:rsidRPr="00334B2B">
        <w:rPr>
          <w:color w:themeColor="text1" w:val="000000"/>
          <w:sz w:val="24"/>
          <w:szCs w:val="24"/>
        </w:rPr>
        <w:t xml:space="preserve">, u roku od 8 dana, dostaviti očitovanje zašto nije postupio po Zaključku suda od </w:t>
      </w:r>
      <w:proofErr w:type="spellStart"/>
      <w:r w:rsidRPr="00334B2B">
        <w:rPr>
          <w:color w:themeColor="text1" w:val="000000"/>
          <w:sz w:val="24"/>
          <w:szCs w:val="24"/>
        </w:rPr>
        <w:t>13</w:t>
      </w:r>
      <w:proofErr w:type="spellEnd"/>
      <w:r w:rsidRPr="00334B2B">
        <w:rPr>
          <w:color w:themeColor="text1" w:val="000000"/>
          <w:sz w:val="24"/>
          <w:szCs w:val="24"/>
        </w:rPr>
        <w:t xml:space="preserve">. srpnja </w:t>
      </w:r>
      <w:proofErr w:type="spellStart"/>
      <w:r w:rsidRPr="00334B2B">
        <w:rPr>
          <w:color w:themeColor="text1" w:val="000000"/>
          <w:sz w:val="24"/>
          <w:szCs w:val="24"/>
        </w:rPr>
        <w:t>2017</w:t>
      </w:r>
      <w:proofErr w:type="spellEnd"/>
      <w:r w:rsidRPr="00334B2B">
        <w:rPr>
          <w:color w:themeColor="text1" w:val="000000"/>
          <w:sz w:val="24"/>
          <w:szCs w:val="24"/>
        </w:rPr>
        <w:t xml:space="preserve">., </w:t>
      </w:r>
      <w:proofErr w:type="spellStart"/>
      <w:r w:rsidRPr="00334B2B">
        <w:rPr>
          <w:color w:themeColor="text1" w:val="000000"/>
          <w:sz w:val="24"/>
          <w:szCs w:val="24"/>
        </w:rPr>
        <w:t>19</w:t>
      </w:r>
      <w:proofErr w:type="spellEnd"/>
      <w:r w:rsidRPr="00334B2B">
        <w:rPr>
          <w:color w:themeColor="text1" w:val="000000"/>
          <w:sz w:val="24"/>
          <w:szCs w:val="24"/>
        </w:rPr>
        <w:t xml:space="preserve">. listopada </w:t>
      </w:r>
      <w:proofErr w:type="spellStart"/>
      <w:r w:rsidRPr="00334B2B">
        <w:rPr>
          <w:color w:themeColor="text1" w:val="000000"/>
          <w:sz w:val="24"/>
          <w:szCs w:val="24"/>
        </w:rPr>
        <w:t>2017</w:t>
      </w:r>
      <w:proofErr w:type="spellEnd"/>
      <w:r w:rsidRPr="00334B2B">
        <w:rPr>
          <w:color w:themeColor="text1" w:val="000000"/>
          <w:sz w:val="24"/>
          <w:szCs w:val="24"/>
        </w:rPr>
        <w:t xml:space="preserve">. i 8. veljače </w:t>
      </w:r>
      <w:proofErr w:type="spellStart"/>
      <w:r w:rsidRPr="00334B2B">
        <w:rPr>
          <w:color w:themeColor="text1" w:val="000000"/>
          <w:sz w:val="24"/>
          <w:szCs w:val="24"/>
        </w:rPr>
        <w:t>2018</w:t>
      </w:r>
      <w:proofErr w:type="spellEnd"/>
      <w:r w:rsidRPr="00334B2B">
        <w:rPr>
          <w:color w:themeColor="text1" w:val="000000"/>
          <w:sz w:val="24"/>
          <w:szCs w:val="24"/>
        </w:rPr>
        <w:t xml:space="preserve">. godine kojim je pozvan na dostavu izvješća u </w:t>
      </w:r>
      <w:proofErr w:type="spellStart"/>
      <w:r w:rsidRPr="00334B2B">
        <w:rPr>
          <w:color w:themeColor="text1" w:val="000000"/>
          <w:sz w:val="24"/>
          <w:szCs w:val="24"/>
        </w:rPr>
        <w:t>ovosudnom</w:t>
      </w:r>
      <w:proofErr w:type="spellEnd"/>
      <w:r w:rsidRPr="00334B2B">
        <w:rPr>
          <w:color w:themeColor="text1" w:val="000000"/>
          <w:sz w:val="24"/>
          <w:szCs w:val="24"/>
        </w:rPr>
        <w:t xml:space="preserve"> predmetu (čl. </w:t>
      </w:r>
      <w:proofErr w:type="spellStart"/>
      <w:r w:rsidRPr="00334B2B">
        <w:rPr>
          <w:color w:themeColor="text1" w:val="000000"/>
          <w:sz w:val="24"/>
          <w:szCs w:val="24"/>
        </w:rPr>
        <w:t>91</w:t>
      </w:r>
      <w:proofErr w:type="spellEnd"/>
      <w:r w:rsidRPr="00334B2B">
        <w:rPr>
          <w:color w:themeColor="text1" w:val="000000"/>
          <w:sz w:val="24"/>
          <w:szCs w:val="24"/>
        </w:rPr>
        <w:t>.</w:t>
      </w:r>
      <w:r w:rsidR="00AE6A0F" w:rsidRPr="00334B2B">
        <w:rPr>
          <w:color w:themeColor="text1" w:val="000000"/>
          <w:sz w:val="24"/>
          <w:szCs w:val="24"/>
        </w:rPr>
        <w:t xml:space="preserve"> </w:t>
      </w:r>
      <w:r w:rsidRPr="00334B2B">
        <w:rPr>
          <w:color w:themeColor="text1" w:val="000000"/>
          <w:sz w:val="24"/>
          <w:szCs w:val="24"/>
        </w:rPr>
        <w:t>st.</w:t>
      </w:r>
      <w:r w:rsidR="00AE6A0F" w:rsidRPr="00334B2B">
        <w:rPr>
          <w:color w:themeColor="text1" w:val="000000"/>
          <w:sz w:val="24"/>
          <w:szCs w:val="24"/>
        </w:rPr>
        <w:t xml:space="preserve"> </w:t>
      </w:r>
      <w:r w:rsidRPr="00334B2B">
        <w:rPr>
          <w:color w:themeColor="text1" w:val="000000"/>
          <w:sz w:val="24"/>
          <w:szCs w:val="24"/>
        </w:rPr>
        <w:t xml:space="preserve">3. </w:t>
      </w:r>
      <w:proofErr w:type="spellStart"/>
      <w:r w:rsidRPr="00334B2B">
        <w:rPr>
          <w:color w:themeColor="text1" w:val="000000"/>
          <w:sz w:val="24"/>
          <w:szCs w:val="24"/>
        </w:rPr>
        <w:t>SZ</w:t>
      </w:r>
      <w:proofErr w:type="spellEnd"/>
      <w:r w:rsidRPr="00334B2B">
        <w:rPr>
          <w:color w:themeColor="text1" w:val="000000"/>
          <w:sz w:val="24"/>
          <w:szCs w:val="24"/>
        </w:rPr>
        <w:t>-a).</w:t>
      </w:r>
    </w:p>
    <w:p w:rsidRDefault="00295012" w:rsidP="00A673C7" w:rsidR="00295012" w:rsidRPr="00334B2B">
      <w:pPr>
        <w:tabs>
          <w:tab w:pos="0" w:val="left"/>
        </w:tabs>
        <w:jc w:val="both"/>
        <w:rPr>
          <w:color w:themeColor="text1" w:val="000000"/>
          <w:sz w:val="24"/>
          <w:szCs w:val="24"/>
        </w:rPr>
      </w:pPr>
    </w:p>
    <w:p w:rsidRDefault="005C72B7" w:rsidP="00A673C7" w:rsidR="00295012" w:rsidRPr="00334B2B">
      <w:pPr>
        <w:tabs>
          <w:tab w:pos="0" w:val="left"/>
        </w:tabs>
        <w:jc w:val="both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tab/>
        <w:t xml:space="preserve">Stečajni upravitelj Mladen </w:t>
      </w:r>
      <w:proofErr w:type="spellStart"/>
      <w:r w:rsidRPr="00334B2B">
        <w:rPr>
          <w:color w:themeColor="text1" w:val="000000"/>
          <w:sz w:val="24"/>
          <w:szCs w:val="24"/>
        </w:rPr>
        <w:t>Janiška</w:t>
      </w:r>
      <w:proofErr w:type="spellEnd"/>
      <w:r w:rsidRPr="00334B2B">
        <w:rPr>
          <w:color w:themeColor="text1" w:val="000000"/>
          <w:sz w:val="24"/>
          <w:szCs w:val="24"/>
        </w:rPr>
        <w:t xml:space="preserve"> nije se očitovao u skladu sa Zaključkom suda od 5. ožujka </w:t>
      </w:r>
      <w:proofErr w:type="spellStart"/>
      <w:r w:rsidRPr="00334B2B">
        <w:rPr>
          <w:color w:themeColor="text1" w:val="000000"/>
          <w:sz w:val="24"/>
          <w:szCs w:val="24"/>
        </w:rPr>
        <w:t>2018</w:t>
      </w:r>
      <w:proofErr w:type="spellEnd"/>
      <w:r w:rsidRPr="00334B2B">
        <w:rPr>
          <w:color w:themeColor="text1" w:val="000000"/>
          <w:sz w:val="24"/>
          <w:szCs w:val="24"/>
        </w:rPr>
        <w:t>. godine.</w:t>
      </w:r>
    </w:p>
    <w:p w:rsidRDefault="00295012" w:rsidP="00A673C7" w:rsidR="00295012" w:rsidRPr="00334B2B">
      <w:pPr>
        <w:tabs>
          <w:tab w:pos="0" w:val="left"/>
        </w:tabs>
        <w:jc w:val="both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t xml:space="preserve"> </w:t>
      </w:r>
    </w:p>
    <w:p w:rsidRDefault="00AB011A" w:rsidP="00AC70BE" w:rsidR="005C72B7" w:rsidRPr="00334B2B">
      <w:pPr>
        <w:tabs>
          <w:tab w:pos="0" w:val="left"/>
        </w:tabs>
        <w:jc w:val="both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tab/>
      </w:r>
      <w:r w:rsidR="0033162F" w:rsidRPr="00334B2B">
        <w:rPr>
          <w:color w:themeColor="text1" w:val="000000"/>
          <w:sz w:val="24"/>
          <w:szCs w:val="24"/>
        </w:rPr>
        <w:t xml:space="preserve">S obzirom da stečajni upravitelj </w:t>
      </w:r>
      <w:r w:rsidR="005C72B7" w:rsidRPr="00334B2B">
        <w:rPr>
          <w:color w:themeColor="text1" w:val="000000"/>
          <w:sz w:val="24"/>
          <w:szCs w:val="24"/>
        </w:rPr>
        <w:t xml:space="preserve">Mladen </w:t>
      </w:r>
      <w:proofErr w:type="spellStart"/>
      <w:r w:rsidR="005C72B7" w:rsidRPr="00334B2B">
        <w:rPr>
          <w:color w:themeColor="text1" w:val="000000"/>
          <w:sz w:val="24"/>
          <w:szCs w:val="24"/>
        </w:rPr>
        <w:t>Janiška</w:t>
      </w:r>
      <w:proofErr w:type="spellEnd"/>
      <w:r w:rsidR="005C72B7" w:rsidRPr="00334B2B">
        <w:rPr>
          <w:color w:themeColor="text1" w:val="000000"/>
          <w:sz w:val="24"/>
          <w:szCs w:val="24"/>
        </w:rPr>
        <w:t xml:space="preserve"> nije postupao u skladu s odredbom članka </w:t>
      </w:r>
      <w:proofErr w:type="spellStart"/>
      <w:r w:rsidR="005C72B7" w:rsidRPr="00334B2B">
        <w:rPr>
          <w:color w:themeColor="text1" w:val="000000"/>
          <w:sz w:val="24"/>
          <w:szCs w:val="24"/>
        </w:rPr>
        <w:t>89</w:t>
      </w:r>
      <w:proofErr w:type="spellEnd"/>
      <w:r w:rsidR="005C72B7" w:rsidRPr="00334B2B">
        <w:rPr>
          <w:color w:themeColor="text1" w:val="000000"/>
          <w:sz w:val="24"/>
          <w:szCs w:val="24"/>
        </w:rPr>
        <w:t xml:space="preserve">. st. 2. </w:t>
      </w:r>
      <w:proofErr w:type="spellStart"/>
      <w:r w:rsidR="005C72B7" w:rsidRPr="00334B2B">
        <w:rPr>
          <w:color w:themeColor="text1" w:val="000000"/>
          <w:sz w:val="24"/>
          <w:szCs w:val="24"/>
        </w:rPr>
        <w:t>SZ</w:t>
      </w:r>
      <w:proofErr w:type="spellEnd"/>
      <w:r w:rsidR="005C72B7" w:rsidRPr="00334B2B">
        <w:rPr>
          <w:color w:themeColor="text1" w:val="000000"/>
          <w:sz w:val="24"/>
          <w:szCs w:val="24"/>
        </w:rPr>
        <w:t xml:space="preserve">, te nije dostavljao izvješća u </w:t>
      </w:r>
      <w:proofErr w:type="spellStart"/>
      <w:r w:rsidR="005C72B7" w:rsidRPr="00334B2B">
        <w:rPr>
          <w:color w:themeColor="text1" w:val="000000"/>
          <w:sz w:val="24"/>
          <w:szCs w:val="24"/>
        </w:rPr>
        <w:t>ovosudnom</w:t>
      </w:r>
      <w:proofErr w:type="spellEnd"/>
      <w:r w:rsidR="005C72B7" w:rsidRPr="00334B2B">
        <w:rPr>
          <w:color w:themeColor="text1" w:val="000000"/>
          <w:sz w:val="24"/>
          <w:szCs w:val="24"/>
        </w:rPr>
        <w:t xml:space="preserve"> predmetu, usprkos činjenici što ga je i sud zaključcima od </w:t>
      </w:r>
      <w:proofErr w:type="spellStart"/>
      <w:r w:rsidR="005C72B7" w:rsidRPr="00334B2B">
        <w:rPr>
          <w:color w:themeColor="text1" w:val="000000"/>
          <w:sz w:val="24"/>
          <w:szCs w:val="24"/>
        </w:rPr>
        <w:t>13</w:t>
      </w:r>
      <w:proofErr w:type="spellEnd"/>
      <w:r w:rsidR="005C72B7" w:rsidRPr="00334B2B">
        <w:rPr>
          <w:color w:themeColor="text1" w:val="000000"/>
          <w:sz w:val="24"/>
          <w:szCs w:val="24"/>
        </w:rPr>
        <w:t xml:space="preserve">. srpnja </w:t>
      </w:r>
      <w:proofErr w:type="spellStart"/>
      <w:r w:rsidR="005C72B7" w:rsidRPr="00334B2B">
        <w:rPr>
          <w:color w:themeColor="text1" w:val="000000"/>
          <w:sz w:val="24"/>
          <w:szCs w:val="24"/>
        </w:rPr>
        <w:t>2017</w:t>
      </w:r>
      <w:proofErr w:type="spellEnd"/>
      <w:r w:rsidR="005C72B7" w:rsidRPr="00334B2B">
        <w:rPr>
          <w:color w:themeColor="text1" w:val="000000"/>
          <w:sz w:val="24"/>
          <w:szCs w:val="24"/>
        </w:rPr>
        <w:t xml:space="preserve">., </w:t>
      </w:r>
      <w:proofErr w:type="spellStart"/>
      <w:r w:rsidR="005C72B7" w:rsidRPr="00334B2B">
        <w:rPr>
          <w:color w:themeColor="text1" w:val="000000"/>
          <w:sz w:val="24"/>
          <w:szCs w:val="24"/>
        </w:rPr>
        <w:t>19</w:t>
      </w:r>
      <w:proofErr w:type="spellEnd"/>
      <w:r w:rsidR="005C72B7" w:rsidRPr="00334B2B">
        <w:rPr>
          <w:color w:themeColor="text1" w:val="000000"/>
          <w:sz w:val="24"/>
          <w:szCs w:val="24"/>
        </w:rPr>
        <w:t xml:space="preserve">. listopada </w:t>
      </w:r>
      <w:proofErr w:type="spellStart"/>
      <w:r w:rsidR="005C72B7" w:rsidRPr="00334B2B">
        <w:rPr>
          <w:color w:themeColor="text1" w:val="000000"/>
          <w:sz w:val="24"/>
          <w:szCs w:val="24"/>
        </w:rPr>
        <w:t>2017</w:t>
      </w:r>
      <w:proofErr w:type="spellEnd"/>
      <w:r w:rsidR="005C72B7" w:rsidRPr="00334B2B">
        <w:rPr>
          <w:color w:themeColor="text1" w:val="000000"/>
          <w:sz w:val="24"/>
          <w:szCs w:val="24"/>
        </w:rPr>
        <w:t xml:space="preserve">. i 8. veljače </w:t>
      </w:r>
      <w:proofErr w:type="spellStart"/>
      <w:r w:rsidR="005C72B7" w:rsidRPr="00334B2B">
        <w:rPr>
          <w:color w:themeColor="text1" w:val="000000"/>
          <w:sz w:val="24"/>
          <w:szCs w:val="24"/>
        </w:rPr>
        <w:t>2018</w:t>
      </w:r>
      <w:proofErr w:type="spellEnd"/>
      <w:r w:rsidR="005C72B7" w:rsidRPr="00334B2B">
        <w:rPr>
          <w:color w:themeColor="text1" w:val="000000"/>
          <w:sz w:val="24"/>
          <w:szCs w:val="24"/>
        </w:rPr>
        <w:t xml:space="preserve">., pozvao na dostavu izvješća, sud je stečajnog upravitelja Mladena </w:t>
      </w:r>
      <w:proofErr w:type="spellStart"/>
      <w:r w:rsidR="005C72B7" w:rsidRPr="00334B2B">
        <w:rPr>
          <w:color w:themeColor="text1" w:val="000000"/>
          <w:sz w:val="24"/>
          <w:szCs w:val="24"/>
        </w:rPr>
        <w:t>Janišku</w:t>
      </w:r>
      <w:proofErr w:type="spellEnd"/>
      <w:r w:rsidR="005C72B7" w:rsidRPr="00334B2B">
        <w:rPr>
          <w:color w:themeColor="text1" w:val="000000"/>
          <w:sz w:val="24"/>
          <w:szCs w:val="24"/>
        </w:rPr>
        <w:t xml:space="preserve"> </w:t>
      </w:r>
      <w:r w:rsidR="00A11A2F" w:rsidRPr="00334B2B">
        <w:rPr>
          <w:color w:themeColor="text1" w:val="000000"/>
          <w:sz w:val="24"/>
          <w:szCs w:val="24"/>
        </w:rPr>
        <w:t>razriješio</w:t>
      </w:r>
      <w:r w:rsidR="005C72B7" w:rsidRPr="00334B2B">
        <w:rPr>
          <w:color w:themeColor="text1" w:val="000000"/>
          <w:sz w:val="24"/>
          <w:szCs w:val="24"/>
        </w:rPr>
        <w:t xml:space="preserve"> dužnosti</w:t>
      </w:r>
      <w:r w:rsidR="00A11A2F" w:rsidRPr="00334B2B">
        <w:rPr>
          <w:color w:themeColor="text1" w:val="000000"/>
          <w:sz w:val="24"/>
          <w:szCs w:val="24"/>
        </w:rPr>
        <w:t>.</w:t>
      </w:r>
    </w:p>
    <w:p w:rsidRDefault="00CD376C" w:rsidP="00AC70BE" w:rsidR="00CD376C" w:rsidRPr="00334B2B">
      <w:pPr>
        <w:tabs>
          <w:tab w:pos="0" w:val="left"/>
        </w:tabs>
        <w:jc w:val="both"/>
        <w:rPr>
          <w:color w:themeColor="text1" w:val="000000"/>
          <w:sz w:val="24"/>
          <w:szCs w:val="24"/>
        </w:rPr>
      </w:pPr>
    </w:p>
    <w:p w:rsidRDefault="00CD376C" w:rsidP="00AC70BE" w:rsidR="00CD376C" w:rsidRPr="00334B2B">
      <w:pPr>
        <w:tabs>
          <w:tab w:pos="0" w:val="left"/>
        </w:tabs>
        <w:jc w:val="both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tab/>
        <w:t xml:space="preserve">Novi stečajni upravitelj je izabran metodom slučajnog odabira s liste A stečajnih upravitelja kako to propisuje odredba čl. </w:t>
      </w:r>
      <w:proofErr w:type="spellStart"/>
      <w:r w:rsidRPr="00334B2B">
        <w:rPr>
          <w:color w:themeColor="text1" w:val="000000"/>
          <w:sz w:val="24"/>
          <w:szCs w:val="24"/>
        </w:rPr>
        <w:t>84</w:t>
      </w:r>
      <w:proofErr w:type="spellEnd"/>
      <w:r w:rsidRPr="00334B2B">
        <w:rPr>
          <w:color w:themeColor="text1" w:val="000000"/>
          <w:sz w:val="24"/>
          <w:szCs w:val="24"/>
        </w:rPr>
        <w:t xml:space="preserve">. st. 1. </w:t>
      </w:r>
      <w:proofErr w:type="spellStart"/>
      <w:r w:rsidRPr="00334B2B">
        <w:rPr>
          <w:color w:themeColor="text1" w:val="000000"/>
          <w:sz w:val="24"/>
          <w:szCs w:val="24"/>
        </w:rPr>
        <w:t>SZ</w:t>
      </w:r>
      <w:proofErr w:type="spellEnd"/>
      <w:r w:rsidRPr="00334B2B">
        <w:rPr>
          <w:color w:themeColor="text1" w:val="000000"/>
          <w:sz w:val="24"/>
          <w:szCs w:val="24"/>
        </w:rPr>
        <w:t>-a.</w:t>
      </w:r>
    </w:p>
    <w:p w:rsidRDefault="005C72B7" w:rsidP="00AC70BE" w:rsidR="005C72B7" w:rsidRPr="00334B2B">
      <w:pPr>
        <w:tabs>
          <w:tab w:pos="0" w:val="left"/>
        </w:tabs>
        <w:jc w:val="both"/>
        <w:rPr>
          <w:color w:themeColor="text1" w:val="000000"/>
          <w:sz w:val="24"/>
          <w:szCs w:val="24"/>
        </w:rPr>
      </w:pPr>
    </w:p>
    <w:p w:rsidRDefault="00FF6346" w:rsidP="005C72B7" w:rsidR="00FF6346" w:rsidRPr="00334B2B">
      <w:pPr>
        <w:ind w:firstLine="720"/>
        <w:jc w:val="both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t>Slijedom navedenoga odlučeno je kao u izreci.</w:t>
      </w:r>
    </w:p>
    <w:p w:rsidRDefault="003C453F" w:rsidP="00FF6346" w:rsidR="003C453F" w:rsidRPr="00334B2B">
      <w:pPr>
        <w:jc w:val="center"/>
        <w:rPr>
          <w:color w:themeColor="text1" w:val="000000"/>
          <w:sz w:val="24"/>
          <w:szCs w:val="24"/>
        </w:rPr>
      </w:pPr>
    </w:p>
    <w:p w:rsidRDefault="00A11A2F" w:rsidP="00FF6346" w:rsidR="00C96778" w:rsidRPr="00334B2B">
      <w:pPr>
        <w:jc w:val="center"/>
        <w:rPr>
          <w:b/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t xml:space="preserve">U Zagrebu </w:t>
      </w:r>
      <w:proofErr w:type="spellStart"/>
      <w:r w:rsidRPr="00334B2B">
        <w:rPr>
          <w:color w:themeColor="text1" w:val="000000"/>
          <w:sz w:val="24"/>
          <w:szCs w:val="24"/>
        </w:rPr>
        <w:t>22</w:t>
      </w:r>
      <w:proofErr w:type="spellEnd"/>
      <w:r w:rsidR="00C96778" w:rsidRPr="00334B2B">
        <w:rPr>
          <w:color w:themeColor="text1" w:val="000000"/>
          <w:sz w:val="24"/>
          <w:szCs w:val="24"/>
          <w:lang w:val="pt-BR"/>
        </w:rPr>
        <w:t>.</w:t>
      </w:r>
      <w:r w:rsidRPr="00334B2B">
        <w:rPr>
          <w:color w:themeColor="text1" w:val="000000"/>
          <w:sz w:val="24"/>
          <w:szCs w:val="24"/>
          <w:lang w:val="pt-BR"/>
        </w:rPr>
        <w:t xml:space="preserve"> svibnja</w:t>
      </w:r>
      <w:r w:rsidR="00C96778" w:rsidRPr="00334B2B">
        <w:rPr>
          <w:color w:themeColor="text1" w:val="000000"/>
          <w:sz w:val="24"/>
          <w:szCs w:val="24"/>
          <w:lang w:val="pt-BR"/>
        </w:rPr>
        <w:t xml:space="preserve"> 201</w:t>
      </w:r>
      <w:r w:rsidRPr="00334B2B">
        <w:rPr>
          <w:color w:themeColor="text1" w:val="000000"/>
          <w:sz w:val="24"/>
          <w:szCs w:val="24"/>
          <w:lang w:val="pt-BR"/>
        </w:rPr>
        <w:t>8</w:t>
      </w:r>
      <w:r w:rsidR="00C96778" w:rsidRPr="00334B2B">
        <w:rPr>
          <w:color w:themeColor="text1" w:val="000000"/>
          <w:sz w:val="24"/>
          <w:szCs w:val="24"/>
        </w:rPr>
        <w:t>.</w:t>
      </w:r>
    </w:p>
    <w:p w:rsidRDefault="00C96778" w:rsidP="00E7187D" w:rsidR="006147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34B2B">
        <w:rPr>
          <w:rFonts w:hAnsi="Times New Roman" w:ascii="Times New Roman"/>
          <w:color w:themeColor="text1" w:val="000000"/>
          <w:szCs w:val="24"/>
        </w:rPr>
        <w:t xml:space="preserve">                                                   </w:t>
      </w:r>
      <w:r w:rsidR="006147E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147E5" w:rsidP="006147E5" w:rsidR="006147E5">
      <w:pPr>
        <w:pStyle w:val="Podnaslov"/>
        <w:ind w:firstLine="720" w:left="423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6147E5" w:rsidP="006147E5" w:rsidR="006147E5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6147E5" w:rsidP="00E7187D" w:rsidR="006147E5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Maja </w:t>
      </w:r>
      <w:proofErr w:type="spellStart"/>
      <w:r>
        <w:t>Hajtek</w:t>
      </w:r>
      <w:proofErr w:type="spellEnd"/>
    </w:p>
    <w:p w:rsidRDefault="003C453F" w:rsidP="006147E5" w:rsidR="003C453F" w:rsidRPr="00334B2B">
      <w:pPr>
        <w:pStyle w:val="Podnaslov"/>
        <w:ind w:left="5664"/>
        <w:rPr>
          <w:rFonts w:hAnsi="Times New Roman" w:ascii="Times New Roman"/>
          <w:b w:val="false"/>
          <w:color w:themeColor="text1" w:val="000000"/>
          <w:szCs w:val="24"/>
        </w:rPr>
      </w:pPr>
    </w:p>
    <w:p w:rsidRDefault="00C96778" w:rsidP="003C453F" w:rsidR="00C96778" w:rsidRPr="00334B2B">
      <w:pPr>
        <w:pStyle w:val="Podnaslov"/>
        <w:ind w:left="5664"/>
        <w:rPr>
          <w:rFonts w:hAnsi="Times New Roman" w:ascii="Times New Roman"/>
          <w:color w:themeColor="text1" w:val="000000"/>
          <w:szCs w:val="24"/>
        </w:rPr>
      </w:pPr>
    </w:p>
    <w:p w:rsidRDefault="003C453F" w:rsidP="00C96778" w:rsidR="003C453F" w:rsidRPr="00334B2B">
      <w:pPr>
        <w:jc w:val="both"/>
        <w:rPr>
          <w:color w:themeColor="text1" w:val="000000"/>
          <w:sz w:val="24"/>
          <w:szCs w:val="24"/>
        </w:rPr>
      </w:pPr>
    </w:p>
    <w:p w:rsidRDefault="003C453F" w:rsidP="00C96778" w:rsidR="003C453F" w:rsidRPr="00334B2B">
      <w:pPr>
        <w:jc w:val="both"/>
        <w:rPr>
          <w:color w:themeColor="text1" w:val="000000"/>
          <w:sz w:val="24"/>
          <w:szCs w:val="24"/>
        </w:rPr>
      </w:pPr>
    </w:p>
    <w:p w:rsidRDefault="00C96778" w:rsidP="00C96778" w:rsidR="00C96778" w:rsidRPr="00334B2B">
      <w:pPr>
        <w:jc w:val="both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t>Uputa o pravnom lijeku:</w:t>
      </w:r>
    </w:p>
    <w:p w:rsidRDefault="00C96778" w:rsidP="006C7569" w:rsidR="00C96778" w:rsidRPr="00334B2B">
      <w:pPr>
        <w:overflowPunct/>
        <w:jc w:val="both"/>
        <w:textAlignment w:val="auto"/>
        <w:rPr>
          <w:color w:themeColor="text1" w:val="000000"/>
          <w:sz w:val="24"/>
          <w:szCs w:val="24"/>
        </w:rPr>
      </w:pPr>
      <w:r w:rsidRPr="00334B2B">
        <w:rPr>
          <w:color w:themeColor="text1" w:val="000000"/>
          <w:sz w:val="24"/>
          <w:szCs w:val="24"/>
        </w:rPr>
        <w:t>Protiv ovog rješenja može se uložiti žalba Visokom trgovačkom sudu Republike Hrvatske u roku od 8 dana</w:t>
      </w:r>
      <w:r w:rsidR="006C7569" w:rsidRPr="00334B2B">
        <w:rPr>
          <w:color w:themeColor="text1" w:val="000000"/>
          <w:sz w:val="24"/>
          <w:szCs w:val="24"/>
        </w:rPr>
        <w:t xml:space="preserve"> od dostave rješenja</w:t>
      </w:r>
      <w:r w:rsidRPr="00334B2B">
        <w:rPr>
          <w:color w:themeColor="text1" w:val="000000"/>
          <w:sz w:val="24"/>
          <w:szCs w:val="24"/>
        </w:rPr>
        <w:t xml:space="preserve">. </w:t>
      </w:r>
      <w:r w:rsidR="006C7569" w:rsidRPr="00334B2B">
        <w:rPr>
          <w:color w:themeColor="text1" w:val="000000"/>
          <w:sz w:val="24"/>
          <w:szCs w:val="24"/>
        </w:rPr>
        <w:t xml:space="preserve"> Dostava se smatra obavljenom istekom osmoga dana od dana objave pismena na mrežnoj stranici e-Oglasna ploča sudova (čl. </w:t>
      </w:r>
      <w:proofErr w:type="spellStart"/>
      <w:r w:rsidR="006C7569" w:rsidRPr="00334B2B">
        <w:rPr>
          <w:color w:themeColor="text1" w:val="000000"/>
          <w:sz w:val="24"/>
          <w:szCs w:val="24"/>
        </w:rPr>
        <w:t>12</w:t>
      </w:r>
      <w:proofErr w:type="spellEnd"/>
      <w:r w:rsidR="006C7569" w:rsidRPr="00334B2B">
        <w:rPr>
          <w:color w:themeColor="text1" w:val="000000"/>
          <w:sz w:val="24"/>
          <w:szCs w:val="24"/>
        </w:rPr>
        <w:t xml:space="preserve">. </w:t>
      </w:r>
      <w:proofErr w:type="spellStart"/>
      <w:r w:rsidR="006C7569" w:rsidRPr="00334B2B">
        <w:rPr>
          <w:color w:themeColor="text1" w:val="000000"/>
          <w:sz w:val="24"/>
          <w:szCs w:val="24"/>
        </w:rPr>
        <w:t>SZ</w:t>
      </w:r>
      <w:proofErr w:type="spellEnd"/>
      <w:r w:rsidR="006C7569" w:rsidRPr="00334B2B">
        <w:rPr>
          <w:color w:themeColor="text1" w:val="000000"/>
          <w:sz w:val="24"/>
          <w:szCs w:val="24"/>
        </w:rPr>
        <w:t xml:space="preserve">-a). </w:t>
      </w:r>
      <w:r w:rsidRPr="00334B2B">
        <w:rPr>
          <w:color w:themeColor="text1" w:val="000000"/>
          <w:sz w:val="24"/>
          <w:szCs w:val="24"/>
        </w:rPr>
        <w:t>Žalba  se ulaže  putem ovog suda u 2 primjerka.</w:t>
      </w:r>
    </w:p>
    <w:p w:rsidRDefault="00C96778" w:rsidP="00C96778" w:rsidR="00C96778" w:rsidRPr="00334B2B">
      <w:pPr>
        <w:jc w:val="both"/>
        <w:rPr>
          <w:color w:themeColor="text1" w:val="000000"/>
          <w:sz w:val="24"/>
          <w:szCs w:val="24"/>
        </w:rPr>
      </w:pPr>
    </w:p>
    <w:p w:rsidRDefault="00C96778" w:rsidP="00C96778" w:rsidR="00C96778" w:rsidRPr="00334B2B">
      <w:pPr>
        <w:jc w:val="both"/>
        <w:rPr>
          <w:color w:themeColor="text1" w:val="000000"/>
          <w:sz w:val="24"/>
          <w:szCs w:val="24"/>
        </w:rPr>
      </w:pPr>
      <w:bookmarkStart w:name="_GoBack" w:id="0"/>
      <w:bookmarkEnd w:id="0"/>
    </w:p>
    <w:p w:rsidRDefault="008E6585" w:rsidP="00C96778" w:rsidR="008E6585" w:rsidRPr="00334B2B">
      <w:pPr>
        <w:jc w:val="both"/>
        <w:rPr>
          <w:color w:themeColor="text1" w:val="000000"/>
          <w:sz w:val="24"/>
          <w:szCs w:val="24"/>
        </w:rPr>
      </w:pPr>
    </w:p>
    <w:sectPr w:rsidSect="00AF13FA" w:rsidR="008E6585" w:rsidRPr="00334B2B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7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6147E5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42A64" w:rsidP="002179C2" w:rsidR="008D5B22">
    <w:pPr>
      <w:pStyle w:val="Zaglavlje"/>
      <w:jc w:val="center"/>
    </w:pPr>
    <w:r>
      <w:rPr>
        <w:sz w:val="24"/>
        <w:szCs w:val="24"/>
      </w:rPr>
      <w:tab/>
      <w:t xml:space="preserve">                                                                                   </w:t>
    </w:r>
    <w:proofErr w:type="spellStart"/>
    <w:r w:rsidRPr="008662DA">
      <w:rPr>
        <w:sz w:val="24"/>
        <w:szCs w:val="24"/>
      </w:rPr>
      <w:t>72</w:t>
    </w:r>
    <w:proofErr w:type="spellEnd"/>
    <w:r w:rsidRPr="008662DA">
      <w:rPr>
        <w:sz w:val="24"/>
        <w:szCs w:val="24"/>
      </w:rPr>
      <w:t>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proofErr w:type="spellStart"/>
    <w:r w:rsidR="0094227E">
      <w:rPr>
        <w:sz w:val="24"/>
        <w:szCs w:val="24"/>
      </w:rPr>
      <w:t>5993</w:t>
    </w:r>
    <w:proofErr w:type="spellEnd"/>
    <w:r w:rsidR="0094227E">
      <w:rPr>
        <w:sz w:val="24"/>
        <w:szCs w:val="24"/>
      </w:rPr>
      <w:t>/</w:t>
    </w:r>
    <w:proofErr w:type="spellStart"/>
    <w:r w:rsidR="0094227E">
      <w:rPr>
        <w:sz w:val="24"/>
        <w:szCs w:val="24"/>
      </w:rPr>
      <w:t>2016</w:t>
    </w:r>
    <w:proofErr w:type="spellEnd"/>
    <w:r w:rsidR="00334B2B">
      <w:rPr>
        <w:sz w:val="24"/>
        <w:szCs w:val="24"/>
      </w:rPr>
      <w:t xml:space="preserve"> - </w:t>
    </w:r>
    <w:proofErr w:type="spellStart"/>
    <w:r w:rsidR="00334B2B">
      <w:rPr>
        <w:sz w:val="24"/>
        <w:szCs w:val="24"/>
      </w:rPr>
      <w:t>36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6250"/>
    <w:rsid w:val="000577CA"/>
    <w:rsid w:val="00057966"/>
    <w:rsid w:val="00067589"/>
    <w:rsid w:val="000677C1"/>
    <w:rsid w:val="00075366"/>
    <w:rsid w:val="0007784D"/>
    <w:rsid w:val="000A238E"/>
    <w:rsid w:val="000C565C"/>
    <w:rsid w:val="000C5D46"/>
    <w:rsid w:val="000D234B"/>
    <w:rsid w:val="000E55DB"/>
    <w:rsid w:val="0010346C"/>
    <w:rsid w:val="00106D51"/>
    <w:rsid w:val="0013154C"/>
    <w:rsid w:val="00132651"/>
    <w:rsid w:val="00135FD2"/>
    <w:rsid w:val="00152C0F"/>
    <w:rsid w:val="00153B96"/>
    <w:rsid w:val="001601CA"/>
    <w:rsid w:val="00162568"/>
    <w:rsid w:val="00163B67"/>
    <w:rsid w:val="0017666D"/>
    <w:rsid w:val="00182778"/>
    <w:rsid w:val="0018507C"/>
    <w:rsid w:val="001B7C25"/>
    <w:rsid w:val="001C4181"/>
    <w:rsid w:val="001C5F7A"/>
    <w:rsid w:val="001D02EE"/>
    <w:rsid w:val="001E6992"/>
    <w:rsid w:val="001E7B4E"/>
    <w:rsid w:val="001F7E2A"/>
    <w:rsid w:val="00206280"/>
    <w:rsid w:val="00216D29"/>
    <w:rsid w:val="002179C2"/>
    <w:rsid w:val="00221CE0"/>
    <w:rsid w:val="00241809"/>
    <w:rsid w:val="00272E07"/>
    <w:rsid w:val="002918C0"/>
    <w:rsid w:val="0029219F"/>
    <w:rsid w:val="00295012"/>
    <w:rsid w:val="002B1696"/>
    <w:rsid w:val="002B48EE"/>
    <w:rsid w:val="002E345C"/>
    <w:rsid w:val="00304A65"/>
    <w:rsid w:val="003240C3"/>
    <w:rsid w:val="00325824"/>
    <w:rsid w:val="0033162F"/>
    <w:rsid w:val="00334B2B"/>
    <w:rsid w:val="003559EE"/>
    <w:rsid w:val="00355D6D"/>
    <w:rsid w:val="00355DD4"/>
    <w:rsid w:val="003705B6"/>
    <w:rsid w:val="0039740D"/>
    <w:rsid w:val="003A0E2C"/>
    <w:rsid w:val="003A22C1"/>
    <w:rsid w:val="003C453F"/>
    <w:rsid w:val="003C6364"/>
    <w:rsid w:val="003C6428"/>
    <w:rsid w:val="0040710B"/>
    <w:rsid w:val="00447DD5"/>
    <w:rsid w:val="00460252"/>
    <w:rsid w:val="00463A12"/>
    <w:rsid w:val="004A3A5B"/>
    <w:rsid w:val="004D4B44"/>
    <w:rsid w:val="004E1BBF"/>
    <w:rsid w:val="004F65C5"/>
    <w:rsid w:val="0051514C"/>
    <w:rsid w:val="00526CD9"/>
    <w:rsid w:val="00532394"/>
    <w:rsid w:val="005362EA"/>
    <w:rsid w:val="0055038E"/>
    <w:rsid w:val="005621FE"/>
    <w:rsid w:val="005645BF"/>
    <w:rsid w:val="005746AC"/>
    <w:rsid w:val="0058418C"/>
    <w:rsid w:val="0059292A"/>
    <w:rsid w:val="005A05D3"/>
    <w:rsid w:val="005A1069"/>
    <w:rsid w:val="005A34FE"/>
    <w:rsid w:val="005A46C4"/>
    <w:rsid w:val="005B7796"/>
    <w:rsid w:val="005C72B7"/>
    <w:rsid w:val="005C7B0B"/>
    <w:rsid w:val="005C7DB4"/>
    <w:rsid w:val="005D43FA"/>
    <w:rsid w:val="005D5277"/>
    <w:rsid w:val="005F1D81"/>
    <w:rsid w:val="006147E5"/>
    <w:rsid w:val="00637970"/>
    <w:rsid w:val="0064561F"/>
    <w:rsid w:val="00665E6E"/>
    <w:rsid w:val="00667FF1"/>
    <w:rsid w:val="006A3FEF"/>
    <w:rsid w:val="006A4A4A"/>
    <w:rsid w:val="006B600E"/>
    <w:rsid w:val="006B62F8"/>
    <w:rsid w:val="006B753B"/>
    <w:rsid w:val="006C67C9"/>
    <w:rsid w:val="006C7569"/>
    <w:rsid w:val="006E0203"/>
    <w:rsid w:val="006E3950"/>
    <w:rsid w:val="00742BB6"/>
    <w:rsid w:val="00743A83"/>
    <w:rsid w:val="00746E6B"/>
    <w:rsid w:val="007478DB"/>
    <w:rsid w:val="0076235B"/>
    <w:rsid w:val="0076263A"/>
    <w:rsid w:val="00764049"/>
    <w:rsid w:val="0078385E"/>
    <w:rsid w:val="007850BD"/>
    <w:rsid w:val="00790349"/>
    <w:rsid w:val="0079346D"/>
    <w:rsid w:val="00794035"/>
    <w:rsid w:val="007B05A4"/>
    <w:rsid w:val="007B5C3F"/>
    <w:rsid w:val="007B5EE5"/>
    <w:rsid w:val="007C4F46"/>
    <w:rsid w:val="007D3050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42A64"/>
    <w:rsid w:val="008804D1"/>
    <w:rsid w:val="00881945"/>
    <w:rsid w:val="008A4764"/>
    <w:rsid w:val="008D3E89"/>
    <w:rsid w:val="008D5B22"/>
    <w:rsid w:val="008E0E14"/>
    <w:rsid w:val="008E6585"/>
    <w:rsid w:val="0092387F"/>
    <w:rsid w:val="00925D24"/>
    <w:rsid w:val="00927EB1"/>
    <w:rsid w:val="0094227E"/>
    <w:rsid w:val="00955A8C"/>
    <w:rsid w:val="00963321"/>
    <w:rsid w:val="0097040B"/>
    <w:rsid w:val="00974DE4"/>
    <w:rsid w:val="00986ADD"/>
    <w:rsid w:val="009B193B"/>
    <w:rsid w:val="009B5F2C"/>
    <w:rsid w:val="009D1D02"/>
    <w:rsid w:val="009D1F48"/>
    <w:rsid w:val="009E0EF6"/>
    <w:rsid w:val="00A05208"/>
    <w:rsid w:val="00A0530D"/>
    <w:rsid w:val="00A06D54"/>
    <w:rsid w:val="00A11A2F"/>
    <w:rsid w:val="00A22DA1"/>
    <w:rsid w:val="00A63274"/>
    <w:rsid w:val="00A673C7"/>
    <w:rsid w:val="00A74BB1"/>
    <w:rsid w:val="00A75637"/>
    <w:rsid w:val="00A80C2B"/>
    <w:rsid w:val="00A815E6"/>
    <w:rsid w:val="00AA53A6"/>
    <w:rsid w:val="00AB011A"/>
    <w:rsid w:val="00AC70BE"/>
    <w:rsid w:val="00AC750F"/>
    <w:rsid w:val="00AE6A0F"/>
    <w:rsid w:val="00AF13FA"/>
    <w:rsid w:val="00AF57E3"/>
    <w:rsid w:val="00B02585"/>
    <w:rsid w:val="00B06DE9"/>
    <w:rsid w:val="00B2245F"/>
    <w:rsid w:val="00B5148D"/>
    <w:rsid w:val="00B5173D"/>
    <w:rsid w:val="00B534BC"/>
    <w:rsid w:val="00B62987"/>
    <w:rsid w:val="00B84D54"/>
    <w:rsid w:val="00B8771D"/>
    <w:rsid w:val="00B91341"/>
    <w:rsid w:val="00B94272"/>
    <w:rsid w:val="00B949C2"/>
    <w:rsid w:val="00BA0EDE"/>
    <w:rsid w:val="00BA5BDC"/>
    <w:rsid w:val="00BB5DBB"/>
    <w:rsid w:val="00BE7CF1"/>
    <w:rsid w:val="00C06EC4"/>
    <w:rsid w:val="00C21B8B"/>
    <w:rsid w:val="00C30121"/>
    <w:rsid w:val="00C95AC8"/>
    <w:rsid w:val="00C96778"/>
    <w:rsid w:val="00CB66D3"/>
    <w:rsid w:val="00CD376C"/>
    <w:rsid w:val="00CD4A70"/>
    <w:rsid w:val="00CD4FF3"/>
    <w:rsid w:val="00CE5466"/>
    <w:rsid w:val="00CF42DF"/>
    <w:rsid w:val="00D016CE"/>
    <w:rsid w:val="00D104B3"/>
    <w:rsid w:val="00D126E7"/>
    <w:rsid w:val="00D13B3D"/>
    <w:rsid w:val="00D27160"/>
    <w:rsid w:val="00D427D7"/>
    <w:rsid w:val="00D47737"/>
    <w:rsid w:val="00D556DD"/>
    <w:rsid w:val="00D5789E"/>
    <w:rsid w:val="00D878BF"/>
    <w:rsid w:val="00D923D6"/>
    <w:rsid w:val="00DA10F7"/>
    <w:rsid w:val="00DA2985"/>
    <w:rsid w:val="00DB5AC4"/>
    <w:rsid w:val="00DC3A94"/>
    <w:rsid w:val="00DC3CB7"/>
    <w:rsid w:val="00DD7DC5"/>
    <w:rsid w:val="00DE242F"/>
    <w:rsid w:val="00DE5AB8"/>
    <w:rsid w:val="00E2474F"/>
    <w:rsid w:val="00E25D0C"/>
    <w:rsid w:val="00E614F7"/>
    <w:rsid w:val="00E7071B"/>
    <w:rsid w:val="00E71F92"/>
    <w:rsid w:val="00E83465"/>
    <w:rsid w:val="00E93434"/>
    <w:rsid w:val="00EA0624"/>
    <w:rsid w:val="00EA1C91"/>
    <w:rsid w:val="00EC1913"/>
    <w:rsid w:val="00F11B04"/>
    <w:rsid w:val="00F251D8"/>
    <w:rsid w:val="00F43FA9"/>
    <w:rsid w:val="00F5354F"/>
    <w:rsid w:val="00F82D66"/>
    <w:rsid w:val="00FA184C"/>
    <w:rsid w:val="00FA667E"/>
    <w:rsid w:val="00FB21FA"/>
    <w:rsid w:val="00FC5A41"/>
    <w:rsid w:val="00FF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47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47E5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7E5"/>
    <w:rPr>
      <w:rFonts w:cs="Times New Roman" w:hAnsi="Times New Roman" w:ascii="Times New Roman"/>
      <w:color w:themeColor="text1"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7E5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7E5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47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47E5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7E5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7E5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7E5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St-5993/2016</izvorni_sadrzaj>
    <derivirana_varijabla naziv="DomainObject.Predmet.OznakaBroj_1">St-5993/2016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V.M. NEKRETNINE d.o.o. zastupanog po punomoćniku GORDANA CRLENJAK</izvorni_sadrzaj>
    <derivirana_varijabla naziv="DomainObject.Predmet.ProtustrankaFormated_1">  V.M. NEKRETNINE d.o.o. zastupanog po punomoćniku GORDANA CRLENJAK</derivirana_varijabla>
  </DomainObject.Predmet.ProtustrankaFormated>
  <DomainObject.Predmet.ProtustrankaFormatedOIB>
    <izvorni_sadrzaj>  V.M. NEKRETNINE d.o.o., OIB 43088865001 zastupanog po punomoćniku GORDANA CRLENJAK</izvorni_sadrzaj>
    <derivirana_varijabla naziv="DomainObject.Predmet.ProtustrankaFormatedOIB_1">  V.M. NEKRETNINE d.o.o., OIB 43088865001 zastupanog po punomoćniku GORDANA CRLENJAK</derivirana_varijabla>
  </DomainObject.Predmet.ProtustrankaFormatedOIB>
  <DomainObject.Predmet.ProtustrankaFormatedWithAdress>
    <izvorni_sadrzaj> V.M. NEKRETNINE d.o.o., Jaruščica 9/I, 10000 Zagreb zastupanog po punomoćniku GORDANA CRLENJAK</izvorni_sadrzaj>
    <derivirana_varijabla naziv="DomainObject.Predmet.ProtustrankaFormatedWithAdress_1"> V.M. NEKRETNINE d.o.o., Jaruščica 9/I, 10000 Zagreb zastupanog po punomoćniku GORDANA CRLENJAK</derivirana_varijabla>
  </DomainObject.Predmet.ProtustrankaFormatedWithAdress>
  <DomainObject.Predmet.ProtustrankaFormatedWithAdressOIB>
    <izvorni_sadrzaj> V.M. NEKRETNINE d.o.o., OIB 43088865001, Jaruščica 9/I, 10000 Zagreb zastupanog po punomoćniku GORDANA CRLENJAK</izvorni_sadrzaj>
    <derivirana_varijabla naziv="DomainObject.Predmet.ProtustrankaFormatedWithAdressOIB_1"> V.M. NEKRETNINE d.o.o., OIB 43088865001, Jaruščica 9/I, 10000 Zagreb zastupanog po punomoćniku GORDANA CRLENJAK</derivirana_varijabla>
  </DomainObject.Predmet.ProtustrankaFormatedWithAdressOIB>
  <DomainObject.Predmet.ProtustrankaWithAdress>
    <izvorni_sadrzaj>V.M. NEKRETNINE d.o.o. Jaruščica 9/I, 10000 Zagreb</izvorni_sadrzaj>
    <derivirana_varijabla naziv="DomainObject.Predmet.ProtustrankaWithAdress_1">V.M. NEKRETNINE d.o.o. Jaruščica 9/I, 10000 Zagreb</derivirana_varijabla>
  </DomainObject.Predmet.ProtustrankaWithAdress>
  <DomainObject.Predmet.ProtustrankaWithAdressOIB>
    <izvorni_sadrzaj>V.M. NEKRETNINE d.o.o., OIB 43088865001, Jaruščica 9/I, 10000 Zagreb</izvorni_sadrzaj>
    <derivirana_varijabla naziv="DomainObject.Predmet.ProtustrankaWithAdressOIB_1">V.M. NEKRETNINE d.o.o., OIB 43088865001, Jaruščica 9/I, 10000 Zagreb</derivirana_varijabla>
  </DomainObject.Predmet.ProtustrankaWithAdressOIB>
  <DomainObject.Predmet.ProtustrankaNazivFormated>
    <izvorni_sadrzaj>V.M. NEKRETNINE d.o.o.</izvorni_sadrzaj>
    <derivirana_varijabla naziv="DomainObject.Predmet.ProtustrankaNazivFormated_1">V.M. NEKRETNINE d.o.o.</derivirana_varijabla>
  </DomainObject.Predmet.ProtustrankaNazivFormated>
  <DomainObject.Predmet.ProtustrankaNazivFormatedOIB>
    <izvorni_sadrzaj>V.M. NEKRETNINE d.o.o., OIB 43088865001</izvorni_sadrzaj>
    <derivirana_varijabla naziv="DomainObject.Predmet.ProtustrankaNazivFormatedOIB_1">V.M. NEKRETNINE d.o.o., OIB 43088865001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 NEKRETNINE d.o.o. zastupanog po punomoćniku GORDANA CRLENJAK</item>
    </izvorni_sadrzaj>
    <derivirana_varijabla naziv="DomainObject.Predmet.ProtuStrankaListFormated_1">
      <item>V.M. NEKRETNINE d.o.o. zastupanog po punomoćniku GORDANA CRLENJAK</item>
    </derivirana_varijabla>
  </DomainObject.Predmet.ProtuStrankaListFormated>
  <DomainObject.Predmet.ProtuStrankaListFormatedOIB>
    <izvorni_sadrzaj>
      <item>V.M. NEKRETNINE d.o.o., OIB 43088865001 zastupanog po punomoćniku GORDANA CRLENJAK</item>
    </izvorni_sadrzaj>
    <derivirana_varijabla naziv="DomainObject.Predmet.ProtuStrankaListFormatedOIB_1">
      <item>V.M. NEKRETNINE d.o.o., OIB 43088865001 zastupanog po punomoćniku GORDANA CRLENJAK</item>
    </derivirana_varijabla>
  </DomainObject.Predmet.ProtuStrankaListFormatedOIB>
  <DomainObject.Predmet.ProtuStrankaListFormatedWithAdress>
    <izvorni_sadrzaj>
      <item>V.M. NEKRETNINE d.o.o., Jaruščica 9/I, 10000 Zagreb zastupanog po punomoćniku GORDANA CRLENJAK</item>
    </izvorni_sadrzaj>
    <derivirana_varijabla naziv="DomainObject.Predmet.ProtuStrankaListFormatedWithAdress_1">
      <item>V.M. NEKRETNINE d.o.o., Jaruščica 9/I, 10000 Zagreb zastupanog po punomoćniku GORDANA CRLENJAK</item>
    </derivirana_varijabla>
  </DomainObject.Predmet.ProtuStrankaListFormatedWithAdress>
  <DomainObject.Predmet.ProtuStrankaListFormatedWithAdressOIB>
    <izvorni_sadrzaj>
      <item>V.M. NEKRETNINE d.o.o., OIB 43088865001, Jaruščica 9/I, 10000 Zagreb zastupanog po punomoćniku GORDANA CRLENJAK</item>
    </izvorni_sadrzaj>
    <derivirana_varijabla naziv="DomainObject.Predmet.ProtuStrankaListFormatedWithAdressOIB_1">
      <item>V.M. NEKRETNINE d.o.o., OIB 43088865001, Jaruščica 9/I, 10000 Zagreb zastupanog po punomoćniku GORDANA CRLENJAK</item>
    </derivirana_varijabla>
  </DomainObject.Predmet.ProtuStrankaListFormatedWithAdressOIB>
  <DomainObject.Predmet.ProtuStrankaListNazivFormated>
    <izvorni_sadrzaj>
      <item>V.M. NEKRETNINE d.o.o.</item>
    </izvorni_sadrzaj>
    <derivirana_varijabla naziv="DomainObject.Predmet.ProtuStrankaListNazivFormated_1">
      <item>V.M. NEKRETNINE d.o.o.</item>
    </derivirana_varijabla>
  </DomainObject.Predmet.ProtuStrankaListNazivFormated>
  <DomainObject.Predmet.ProtuStrankaListNazivFormatedOIB>
    <izvorni_sadrzaj>
      <item>V.M. NEKRETNINE d.o.o., OIB 43088865001</item>
    </izvorni_sadrzaj>
    <derivirana_varijabla naziv="DomainObject.Predmet.ProtuStrankaListNazivFormatedOIB_1">
      <item>V.M. NEKRETNINE d.o.o., OIB 43088865001</item>
    </derivirana_varijabla>
  </DomainObject.Predmet.ProtuStrankaListNazivFormatedOIB>
  <DomainObject.Predmet.OstaliListFormated>
    <izvorni_sadrzaj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OstaliListFormated_1"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OstaliListFormated>
  <DomainObject.Predmet.OstaliListFormatedOIB>
    <izvorni_sadrzaj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izvorni_sadrzaj>
    <derivirana_varijabla naziv="DomainObject.Predmet.OstaliListFormatedOIB_1"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</izvorni_sadrzaj>
    <derivirana_varijabla naziv="DomainObject.Predmet.OstaliListFormatedWithAdress_1"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</derivirana_varijabla>
  </DomainObject.Predmet.OstaliListFormatedWithAdress>
  <DomainObject.Predmet.OstaliListFormatedWithAdressOIB>
    <izvorni_sadrzaj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</izvorni_sadrzaj>
    <derivirana_varijabla naziv="DomainObject.Predmet.OstaliListFormatedWithAdressOIB_1"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OstaliListNazivFormated_1"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OstaliListNazivFormated>
  <DomainObject.Predmet.OstaliListNazivFormatedOIB>
    <izvorni_sadrzaj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izvorni_sadrzaj>
    <derivirana_varijabla naziv="DomainObject.Predmet.OstaliListNazivFormatedOIB_1"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 NEKRETNINE d.o.o.</izvorni_sadrzaj>
    <derivirana_varijabla naziv="DomainObject.Predmet.ProtustrankaIDrugi_1">V.M. NEKRETNINE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V.M. NEKRETNINE d.o.o., OIB 43088865001, Jaruščica 9/I, 10000 Zagreb</izvorni_sadrzaj>
    <derivirana_varijabla naziv="DomainObject.Predmet.ProtustrankaIDrugiAdressOIB_1">V.M. NEKRETNINE d.o.o., OIB 43088865001, Jaruščica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SudioniciListNaziv_1"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SudioniciListNaziv>
  <DomainObject.Predmet.SudioniciListAdressOIB>
    <izvorni_sadrzaj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</izvorni_sadrzaj>
    <derivirana_varijabla naziv="DomainObject.Predmet.SudioniciListAdressOIB_1"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</izvorni_sadrzaj>
    <derivirana_varijabla naziv="DomainObject.Predmet.SudioniciListNazivOIB_1"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491</properties:Words>
  <properties:Characters>2580</properties:Characters>
  <properties:Lines>85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2017-03-16T07:41:00Z</dcterms:created>
  <dc:creator>Ante</dc:creator>
  <cp:lastModifiedBy>Maja Hajtek</cp:lastModifiedBy>
  <cp:lastPrinted>2018-05-22T12:54:00Z</cp:lastPrinted>
  <dcterms:modified xmlns:xsi="http://www.w3.org/2001/XMLSchema-instance" xsi:type="dcterms:W3CDTF">2018-05-22T14:07:00Z</dcterms:modified>
  <cp:revision>9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stečajnog upravitelja v.m. nekretnine janiška - lukin -22.5.2018..docx)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