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93bf" w14:paraId="3bd93bf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053BDF" w:rsidRPr="00053BDF">
        <w:t>u stečajnom p</w:t>
      </w:r>
      <w:r w:rsidR="00E35EA6">
        <w:t xml:space="preserve">ostupku nad stečajnim dužnikom </w:t>
      </w:r>
      <w:r w:rsidR="00F32B9D" w:rsidRPr="0049728C">
        <w:t>EMONIA NOVA d.o.o. u stečaju, Pula, Tartinijeva 15, OIB: 67488200435</w:t>
      </w:r>
      <w:r>
        <w:t xml:space="preserve">, dana </w:t>
      </w:r>
      <w:r w:rsidR="00F32B9D">
        <w:t>19. srpnja</w:t>
      </w:r>
      <w:r w:rsidR="00053BDF">
        <w:t xml:space="preserve"> 2018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053BDF" w:rsidR="00053BDF" w:rsidRPr="00F32B9D">
      <w:pPr>
        <w:numPr>
          <w:ilvl w:val="0"/>
          <w:numId w:val="5"/>
        </w:numPr>
        <w:jc w:val="both"/>
        <w:rPr>
          <w:sz w:val="18"/>
          <w:szCs w:val="18"/>
        </w:rPr>
      </w:pPr>
      <w:r>
        <w:t xml:space="preserve">Ispravlja se ovosudno rješenje posl. br.: </w:t>
      </w:r>
      <w:r w:rsidR="00F32B9D">
        <w:t xml:space="preserve">1 </w:t>
      </w:r>
      <w:r>
        <w:t>St-</w:t>
      </w:r>
      <w:r w:rsidR="00F32B9D">
        <w:t>912</w:t>
      </w:r>
      <w:r w:rsidR="00053BDF">
        <w:t>/16-</w:t>
      </w:r>
      <w:r w:rsidR="00F32B9D">
        <w:t>154</w:t>
      </w:r>
      <w:r>
        <w:t xml:space="preserve"> od dana </w:t>
      </w:r>
      <w:r w:rsidR="00F32B9D">
        <w:t>18. srpnja 2018</w:t>
      </w:r>
      <w:r>
        <w:t>. godine na nači</w:t>
      </w:r>
      <w:r w:rsidR="00D44DD7">
        <w:t>n da u točci I</w:t>
      </w:r>
      <w:r w:rsidR="00F32B9D">
        <w:t>I</w:t>
      </w:r>
      <w:r>
        <w:t>. izreke</w:t>
      </w:r>
      <w:r w:rsidR="00053BDF">
        <w:t xml:space="preserve">, </w:t>
      </w:r>
      <w:r>
        <w:t xml:space="preserve">umjesto pogrešno navedenog </w:t>
      </w:r>
      <w:r w:rsidR="00F32B9D">
        <w:t xml:space="preserve">„poziv na broj 87717-38520“ </w:t>
      </w:r>
      <w:r w:rsidR="00053BDF" w:rsidRPr="00053BDF">
        <w:t>ima ispravno stajati</w:t>
      </w:r>
      <w:r w:rsidR="00F32B9D">
        <w:t xml:space="preserve"> „poziv na broj 87718-38520“.</w:t>
      </w:r>
    </w:p>
    <w:p w:rsidRDefault="00053BDF" w:rsidP="00053BDF" w:rsidR="00053BDF" w:rsidRPr="00053BDF">
      <w:pPr>
        <w:pStyle w:val="Odlomakpopisa"/>
        <w:jc w:val="both"/>
        <w:rPr>
          <w:sz w:val="18"/>
          <w:szCs w:val="18"/>
        </w:rPr>
      </w:pPr>
    </w:p>
    <w:p w:rsidRDefault="00053BDF" w:rsidP="00CD675F" w:rsidR="00053BDF" w:rsidRPr="00F045DB">
      <w:pPr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F32B9D">
        <w:t>St-912/16-154 od dana 18. srpnja 2018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F32B9D">
        <w:t xml:space="preserve">točci II. </w:t>
      </w:r>
      <w:r w:rsidR="00332C3F" w:rsidRPr="003E141F">
        <w:t>izre</w:t>
      </w:r>
      <w:r w:rsidR="00F32B9D">
        <w:t>ke</w:t>
      </w:r>
      <w:r w:rsidR="00332C3F" w:rsidRPr="003E141F">
        <w:t xml:space="preserve">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F32B9D">
        <w:t>19. srpnja</w:t>
      </w:r>
      <w:r w:rsidR="00053BDF">
        <w:t xml:space="preserve"> 2018</w:t>
      </w:r>
      <w:r w:rsidR="00F32B9D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3E141F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1618D2">
        <w:rPr>
          <w:szCs w:val="24"/>
        </w:rPr>
        <w:t>, v.r.</w:t>
      </w: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053BDF" w:rsidP="00053BDF" w:rsidR="00053BDF" w:rsidRPr="00053BDF">
      <w:pPr>
        <w:jc w:val="both"/>
      </w:pPr>
      <w:r w:rsidRPr="00053BDF">
        <w:t>DNA:</w:t>
      </w:r>
    </w:p>
    <w:p w:rsidRDefault="001618D2" w:rsidP="00F32B9D" w:rsidR="00F32B9D" w:rsidRPr="00CC5408">
      <w:r>
        <w:t>- e-oglasna ploča suda 8 dana</w:t>
      </w:r>
    </w:p>
    <w:p w:rsidRDefault="00F32B9D" w:rsidP="00F32B9D" w:rsidR="00F32B9D">
      <w:r w:rsidRPr="00CC5408">
        <w:t xml:space="preserve">- Financijska </w:t>
      </w:r>
      <w:r w:rsidR="001618D2">
        <w:t>agencija, Rijeka, F. Kurelca 8</w:t>
      </w:r>
      <w:r w:rsidRPr="00CC5408">
        <w:t xml:space="preserve"> </w:t>
      </w:r>
    </w:p>
    <w:p w:rsidRDefault="00F32B9D" w:rsidP="00F32B9D" w:rsidR="00F32B9D" w:rsidRPr="00CC5408">
      <w:r w:rsidRPr="00CC5408">
        <w:lastRenderedPageBreak/>
        <w:t>- stečajni upravitelj Zdravko Čup</w:t>
      </w:r>
      <w:r w:rsidR="001618D2">
        <w:t>ković iz Rijeke, Gnambova 2/III</w:t>
      </w:r>
    </w:p>
    <w:p w:rsidRDefault="00F32B9D" w:rsidP="00F32B9D" w:rsidR="00F32B9D" w:rsidRPr="00E165E3">
      <w:r w:rsidRPr="00E165E3">
        <w:t xml:space="preserve">- B2 REAL ESTATE d.o.o., </w:t>
      </w:r>
      <w:r w:rsidR="001618D2">
        <w:t>Radnička cesta 41, Zagreb</w:t>
      </w:r>
    </w:p>
    <w:p w:rsidRDefault="00F32B9D" w:rsidP="00F32B9D" w:rsidR="00F32B9D" w:rsidRPr="00C9462F">
      <w:pPr>
        <w:jc w:val="both"/>
      </w:pPr>
      <w:r w:rsidRPr="00C9462F">
        <w:t>- razlučnim vjerovnicima:</w:t>
      </w:r>
    </w:p>
    <w:p w:rsidRDefault="00F32B9D" w:rsidP="00F32B9D" w:rsidR="00F32B9D" w:rsidRPr="00C9462F">
      <w:pPr>
        <w:jc w:val="both"/>
      </w:pPr>
      <w:r w:rsidRPr="00C9462F">
        <w:t>- Republika Hrvatska, Ministarstvo financija, Porezna up</w:t>
      </w:r>
      <w:r w:rsidR="001618D2">
        <w:t>rava, po ŽDO Pula, Rovinjska 2a</w:t>
      </w:r>
    </w:p>
    <w:p w:rsidRDefault="00F32B9D" w:rsidP="00F32B9D" w:rsidR="00F32B9D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B2 KAPITAL d.</w:t>
      </w:r>
      <w:r w:rsidR="001618D2">
        <w:rPr>
          <w:rFonts w:eastAsia="Calibri"/>
        </w:rPr>
        <w:t>o.o., Zagreb, Radnička cesta 41</w:t>
      </w:r>
    </w:p>
    <w:p w:rsidRDefault="00F32B9D" w:rsidP="00F32B9D" w:rsidR="00F32B9D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MADCAR</w:t>
      </w:r>
      <w:r w:rsidR="001618D2">
        <w:rPr>
          <w:rFonts w:eastAsia="Calibri"/>
        </w:rPr>
        <w:t xml:space="preserve"> d.o.o., Umag, Voćarska ulica 5</w:t>
      </w:r>
    </w:p>
    <w:p w:rsidRDefault="00F32B9D" w:rsidP="00F32B9D" w:rsidR="00F32B9D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- 6. MAJ d. o. o. Umag, Ulica Tribje 2</w:t>
      </w: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C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2B9D" w:rsidP="00F32B9D" w:rsidR="00F32B9D" w:rsidRPr="00615DFB">
    <w:pPr>
      <w:pStyle w:val="Zaglavlje"/>
      <w:jc w:val="right"/>
    </w:pPr>
    <w:r>
      <w:t>1 St-912/16-157</w:t>
    </w:r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BDF" w:rsidP="00815E55" w:rsidR="006542A9" w:rsidRPr="00615DFB">
    <w:pPr>
      <w:pStyle w:val="Zaglavlje"/>
      <w:jc w:val="right"/>
    </w:pPr>
    <w:r>
      <w:t>1 St-</w:t>
    </w:r>
    <w:r w:rsidR="00F32B9D">
      <w:t>912</w:t>
    </w:r>
    <w:r>
      <w:t>/16-</w:t>
    </w:r>
    <w:r w:rsidR="00F32B9D">
      <w:t>157</w:t>
    </w:r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53BDF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40948"/>
    <w:rsid w:val="00151695"/>
    <w:rsid w:val="001602D2"/>
    <w:rsid w:val="001618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435C"/>
    <w:rsid w:val="00567547"/>
    <w:rsid w:val="00571D19"/>
    <w:rsid w:val="005864D6"/>
    <w:rsid w:val="005A1BDA"/>
    <w:rsid w:val="005B0BAE"/>
    <w:rsid w:val="005B290F"/>
    <w:rsid w:val="005B6C6D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2B9D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C6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C6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C6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C6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C6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C6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1331</properties:Characters>
  <properties:Lines>51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2018-07-19T11:06:00Z</dcterms:created>
  <dc:creator>smarinac</dc:creator>
  <cp:lastModifiedBy>Lorena Paris Aničić</cp:lastModifiedBy>
  <cp:lastPrinted>2018-07-19T11:13:00Z</cp:lastPrinted>
  <dcterms:modified xmlns:xsi="http://www.w3.org/2001/XMLSchema-instance" xsi:type="dcterms:W3CDTF">2018-07-19T11:14:00Z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St-912-16-157.docx)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