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e856" w14:paraId="deee856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906374">
        <w:t xml:space="preserve">FINA RC Osijek za otvaranje stečajnog postupka nad dužnikom </w:t>
      </w:r>
      <w:r w:rsidR="00906374">
        <w:rPr>
          <w:b/>
        </w:rPr>
        <w:t>POSLOVNI FENIX 87 j.d.o.o. Osijek, Čvrsnička ulica 61, OIB: 99102374857, MBS: 030173974</w:t>
      </w:r>
      <w:r>
        <w:t xml:space="preserve">, dana </w:t>
      </w:r>
      <w:r w:rsidR="00A81A1A">
        <w:t>27</w:t>
      </w:r>
      <w:r w:rsidR="00C96B0E">
        <w:t>. rujna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15C68" w:rsidP="0001726C" w:rsidR="0001726C">
      <w:pPr>
        <w:pStyle w:val="Tijeloteksta"/>
        <w:ind w:hanging="720" w:left="720"/>
      </w:pPr>
      <w:r>
        <w:t>I</w:t>
      </w:r>
      <w:r>
        <w:tab/>
        <w:t xml:space="preserve">Nalaže se dužniku </w:t>
      </w:r>
      <w:r w:rsidR="00906374">
        <w:rPr>
          <w:b/>
        </w:rPr>
        <w:t>POSLOVNI FENIX 87 j.d.o.o. Osijek, Čvrsnička ulica 61, OIB: 99102374857, MBS: 030173974</w:t>
      </w:r>
      <w:r w:rsidR="0001726C">
        <w:t>, da u roku od 8 (osam) dana od dana primitka ovog rješenja uplati:</w:t>
      </w:r>
    </w:p>
    <w:p w:rsidRDefault="0032647C" w:rsidP="0001726C" w:rsidR="0001726C">
      <w:pPr>
        <w:pStyle w:val="Tijeloteksta"/>
        <w:numPr>
          <w:ilvl w:val="0"/>
          <w:numId w:val="14"/>
        </w:numPr>
      </w:pPr>
      <w:r>
        <w:t xml:space="preserve">na ime dodatnog </w:t>
      </w:r>
      <w:r w:rsidR="004F7E28">
        <w:t xml:space="preserve"> iznos</w:t>
      </w:r>
      <w:r>
        <w:t>a</w:t>
      </w:r>
      <w:r w:rsidR="004F7E28">
        <w:t xml:space="preserve"> predujma</w:t>
      </w:r>
      <w:r>
        <w:t xml:space="preserve"> razliku u iznosu od </w:t>
      </w:r>
      <w:r w:rsidR="00825DD1">
        <w:t>1.000,00</w:t>
      </w:r>
      <w:r>
        <w:t xml:space="preserve"> kn</w:t>
      </w:r>
      <w:r w:rsidR="004F7E28">
        <w:t xml:space="preserve"> </w:t>
      </w:r>
      <w:r w:rsidR="0001726C">
        <w:t>na žiro račun Trgovačkog suda u Osijeku broj HR31 2390 0011 3000 0020 0 s pozivom na  broj HR05 272-</w:t>
      </w:r>
      <w:r w:rsidR="00906374">
        <w:rPr>
          <w:b/>
        </w:rPr>
        <w:t>88</w:t>
      </w:r>
      <w:r w:rsidR="007F722E">
        <w:rPr>
          <w:b/>
        </w:rPr>
        <w:t>-18</w:t>
      </w:r>
      <w:r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</w:t>
      </w:r>
      <w:r w:rsidR="00915C68">
        <w:t xml:space="preserve">dužnik </w:t>
      </w:r>
      <w:r w:rsidR="00906374">
        <w:rPr>
          <w:b/>
        </w:rPr>
        <w:t>POSLOVNI FENIX 87 j.d.o.o. Osijek, Čvrsnička ulica 61, OIB: 99102374857, MBS: 030173974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825DD1">
        <w:t>1.000,00</w:t>
      </w:r>
      <w:r>
        <w:t xml:space="preserve"> kn</w:t>
      </w:r>
      <w:r w:rsidR="0032647C">
        <w:t xml:space="preserve"> na ime razlike dodatnog iznosa predujma</w:t>
      </w:r>
      <w:r>
        <w:t>,  za koji je određena ovrha, zaplijeni i prenese na žiro račun Trgovačkog suda u Osijeku broj HR31 2390 0011 3000 0020 0 s pozivom na  broj HR05 272-</w:t>
      </w:r>
      <w:r w:rsidR="00906374">
        <w:rPr>
          <w:b/>
        </w:rPr>
        <w:t>88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906374">
        <w:rPr>
          <w:b/>
        </w:rPr>
        <w:t>POSLOVNI FENIX 87 j.d.o.o. Osijek, Čvrsnička ulica 61, OIB: 99102374857, MBS: 030173974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D0615C" w:rsidR="00795208">
      <w:pPr>
        <w:ind w:hanging="720" w:left="720"/>
        <w:jc w:val="both"/>
      </w:pPr>
      <w:r>
        <w:t>III</w:t>
      </w:r>
      <w:r>
        <w:tab/>
        <w:t xml:space="preserve">Ukoliko </w:t>
      </w:r>
      <w:r w:rsidR="00915C68">
        <w:t xml:space="preserve">dužnik </w:t>
      </w:r>
      <w:r w:rsidR="00906374">
        <w:rPr>
          <w:b/>
        </w:rPr>
        <w:t>POSLOVNI FENIX 87 j.d.o.o. Osijek, Čvrsnička ulica 61, OIB: 99102374857, MBS: 030173974</w:t>
      </w:r>
      <w:r>
        <w:t xml:space="preserve">, ne postupi po nalogu suda iz točke I, ovo </w:t>
      </w:r>
      <w:r>
        <w:lastRenderedPageBreak/>
        <w:t>rješenje će se po pravomoćnosti dostaviti FINI radi provedbe ovrhe iz točke II izreke rješenja.</w:t>
      </w:r>
    </w:p>
    <w:p w:rsidRDefault="00324DD0" w:rsidP="00D0615C" w:rsidR="00324DD0">
      <w:pPr>
        <w:ind w:hanging="720" w:left="720"/>
        <w:jc w:val="both"/>
      </w:pPr>
    </w:p>
    <w:p w:rsidRDefault="00915C68" w:rsidP="00324DD0" w:rsidR="00915C68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324DD0" w:rsidP="0001726C" w:rsidR="00324DD0">
      <w:pPr>
        <w:pStyle w:val="Tijeloteksta"/>
        <w:rPr>
          <w:b/>
          <w:bCs/>
        </w:rPr>
      </w:pPr>
    </w:p>
    <w:p w:rsidRDefault="00C96B0E" w:rsidP="0001726C" w:rsidR="009C39B1">
      <w:pPr>
        <w:pStyle w:val="Tijeloteksta"/>
        <w:rPr>
          <w:bCs/>
        </w:rPr>
      </w:pPr>
      <w:r>
        <w:rPr>
          <w:b/>
          <w:bCs/>
        </w:rPr>
        <w:tab/>
      </w:r>
      <w:r w:rsidR="00825DD1">
        <w:rPr>
          <w:bCs/>
        </w:rPr>
        <w:t>Prijedlog</w:t>
      </w:r>
      <w:r w:rsidRPr="008D0C37">
        <w:rPr>
          <w:bCs/>
        </w:rPr>
        <w:t xml:space="preserve"> za </w:t>
      </w:r>
      <w:r w:rsidR="00825DD1">
        <w:rPr>
          <w:bCs/>
        </w:rPr>
        <w:t>otvaranje</w:t>
      </w:r>
      <w:r w:rsidRPr="008D0C37">
        <w:rPr>
          <w:bCs/>
        </w:rPr>
        <w:t xml:space="preserve"> stečajnog postupka podnijela je FINA dana </w:t>
      </w:r>
      <w:r w:rsidR="00906374">
        <w:rPr>
          <w:bCs/>
        </w:rPr>
        <w:t>30. siječnja</w:t>
      </w:r>
      <w:r w:rsidRPr="008D0C37">
        <w:rPr>
          <w:bCs/>
        </w:rPr>
        <w:t xml:space="preserve"> 2018. g. budući je račun dužnika </w:t>
      </w:r>
      <w:r w:rsidR="00906374">
        <w:rPr>
          <w:b/>
        </w:rPr>
        <w:t xml:space="preserve">POSLOVNI FENIX 87 j.d.o.o. Osijek, Čvrsnička ulica 61, OIB: 99102374857, MBS: 030173974 </w:t>
      </w:r>
      <w:r w:rsidRPr="008D0C37">
        <w:t xml:space="preserve">na dan </w:t>
      </w:r>
      <w:r w:rsidR="00906374">
        <w:t>26. siječnja</w:t>
      </w:r>
      <w:r w:rsidR="00825DD1">
        <w:t xml:space="preserve"> 2018</w:t>
      </w:r>
      <w:r w:rsidRPr="008D0C37">
        <w:t xml:space="preserve">. g. bio u neprekinutoj blokadi dulje od 120 dana u ukupnom iznosu od </w:t>
      </w:r>
      <w:r w:rsidR="00906374">
        <w:t>6.326,05</w:t>
      </w:r>
      <w:r w:rsidRPr="008D0C37">
        <w:t xml:space="preserve"> kn</w:t>
      </w:r>
      <w:r w:rsidR="0032647C" w:rsidRPr="008D0C37">
        <w:rPr>
          <w:bCs/>
        </w:rPr>
        <w:t>.</w:t>
      </w:r>
    </w:p>
    <w:p w:rsidRDefault="00324DD0" w:rsidP="0001726C" w:rsidR="00324DD0" w:rsidRPr="008D0C37">
      <w:pPr>
        <w:pStyle w:val="Tijeloteksta"/>
        <w:rPr>
          <w:bCs/>
        </w:rPr>
      </w:pPr>
    </w:p>
    <w:p w:rsidRDefault="00C96B0E" w:rsidP="0001726C" w:rsidR="00324DD0">
      <w:pPr>
        <w:pStyle w:val="Tijeloteksta"/>
        <w:rPr>
          <w:bCs/>
        </w:rPr>
      </w:pPr>
      <w:r>
        <w:rPr>
          <w:bCs/>
        </w:rPr>
        <w:tab/>
      </w:r>
      <w:r w:rsidR="00324DD0">
        <w:rPr>
          <w:bCs/>
        </w:rPr>
        <w:t>Pravomoćnim Rješenjem TS Osijek 6 St-</w:t>
      </w:r>
      <w:r w:rsidR="00906374">
        <w:rPr>
          <w:bCs/>
        </w:rPr>
        <w:t>88</w:t>
      </w:r>
      <w:r w:rsidR="00324DD0">
        <w:rPr>
          <w:bCs/>
        </w:rPr>
        <w:t>/18</w:t>
      </w:r>
      <w:r w:rsidR="00A81A1A">
        <w:rPr>
          <w:bCs/>
        </w:rPr>
        <w:t>-</w:t>
      </w:r>
      <w:r w:rsidR="00906374">
        <w:rPr>
          <w:bCs/>
        </w:rPr>
        <w:t>14</w:t>
      </w:r>
      <w:r w:rsidR="00324DD0">
        <w:rPr>
          <w:bCs/>
        </w:rPr>
        <w:t xml:space="preserve"> od </w:t>
      </w:r>
      <w:r w:rsidR="00906374">
        <w:rPr>
          <w:bCs/>
        </w:rPr>
        <w:t>5</w:t>
      </w:r>
      <w:r w:rsidR="00A81A1A">
        <w:rPr>
          <w:bCs/>
        </w:rPr>
        <w:t>. srpnja</w:t>
      </w:r>
      <w:r w:rsidR="00324DD0">
        <w:rPr>
          <w:bCs/>
        </w:rPr>
        <w:t xml:space="preserve"> 2018. g. obustavljen je stečajni postupak nad dužnikom a prijedlog FINE RC Osijek od </w:t>
      </w:r>
      <w:r w:rsidR="00906374">
        <w:rPr>
          <w:bCs/>
        </w:rPr>
        <w:t>26. siječnja</w:t>
      </w:r>
      <w:r w:rsidR="00324DD0">
        <w:rPr>
          <w:bCs/>
        </w:rPr>
        <w:t xml:space="preserve"> 2018. g. za otvaranje stečajnog postupka je odbačen budući je dužnik do završetka prethodnog postupka postao sposoban za plaćanje.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Sukladno čl. 128 st. 9 Stečajnog zakona (NN br. 71/15 i 104/17 dalje: SZ) ako dužnik do završetka prethodnog postupka postane sposoban za plaćanje troškove provedenog postupka u tom slučaju dužan je naknaditi dužnik.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Slijedom navedenog valjalo je odlučiti kao u izreci.</w:t>
      </w:r>
    </w:p>
    <w:p w:rsidRDefault="00324DD0" w:rsidP="0001726C" w:rsidR="00324DD0">
      <w:pPr>
        <w:pStyle w:val="Tijeloteksta"/>
        <w:rPr>
          <w:bCs/>
        </w:rPr>
      </w:pPr>
    </w:p>
    <w:p w:rsidRDefault="00C96B0E" w:rsidP="00324DD0" w:rsidR="002E5413">
      <w:pPr>
        <w:pStyle w:val="Tijeloteksta"/>
      </w:pPr>
      <w:r>
        <w:rPr>
          <w:bCs/>
        </w:rPr>
        <w:tab/>
      </w:r>
    </w:p>
    <w:p w:rsidRDefault="002E5413" w:rsidP="002E5413" w:rsidR="002E5413">
      <w:pPr>
        <w:jc w:val="both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A81A1A">
        <w:t>27</w:t>
      </w:r>
      <w:r w:rsidR="005F6065">
        <w:t>. rujna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906374" w:rsidP="0032647C" w:rsidR="00906374" w:rsidRPr="00906374">
      <w:pPr>
        <w:numPr>
          <w:ilvl w:val="0"/>
          <w:numId w:val="13"/>
        </w:numPr>
      </w:pPr>
      <w:r w:rsidRPr="00906374">
        <w:t>POSLOVNI FENIX 87 j.d.o.o. Osijek, Čvrsnička ulica 61</w:t>
      </w:r>
    </w:p>
    <w:p w:rsidRDefault="008D0C37" w:rsidP="0032647C" w:rsidR="00324DD0">
      <w:pPr>
        <w:numPr>
          <w:ilvl w:val="0"/>
          <w:numId w:val="13"/>
        </w:numPr>
      </w:pPr>
      <w:r>
        <w:t xml:space="preserve">e-ogl.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A81A1A">
        <w:t>2.11.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151427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5A4" w:rsidP="00C06AA6" w:rsidR="001E65A4">
      <w:r>
        <w:separator/>
      </w:r>
    </w:p>
  </w:endnote>
  <w:endnote w:id="0" w:type="continuationSeparator">
    <w:p w:rsidRDefault="001E65A4" w:rsidP="00C06AA6" w:rsidR="001E6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5A4" w:rsidP="00C06AA6" w:rsidR="001E65A4">
      <w:r>
        <w:separator/>
      </w:r>
    </w:p>
  </w:footnote>
  <w:footnote w:id="0" w:type="continuationSeparator">
    <w:p w:rsidRDefault="001E65A4" w:rsidP="00C06AA6" w:rsidR="001E6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1427">
      <w:rPr>
        <w:noProof/>
      </w:rPr>
      <w:t>2</w:t>
    </w:r>
    <w:r>
      <w:fldChar w:fldCharType="end"/>
    </w:r>
  </w:p>
  <w:p w:rsidRDefault="00D0615C" w:rsidP="00D0615C" w:rsidR="00D0615C">
    <w:pPr>
      <w:jc w:val="right"/>
    </w:pPr>
    <w:r>
      <w:t>Broj: 6 St-</w:t>
    </w:r>
    <w:r w:rsidR="00906374">
      <w:t>88</w:t>
    </w:r>
    <w:r w:rsidR="00A81A1A">
      <w:t>/18-</w:t>
    </w:r>
    <w:r w:rsidR="00906374">
      <w:t>18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49F8"/>
    <w:rsid w:val="0012662A"/>
    <w:rsid w:val="001316F7"/>
    <w:rsid w:val="001437B2"/>
    <w:rsid w:val="00151427"/>
    <w:rsid w:val="00155B4B"/>
    <w:rsid w:val="00173F18"/>
    <w:rsid w:val="0018530D"/>
    <w:rsid w:val="0019532E"/>
    <w:rsid w:val="001A70D8"/>
    <w:rsid w:val="001C73F4"/>
    <w:rsid w:val="001C7F1E"/>
    <w:rsid w:val="001E375C"/>
    <w:rsid w:val="001E65A4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36C3C"/>
    <w:rsid w:val="008409A8"/>
    <w:rsid w:val="00860129"/>
    <w:rsid w:val="00875548"/>
    <w:rsid w:val="008A66B9"/>
    <w:rsid w:val="008D0C37"/>
    <w:rsid w:val="008D3E2B"/>
    <w:rsid w:val="00901EF5"/>
    <w:rsid w:val="00906374"/>
    <w:rsid w:val="00911AC2"/>
    <w:rsid w:val="00915C68"/>
    <w:rsid w:val="00917C37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81A1A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14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1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14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1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FENIX 87 j.d.o.o. za usluge</izvorni_sadrzaj>
    <derivirana_varijabla naziv="DomainObject.Predmet.ProtustrankaFormated_1">  POSLOVNI FENIX 87 j.d.o.o. za usluge</derivirana_varijabla>
  </DomainObject.Predmet.ProtustrankaFormated>
  <DomainObject.Predmet.ProtustrankaFormatedOIB>
    <izvorni_sadrzaj>  POSLOVNI FENIX 87 j.d.o.o. za usluge, OIB 99102374857</izvorni_sadrzaj>
    <derivirana_varijabla naziv="DomainObject.Predmet.ProtustrankaFormatedOIB_1">  POSLOVNI FENIX 87 j.d.o.o. za usluge, OIB 99102374857</derivirana_varijabla>
  </DomainObject.Predmet.ProtustrankaFormatedOIB>
  <DomainObject.Predmet.ProtustrankaFormatedWithAdress>
    <izvorni_sadrzaj> POSLOVNI FENIX 87 j.d.o.o. za usluge, Čvrsnička ulica 61, 31000 Osijek</izvorni_sadrzaj>
    <derivirana_varijabla naziv="DomainObject.Predmet.ProtustrankaFormatedWithAdress_1"> POSLOVNI FENIX 87 j.d.o.o. za usluge, Čvrsnička ulica 61, 31000 Osijek</derivirana_varijabla>
  </DomainObject.Predmet.ProtustrankaFormatedWithAdress>
  <DomainObject.Predmet.ProtustrankaFormatedWithAdressOIB>
    <izvorni_sadrzaj> POSLOVNI FENIX 87 j.d.o.o. za usluge, OIB 99102374857, Čvrsnička ulica 61, 31000 Osijek</izvorni_sadrzaj>
    <derivirana_varijabla naziv="DomainObject.Predmet.ProtustrankaFormatedWithAdressOIB_1"> POSLOVNI FENIX 87 j.d.o.o. za usluge, OIB 99102374857, Čvrsnička ulica 61, 31000 Osijek</derivirana_varijabla>
  </DomainObject.Predmet.ProtustrankaFormatedWithAdressOIB>
  <DomainObject.Predmet.ProtustrankaWithAdress>
    <izvorni_sadrzaj>POSLOVNI FENIX 87 j.d.o.o. za usluge Čvrsnička ulica 61, 31000 Osijek</izvorni_sadrzaj>
    <derivirana_varijabla naziv="DomainObject.Predmet.ProtustrankaWithAdress_1">POSLOVNI FENIX 87 j.d.o.o. za usluge Čvrsnička ulica 61, 31000 Osijek</derivirana_varijabla>
  </DomainObject.Predmet.ProtustrankaWithAdress>
  <DomainObject.Predmet.ProtustrankaWithAdressOIB>
    <izvorni_sadrzaj>POSLOVNI FENIX 87 j.d.o.o. za usluge, OIB 99102374857, Čvrsnička ulica 61, 31000 Osijek</izvorni_sadrzaj>
    <derivirana_varijabla naziv="DomainObject.Predmet.ProtustrankaWithAdressOIB_1">POSLOVNI FENIX 87 j.d.o.o. za usluge, OIB 99102374857, Čvrsnička ulica 61, 31000 Osijek</derivirana_varijabla>
  </DomainObject.Predmet.ProtustrankaWithAdressOIB>
  <DomainObject.Predmet.ProtustrankaNazivFormated>
    <izvorni_sadrzaj>POSLOVNI FENIX 87 j.d.o.o. za usluge</izvorni_sadrzaj>
    <derivirana_varijabla naziv="DomainObject.Predmet.ProtustrankaNazivFormated_1">POSLOVNI FENIX 87 j.d.o.o. za usluge</derivirana_varijabla>
  </DomainObject.Predmet.ProtustrankaNazivFormated>
  <DomainObject.Predmet.ProtustrankaNazivFormatedOIB>
    <izvorni_sadrzaj>POSLOVNI FENIX 87 j.d.o.o. za usluge, OIB 99102374857</izvorni_sadrzaj>
    <derivirana_varijabla naziv="DomainObject.Predmet.ProtustrankaNazivFormatedOIB_1">POSLOVNI FENIX 87 j.d.o.o. za usluge, OIB 99102374857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POSLOVNI FENIX 87 j.d.o.o. za usluge</item>
    </izvorni_sadrzaj>
    <derivirana_varijabla naziv="DomainObject.Predmet.ProtuStrankaListFormated_1">
      <item>POSLOVNI FENIX 87 j.d.o.o. za usluge</item>
    </derivirana_varijabla>
  </DomainObject.Predmet.ProtuStrankaListFormated>
  <DomainObject.Predmet.ProtuStrankaListFormatedOIB>
    <izvorni_sadrzaj>
      <item>POSLOVNI FENIX 87 j.d.o.o. za usluge, OIB 99102374857</item>
    </izvorni_sadrzaj>
    <derivirana_varijabla naziv="DomainObject.Predmet.ProtuStrankaListFormatedOIB_1">
      <item>POSLOVNI FENIX 87 j.d.o.o. za usluge, OIB 99102374857</item>
    </derivirana_varijabla>
  </DomainObject.Predmet.ProtuStrankaListFormatedOIB>
  <DomainObject.Predmet.ProtuStrankaListFormatedWithAdress>
    <izvorni_sadrzaj>
      <item>POSLOVNI FENIX 87 j.d.o.o. za usluge, Čvrsnička ulica 61, 31000 Osijek</item>
    </izvorni_sadrzaj>
    <derivirana_varijabla naziv="DomainObject.Predmet.ProtuStrankaListFormatedWithAdress_1">
      <item>POSLOVNI FENIX 87 j.d.o.o. za usluge, Čvrsnička ulica 61, 31000 Osijek</item>
    </derivirana_varijabla>
  </DomainObject.Predmet.ProtuStrankaListFormatedWithAdress>
  <DomainObject.Predmet.ProtuStrankaListFormatedWithAdressOIB>
    <izvorni_sadrzaj>
      <item>POSLOVNI FENIX 87 j.d.o.o. za usluge, OIB 99102374857, Čvrsnička ulica 61, 31000 Osijek</item>
    </izvorni_sadrzaj>
    <derivirana_varijabla naziv="DomainObject.Predmet.ProtuStrankaListFormatedWithAdressOIB_1">
      <item>POSLOVNI FENIX 87 j.d.o.o. za usluge, OIB 99102374857, Čvrsnička ulica 61, 31000 Osijek</item>
    </derivirana_varijabla>
  </DomainObject.Predmet.ProtuStrankaListFormatedWithAdressOIB>
  <DomainObject.Predmet.ProtuStrankaListNazivFormated>
    <izvorni_sadrzaj>
      <item>POSLOVNI FENIX 87 j.d.o.o. za usluge</item>
    </izvorni_sadrzaj>
    <derivirana_varijabla naziv="DomainObject.Predmet.ProtuStrankaListNazivFormated_1">
      <item>POSLOVNI FENIX 87 j.d.o.o. za usluge</item>
    </derivirana_varijabla>
  </DomainObject.Predmet.ProtuStrankaListNazivFormated>
  <DomainObject.Predmet.ProtuStrankaListNazivFormatedOIB>
    <izvorni_sadrzaj>
      <item>POSLOVNI FENIX 87 j.d.o.o. za usluge, OIB 99102374857</item>
    </izvorni_sadrzaj>
    <derivirana_varijabla naziv="DomainObject.Predmet.ProtuStrankaListNazivFormatedOIB_1">
      <item>POSLOVNI FENIX 87 j.d.o.o. za usluge, OIB 99102374857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POSLOVNI FENIX 87 j.d.o.o. za usluge</izvorni_sadrzaj>
    <derivirana_varijabla naziv="DomainObject.Predmet.ProtustrankaIDrugi_1">POSLOVNI FENIX 87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POSLOVNI FENIX 87 j.d.o.o. za usluge, OIB 99102374857, Čvrsnička ulica 61, 31000 Osijek</izvorni_sadrzaj>
    <derivirana_varijabla naziv="DomainObject.Predmet.ProtustrankaIDrugiAdressOIB_1">POSLOVNI FENIX 87 j.d.o.o. za usluge, OIB 99102374857, Čvrsnička ulica 61,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25. srpnja 2018.</izvorni_sadrzaj>
    <derivirana_varijabla naziv="DomainObject.Predmet.OdlukaRjesenje.DatumPravomocnosti_1">25. srpnja 2018.</derivirana_varijabla>
  </DomainObject.Predmet.OdlukaRjesenje.DatumPravomocnosti>
  <DomainObject.Predmet.OdlukaRjesenje.Oznaka>
    <izvorni_sadrzaj>St-88/2018-14</izvorni_sadrzaj>
    <derivirana_varijabla naziv="DomainObject.Predmet.OdlukaRjesenje.Oznaka_1">St-88/2018-14</derivirana_varijabla>
  </DomainObject.Predmet.OdlukaRjesenje.Oznaka>
  <DomainObject.Predmet.SudioniciListNaziv>
    <izvorni_sadrzaj>
      <item>FINA RC OSIJEK</item>
      <item>POSLOVNI FENIX 87 j.d.o.o. za usluge</item>
    </izvorni_sadrzaj>
    <derivirana_varijabla naziv="DomainObject.Predmet.SudioniciListNaziv_1">
      <item>FINA RC OSIJEK</item>
      <item>POSLOVNI FENIX 87 j.d.o.o. za usluge</item>
    </derivirana_varijabla>
  </DomainObject.Predmet.SudioniciListNaziv>
  <DomainObject.Predmet.SudioniciListAdressOIB>
    <izvorni_sadrzaj>
      <item>FINA RC OSIJEK, OIB 85821130368</item>
      <item>POSLOVNI FENIX 87 j.d.o.o. za usluge, OIB 99102374857, Čvrsnička ulica 61,31000 Osijek</item>
    </izvorni_sadrzaj>
    <derivirana_varijabla naziv="DomainObject.Predmet.SudioniciListAdressOIB_1">
      <item>FINA RC OSIJEK, OIB 85821130368</item>
      <item>POSLOVNI FENIX 87 j.d.o.o. za usluge, OIB 99102374857, Čvrsnička ulica 61,31000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99102374857</item>
    </izvorni_sadrzaj>
    <derivirana_varijabla naziv="DomainObject.Predmet.SudioniciListNazivOIB_1">
      <item>, OIB 85821130368</item>
      <item>, OIB 99102374857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08393-8D98-46DA-ADD1-B5C3C6124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2739</properties:Characters>
  <properties:Lines>119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2018-09-19T06:49:00Z</dcterms:created>
  <dc:creator>Korisnik</dc:creator>
  <cp:lastModifiedBy>Danijela Sekulić</cp:lastModifiedBy>
  <cp:lastPrinted>2018-09-27T11:08:00Z</cp:lastPrinted>
  <dcterms:modified xmlns:xsi="http://www.w3.org/2001/XMLSchema-instance" xsi:type="dcterms:W3CDTF">2018-09-27T11:10:00Z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(DUŽNIK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