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346d" w14:paraId="60e346d" w:rsidRDefault="001271E5" w:rsidR="00FC2DFF" w:rsidRPr="001271E5">
      <w:pPr>
        <w15:collapsed w:val="false"/>
        <w:rPr>
          <w:b/>
        </w:rPr>
      </w:pPr>
      <w:bookmarkStart w:name="_GoBack" w:id="0"/>
      <w:bookmarkEnd w:id="0"/>
      <w:r w:rsidRPr="001271E5">
        <w:rPr>
          <w:b/>
        </w:rPr>
        <w:t>OGLAS</w:t>
      </w:r>
    </w:p>
    <w:p w:rsidRDefault="00C0506B" w:rsidR="00C0506B"/>
    <w:p w:rsidRDefault="00C0506B" w:rsidR="00C0506B"/>
    <w:p w:rsidRDefault="008137FB" w:rsidR="008137FB"/>
    <w:p w:rsidRDefault="008137FB" w:rsidR="008137FB">
      <w:r>
        <w:t>1.Stečajna upraviteljica , u stečajnom postupku nad dužnikom</w:t>
      </w:r>
    </w:p>
    <w:p w:rsidRDefault="008137FB" w:rsidR="008137FB"/>
    <w:p w:rsidRDefault="009537CF" w:rsidP="00085781" w:rsidR="008137FB">
      <w:pPr>
        <w:jc w:val="both"/>
      </w:pPr>
      <w:r>
        <w:rPr>
          <w:b/>
        </w:rPr>
        <w:t>TPK-ODRŽAVANJE I ENERGETIKA d.d</w:t>
      </w:r>
      <w:r w:rsidR="008137FB">
        <w:rPr>
          <w:b/>
        </w:rPr>
        <w:t>. u stečaju, Zagreb</w:t>
      </w:r>
      <w:r>
        <w:t>, Žitnjak, OIB: 32827269397</w:t>
      </w:r>
      <w:r w:rsidR="008137FB">
        <w:t xml:space="preserve">, objavljuje da se u postupku koji se vodi kod Trgovačkog </w:t>
      </w:r>
      <w:r w:rsidR="00C0506B">
        <w:t>s</w:t>
      </w:r>
      <w:r>
        <w:t>uda u Zagrebu pod brojem St-123/08</w:t>
      </w:r>
      <w:r w:rsidR="008137FB">
        <w:t xml:space="preserve">, namjeravaju djelomično namiriti vjerovnici 1.višeg isplatnog reda s </w:t>
      </w:r>
      <w:r w:rsidR="00F76AFA">
        <w:t xml:space="preserve">ukupno </w:t>
      </w:r>
      <w:r w:rsidR="008137FB">
        <w:t xml:space="preserve">utvrđenim tražbinama u iznosu od </w:t>
      </w:r>
      <w:r>
        <w:t xml:space="preserve"> 2.802.035,87</w:t>
      </w:r>
      <w:r w:rsidR="001F522F">
        <w:t xml:space="preserve"> kn, koji će se namiriti rasp</w:t>
      </w:r>
      <w:r w:rsidR="003D516C">
        <w:t>o</w:t>
      </w:r>
      <w:r>
        <w:t>loživim iznosom od  1.000.000,00</w:t>
      </w:r>
      <w:r w:rsidR="001F522F">
        <w:t xml:space="preserve"> kn.</w:t>
      </w:r>
    </w:p>
    <w:p w:rsidRDefault="001F522F" w:rsidP="00085781" w:rsidR="001F522F">
      <w:pPr>
        <w:jc w:val="both"/>
      </w:pPr>
    </w:p>
    <w:p w:rsidRDefault="001F522F" w:rsidP="00085781" w:rsidR="001F522F">
      <w:pPr>
        <w:jc w:val="both"/>
      </w:pPr>
      <w:r>
        <w:t>2. Stečajna upraviteljica sastavila je popis tražbina k</w:t>
      </w:r>
      <w:r w:rsidR="009537CF">
        <w:t>oje se uzimaju u obzir pri 1.</w:t>
      </w:r>
      <w:r w:rsidR="00065143">
        <w:t xml:space="preserve"> </w:t>
      </w:r>
      <w:r w:rsidR="00C0506B">
        <w:t>dj</w:t>
      </w:r>
      <w:r>
        <w:t>elomičnoj diobi.</w:t>
      </w:r>
    </w:p>
    <w:p w:rsidRDefault="001F522F" w:rsidP="00085781" w:rsidR="001F522F">
      <w:pPr>
        <w:jc w:val="both"/>
      </w:pPr>
    </w:p>
    <w:p w:rsidRDefault="001F522F" w:rsidP="00085781" w:rsidR="001F522F">
      <w:pPr>
        <w:jc w:val="both"/>
      </w:pPr>
      <w:r>
        <w:t>Tražbine radnika i  prijašnjih radnika stečajnog dužnika nastale do dana otvaranja stečajnog postupka uzimaju se u obzir u bruto iznosu.</w:t>
      </w:r>
    </w:p>
    <w:p w:rsidRDefault="001F522F" w:rsidP="00085781" w:rsidR="001F522F">
      <w:pPr>
        <w:jc w:val="both"/>
      </w:pPr>
    </w:p>
    <w:p w:rsidRDefault="001F522F" w:rsidP="00085781" w:rsidR="001F522F">
      <w:pPr>
        <w:jc w:val="both"/>
      </w:pPr>
      <w:r>
        <w:t>3. Popis je</w:t>
      </w:r>
      <w:r w:rsidR="00065143">
        <w:t xml:space="preserve"> izložen u pisarnici stečajnog S</w:t>
      </w:r>
      <w:r>
        <w:t>uda na uvid sudionicima i objavljen na e-oglasnoj ploči Trgovačkog suda u Zagrebu.</w:t>
      </w:r>
    </w:p>
    <w:p w:rsidRDefault="001F522F" w:rsidP="00085781" w:rsidR="001F522F">
      <w:pPr>
        <w:jc w:val="both"/>
      </w:pPr>
    </w:p>
    <w:p w:rsidRDefault="001F522F" w:rsidP="00085781" w:rsidR="001F522F">
      <w:pPr>
        <w:jc w:val="both"/>
      </w:pPr>
      <w:r>
        <w:t>4. Stečajni vjerovnici koji su upućeni na parnicu radi utvrđenja svoje osporene tražbine moraju u roku od 15 dana od javne objave iz č</w:t>
      </w:r>
      <w:r w:rsidR="00065143">
        <w:t>l.18</w:t>
      </w:r>
      <w:r>
        <w:t>4. Stečajnog zakona podnijeti dokaz stečajnoj upraviteljici da su podnijeli tužbu radi utvrđenja tražbine, odnosno da su preuzeli</w:t>
      </w:r>
      <w:r w:rsidR="00DC6748">
        <w:t xml:space="preserve"> ranije pokrenutu parnicu.</w:t>
      </w:r>
    </w:p>
    <w:p w:rsidRDefault="00DC6748" w:rsidP="00085781" w:rsidR="00DC6748">
      <w:pPr>
        <w:jc w:val="both"/>
      </w:pPr>
    </w:p>
    <w:p w:rsidRDefault="00DC6748" w:rsidP="00085781" w:rsidR="00DC6748">
      <w:pPr>
        <w:jc w:val="both"/>
      </w:pPr>
      <w:r>
        <w:t>5. Vjerovnici mogu stečajnom sucu podnijeti prigovor na popis u roku od 8 dana nakon isteka rokova iz čl.185.st.1. Stečajnog zakona.</w:t>
      </w:r>
    </w:p>
    <w:p w:rsidRDefault="00DC6748" w:rsidP="00085781" w:rsidR="00DC6748">
      <w:pPr>
        <w:jc w:val="both"/>
      </w:pPr>
    </w:p>
    <w:p w:rsidRDefault="00065143" w:rsidP="00085781" w:rsidR="00DC6748">
      <w:pPr>
        <w:jc w:val="both"/>
      </w:pPr>
      <w:r>
        <w:t>6. Djelomičnoj diobi pristupit</w:t>
      </w:r>
      <w:r w:rsidR="00DC6748">
        <w:t xml:space="preserve"> će se tek po pravo</w:t>
      </w:r>
      <w:r>
        <w:t>moćnosti rješenja</w:t>
      </w:r>
      <w:r w:rsidR="00DC6748">
        <w:t xml:space="preserve"> iz</w:t>
      </w:r>
      <w:r w:rsidR="00EA0717">
        <w:t xml:space="preserve"> stavka 3.</w:t>
      </w:r>
      <w:r w:rsidR="000639A1">
        <w:t xml:space="preserve"> </w:t>
      </w:r>
      <w:r w:rsidR="00EA0717">
        <w:t>čl.</w:t>
      </w:r>
      <w:r w:rsidR="000639A1">
        <w:t xml:space="preserve"> </w:t>
      </w:r>
      <w:r>
        <w:t xml:space="preserve">190. SZ i odluke </w:t>
      </w:r>
      <w:r w:rsidR="00DC6748">
        <w:t xml:space="preserve"> Odbora vjerovnika</w:t>
      </w:r>
      <w:r>
        <w:t xml:space="preserve"> iz st.1.</w:t>
      </w:r>
      <w:r w:rsidR="000639A1">
        <w:t xml:space="preserve"> </w:t>
      </w:r>
      <w:r>
        <w:t>čl.</w:t>
      </w:r>
      <w:r w:rsidR="000639A1">
        <w:t xml:space="preserve"> </w:t>
      </w:r>
      <w:r>
        <w:t>191. SZ, a  nakon proteka svih rokova iz čl.</w:t>
      </w:r>
      <w:r w:rsidR="000639A1">
        <w:t xml:space="preserve"> </w:t>
      </w:r>
      <w:r>
        <w:t>185 i 186. SZ.</w:t>
      </w:r>
    </w:p>
    <w:p w:rsidRDefault="00DC6748" w:rsidP="00085781" w:rsidR="00DC6748">
      <w:pPr>
        <w:jc w:val="both"/>
      </w:pPr>
    </w:p>
    <w:p w:rsidRDefault="00DC6748" w:rsidP="00085781" w:rsidR="00DC6748" w:rsidRPr="008137FB">
      <w:pPr>
        <w:jc w:val="both"/>
      </w:pPr>
      <w:r>
        <w:t>7. Postotak kojim će se tražbine namiriti priopćuje se vj</w:t>
      </w:r>
      <w:r w:rsidR="003D516C">
        <w:t>erovnicima koji se pri diobi uzi</w:t>
      </w:r>
      <w:r>
        <w:t>maju u obzir.</w:t>
      </w:r>
    </w:p>
    <w:sectPr w:rsidR="00DC6748" w:rsidRPr="008137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7FB"/>
    <w:rsid w:val="000639A1"/>
    <w:rsid w:val="00065143"/>
    <w:rsid w:val="00085781"/>
    <w:rsid w:val="001271E5"/>
    <w:rsid w:val="001F522F"/>
    <w:rsid w:val="003B3C07"/>
    <w:rsid w:val="003D516C"/>
    <w:rsid w:val="006C1A25"/>
    <w:rsid w:val="008137FB"/>
    <w:rsid w:val="008F790B"/>
    <w:rsid w:val="009537CF"/>
    <w:rsid w:val="009D28DE"/>
    <w:rsid w:val="00B86623"/>
    <w:rsid w:val="00C0506B"/>
    <w:rsid w:val="00DC6748"/>
    <w:rsid w:val="00EA0717"/>
    <w:rsid w:val="00F76AFA"/>
    <w:rsid w:val="00FC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F7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9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9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9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9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F7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9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9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9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9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St-123/2008-22</izvorni_sadrzaj>
    <derivirana_varijabla naziv="DomainObject.Oznaka_1">St-123/2008-22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2008.</izvorni_sadrzaj>
    <derivirana_varijabla naziv="DomainObject.Predmet.DatumOsnivanja_1">2. srpnja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izvorni_sadrzaj>
    <derivirana_varijabla naziv="DomainObject.Predmet.Opis_1">MIGRIRANO IZ IN2 IN2 napomene: 2008-06-19 PREDMET podnesak (Zagrebačka banka d.d.) od 18.06.2008. IN2 napomene: 2008-06-20 PREDMET povrat pismena od 19.06.2008. IN2 napomene: 2008-07-11 PREDMET Ogl. ploča Rj. od 02.7.08. IN2 napomene: 2008-07-28 PREDMET podn. st. uprav. IN2 napomene: 2008-08-19 PREDMET prijava tražbine RH Zgb po ŽDO Zgb od 18.08.08. IN2 napomene: 2008-09-30 PREDMET 29.09.2008. Podnesak RH - Županijsko državno odvjetništvo, Građansko- upravni odjel- Prijava i dopuna tražbine IN2 napomene: 2008-10-15 PREDMET 14.10.2008. Varćena dostava -(OGNJAN STJEPAN) IN2 napomene: 2008-10-17 PREDMET ogl.ploča od 18.09.2008. rj. od 30.09.2008. IN2 napomene: 2008-10-23 PREDMET podnesak (Granit-gradnja d.o.o.) od 22.10.2008. IN2 napomene: 2008-10-23 PREDMET podnesak (TPK REMONT d.o.o.) od 22.10.2008. IN2 napomene: 2008-10-23 PREDMET podnesak (Granit gradnja d.o.o.) od 22.10.2008. IN2 napomene: 2008-10-23 PREDMET podnesak (Ivan Štivičić) od 22.10.2008. IN2 napomene: 2008-10-23 PREDMET podnesak (TPK REMONT d.o.o.) od 22.10.2008. IN2 napomene: 2008-10-23 PREDMET podnesak (Granit gradnja d.o.o.) od 22.10.2008. IN2 napomene: 2008-10-23 PREDMET podnesak (TPK REMONT d.o.o.) od 22.10.2008. IN2 napomene: 2008-10-23 PREDMET podnesak (Miroslav Vran) od 22.10.2008. IN2 napomene: 2008-11-03 PREDMET povrat pismena od 31.10.2008. IN2 napomene: 2008-11-04 PREDMET ogl.ploča od 23.10.2008. rj. od 22.10.2008. IN2 napomene: 2008-11-10 PREDMET ogl.ploča od 29.10.2008. rj. od 27.10.2008. IN2 napomene: 2008-12-01 PREDMET 01.12. 2008. Oglasna ploča - rješenje od 19.11.2008. IN2 napomene: 2009-01-26 PREDMET Podnesak vjerovnika (Damir Novosel i Vilim T upek) IN2 napomene: 2008-03-11 PREDMET podnesak (TPK remont d.o.o.) od 10.03.2009. IN2 napomene: 2009-03-11 PREDMET podnesak (Granit gradnja d.o.o.) od 10.03.2009 IN2 napomene: 2009-06-04 PREDMET Oglasna ploča od 03.06.09. IN2 napomene: 2009-06-12 PREDMET Podnesak J.Bendeković,I.Štivičić i M.Vran , Zagreb od 04.06.09. IN2 napomene: 2009-07-10 PREDMET oglasna ploča-rješ. od 18.6.2009 IN2 napomene: 0009-07-13 PREDMET dopis OPĆ.DRŽ. odvjetništva broj:KR-DO-266/09 IN2 napomene: 0009-07-27 PREDMET podnesak stečaj. vjerovnika HIDRAULIKA SERVISI d.o.o. IN2 napomene: 2009-09-23 PREDMET podnesak (odvj. Milan Mišo Radaković) od 21.09.2009. IN2 napomene: 2010-02-10 PREDMET Podnesak (OD ŽUPIĆ &amp; PARTNERI) od 10.02.2010. IN2 napomene: 2010-02-26 PREDMET Podnesak (MINISTARSTVO FINANCIJA) od 25.02.2010. IN2 napomene: 2010-02-26 PREDMET Podnesak (ŽDO ZG) od 26.02.2010. IN2 napomene: 2010-03-16 PREDMET Podnesak (MINISTARSTVO FINANCIJA) od 15.03.2010. IN2 napomene: 2010-03-31 PREDMET ogl. ploča od 31.03.2010. IN2 napomene: 2010-05-07 PREDMET Podnesak (OS u Zlataru) od 07.05.2010. IN2 napomene: 2010-05-07 PREDMET Podnesak (OS u Zlataru) od 06.04.2010. IN2 napomene: 2010-05-20 PREDMET Podnesak (OGS ZG) od 20.05.2010. IN2 napomene: 2010-08-12 PREDMET Podnesak (OGS ZG) od 12.08.2010. IN2 napomene: 2011-02-18 PREDMET 5Su-1/2011-107 Povijest stečajnih upravitelja: 02.07.2008.-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St-123/2008</izvorni_sadrzaj>
    <derivirana_varijabla naziv="DomainObject.Predmet.OznakaBroj_1">St-123/2008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TPK-Održavanje i energetika d.d. za održavanje i popravak strojeva, uređaja i objekata, te distribuciju energenata - u steča</izvorni_sadrzaj>
    <derivirana_varijabla naziv="DomainObject.Predmet.ProtustrankaFormated_1">  TPK-Održavanje i energetika d.d. za održavanje i popravak strojeva, uređaja i objekata, te distribuciju energenata - u steča</derivirana_varijabla>
  </DomainObject.Predmet.ProtustrankaFormated>
  <DomainObject.Predmet.ProtustrankaFormatedOIB>
    <izvorni_sadrzaj>  TPK-Održavanje i energetika d.d. za održavanje i popravak strojeva, uređaja i objekata, te distribuciju energenata - u steča, OIB 32827269397</izvorni_sadrzaj>
    <derivirana_varijabla naziv="DomainObject.Predmet.ProtustrankaFormatedOIB_1">  TPK-Održavanje i energetika d.d. za održavanje i popravak strojeva, uređaja i objekata, te distribuciju energenata - u steča, OIB 32827269397</derivirana_varijabla>
  </DomainObject.Predmet.ProtustrankaFormatedOIB>
  <DomainObject.Predmet.ProtustrankaFormatedWithAdress>
    <izvorni_sadrzaj> TPK-Održavanje i energetika d.d. za održavanje i popravak strojeva, uređaja i objekata, te distribuciju energenata - u steča, Žitnjak bb, 10000 Zagreb</izvorni_sadrzaj>
    <derivirana_varijabla naziv="DomainObject.Predmet.ProtustrankaFormatedWithAdress_1"> TPK-Održavanje i energetika d.d. za održavanje i popravak strojeva, uređaja i objekata, te distribuciju energenata - u steča, Žitnjak bb, 10000 Zagreb</derivirana_varijabla>
  </DomainObject.Predmet.ProtustrankaFormatedWithAdress>
  <DomainObject.Predmet.ProtustrankaFormatedWithAdressOIB>
    <izvorni_sadrzaj> TPK-Održavanje i energetika d.d. za održavanje i popravak strojeva, uređaja i objekata, te distribuciju energenata - u steča, OIB 32827269397, Žitnjak bb, 10000 Zagreb</izvorni_sadrzaj>
    <derivirana_varijabla naziv="DomainObject.Predmet.ProtustrankaFormatedWithAdressOIB_1"> TPK-Održavanje i energetika d.d. za održavanje i popravak strojeva, uređaja i objekata, te distribuciju energenata - u steča, OIB 32827269397, Žitnjak bb, 10000 Zagreb</derivirana_varijabla>
  </DomainObject.Predmet.ProtustrankaFormatedWithAdressOIB>
  <DomainObject.Predmet.ProtustrankaWithAdress>
    <izvorni_sadrzaj>TPK-Održavanje i energetika d.d. za održavanje i popravak strojeva, uređaja i objekata, te distribuciju energenata - u steča Žitnjak bb, 10000 Zagreb</izvorni_sadrzaj>
    <derivirana_varijabla naziv="DomainObject.Predmet.ProtustrankaWithAdress_1">TPK-Održavanje i energetika d.d. za održavanje i popravak strojeva, uređaja i objekata, te distribuciju energenata - u steča Žitnjak bb, 10000 Zagreb</derivirana_varijabla>
  </DomainObject.Predmet.ProtustrankaWithAdress>
  <DomainObject.Predmet.ProtustrankaWith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WithAdressOIB_1">TPK-Održavanje i energetika d.d. za održavanje i popravak strojeva, uređaja i objekata, te distribuciju energenata - u steča, OIB 32827269397, Žitnjak bb, 10000 Zagreb</derivirana_varijabla>
  </DomainObject.Predmet.ProtustrankaWithAdressOIB>
  <DomainObject.Predmet.ProtustrankaNazivFormated>
    <izvorni_sadrzaj>TPK-Održavanje i energetika d.d. za održavanje i popravak strojeva, uređaja i objekata, te distribuciju energenata - u steča</izvorni_sadrzaj>
    <derivirana_varijabla naziv="DomainObject.Predmet.ProtustrankaNazivFormated_1">TPK-Održavanje i energetika d.d. za održavanje i popravak strojeva, uređaja i objekata, te distribuciju energenata - u steča</derivirana_varijabla>
  </DomainObject.Predmet.ProtustrankaNazivFormated>
  <DomainObject.Predmet.ProtustrankaNazivFormatedOIB>
    <izvorni_sadrzaj>TPK-Održavanje i energetika d.d. za održavanje i popravak strojeva, uređaja i objekata, te distribuciju energenata - u steča, OIB 32827269397</izvorni_sadrzaj>
    <derivirana_varijabla naziv="DomainObject.Predmet.ProtustrankaNazivFormatedOIB_1">TPK-Održavanje i energetika d.d. za održavanje i popravak strojeva, uređaja i objekata, te distribuciju energenata - u steča, OIB 32827269397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Jurica Bendeković i dr. / - Jurica Bendeković i dr.; MC PLUS d.o.o. za proizvodnju i usluge</izvorni_sadrzaj>
    <derivirana_varijabla naziv="DomainObject.Predmet.StrankaFormated_1">  Jurica Bendeković i dr. / - Jurica Bendeković i dr.; MC PLUS d.o.o. za proizvodnju i usluge</derivirana_varijabla>
  </DomainObject.Predmet.StrankaFormated>
  <DomainObject.Predmet.StrankaFormatedOIB>
    <izvorni_sadrzaj>  Jurica Bendeković i dr. / - Jurica Bendeković i dr.; MC PLUS d.o.o. za proizvodnju i usluge, OIB 69673689183</izvorni_sadrzaj>
    <derivirana_varijabla naziv="DomainObject.Predmet.StrankaFormatedOIB_1">  Jurica Bendeković i dr. / - Jurica Bendeković i dr.; MC PLUS d.o.o. za proizvodnju i usluge, OIB 69673689183</derivirana_varijabla>
  </DomainObject.Predmet.StrankaFormatedOIB>
  <DomainObject.Predmet.StrankaFormatedWithAdress>
    <izvorni_sadrzaj> Jurica Bendeković i dr. / - Jurica Bendeković i dr.; MC PLUS d.o.o. za proizvodnju i usluge, Stupničke Šipkovine 3/1, 10000 Zagreb</izvorni_sadrzaj>
    <derivirana_varijabla naziv="DomainObject.Predmet.StrankaFormatedWithAdress_1"> Jurica Bendeković i dr. / - Jurica Bendeković i dr.; MC PLUS d.o.o. za proizvodnju i usluge, Stupničke Šipkovine 3/1, 10000 Zagreb</derivirana_varijabla>
  </DomainObject.Predmet.StrankaFormatedWithAdress>
  <DomainObject.Predmet.StrankaFormatedWithAdressOIB>
    <izvorni_sadrzaj> Jurica Bendeković i dr. / - Jurica Bendeković i dr.; MC PLUS d.o.o. za proizvodnju i usluge, OIB 69673689183, Stupničke Šipkovine 3/1, 10000 Zagreb</izvorni_sadrzaj>
    <derivirana_varijabla naziv="DomainObject.Predmet.StrankaFormatedWithAdressOIB_1"> Jurica Bendeković i dr. / - Jurica Bendeković i dr.; MC PLUS d.o.o. za proizvodnju i usluge, OIB 69673689183, Stupničke Šipkovine 3/1, 10000 Zagreb</derivirana_varijabla>
  </DomainObject.Predmet.StrankaFormatedWithAdressOIB>
  <DomainObject.Predmet.StrankaWithAdress>
    <izvorni_sadrzaj>Jurica Bendeković i dr. / - Jurica Bendeković i dr. ,MC PLUS d.o.o. za proizvodnju i usluge Stupničke Šipkovine 3/1,10000 Zagreb</izvorni_sadrzaj>
    <derivirana_varijabla naziv="DomainObject.Predmet.StrankaWithAdress_1">Jurica Bendeković i dr. / - Jurica Bendeković i dr. ,MC PLUS d.o.o. za proizvodnju i usluge Stupničke Šipkovine 3/1,10000 Zagreb</derivirana_varijabla>
  </DomainObject.Predmet.StrankaWithAdress>
  <DomainObject.Predmet.StrankaWithAdressOIB>
    <izvorni_sadrzaj>Jurica Bendeković i dr. / - Jurica Bendeković i dr.,MC PLUS d.o.o. za proizvodnju i usluge, OIB 69673689183, Stupničke Šipkovine 3/1,10000 Zagreb</izvorni_sadrzaj>
    <derivirana_varijabla naziv="DomainObject.Predmet.StrankaWithAdressOIB_1">Jurica Bendeković i dr. / - Jurica Bendeković i dr.,MC PLUS d.o.o. za proizvodnju i usluge, OIB 69673689183, Stupničke Šipkovine 3/1,10000 Zagreb</derivirana_varijabla>
  </DomainObject.Predmet.StrankaWithAdressOIB>
  <DomainObject.Predmet.StrankaNazivFormated>
    <izvorni_sadrzaj>Jurica Bendeković i dr. / - Jurica Bendeković i dr.,MC PLUS d.o.o. za proizvodnju i usluge</izvorni_sadrzaj>
    <derivirana_varijabla naziv="DomainObject.Predmet.StrankaNazivFormated_1">Jurica Bendeković i dr. / - Jurica Bendeković i dr.,MC PLUS d.o.o. za proizvodnju i usluge</derivirana_varijabla>
  </DomainObject.Predmet.StrankaNazivFormated>
  <DomainObject.Predmet.StrankaNazivFormatedOIB>
    <izvorni_sadrzaj>Jurica Bendeković i dr. / - Jurica Bendeković i dr.,MC PLUS d.o.o. za proizvodnju i usluge, OIB 69673689183</izvorni_sadrzaj>
    <derivirana_varijabla naziv="DomainObject.Predmet.StrankaNazivFormatedOIB_1">Jurica Bendeković i dr. / - Jurica Bendeković i dr.,MC PLUS d.o.o. za proizvodnju i usluge, OIB 69673689183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Jurica Bendeković i dr. / - Jurica Bendeković i dr.</item>
      <item>MC PLUS d.o.o. za proizvodnju i usluge</item>
    </izvorni_sadrzaj>
    <derivirana_varijabla naziv="DomainObject.Predmet.StrankaListFormated_1">
      <item>Jurica Bendeković i dr. / - Jurica Bendeković i dr.</item>
      <item>MC PLUS d.o.o. za proizvodnju i usluge</item>
    </derivirana_varijabla>
  </DomainObject.Predmet.StrankaListFormated>
  <DomainObject.Predmet.StrankaListFormatedOIB>
    <izvorni_sadrzaj>
      <item>Jurica Bendeković i dr. / - Jurica Bendeković i dr.</item>
      <item>MC PLUS d.o.o. za proizvodnju i usluge, OIB 69673689183</item>
    </izvorni_sadrzaj>
    <derivirana_varijabla naziv="DomainObject.Predmet.StrankaListFormatedOIB_1">
      <item>Jurica Bendeković i dr. / - Jurica Bendeković i dr.</item>
      <item>MC PLUS d.o.o. za proizvodnju i usluge, OIB 69673689183</item>
    </derivirana_varijabla>
  </DomainObject.Predmet.StrankaListFormatedOIB>
  <DomainObject.Predmet.StrankaListFormatedWithAdress>
    <izvorni_sadrzaj>
      <item>Jurica Bendeković i dr. / - Jurica Bendeković i dr.</item>
      <item>MC PLUS d.o.o. za proizvodnju i usluge, Stupničke Šipkovine 3/1, 10000 Zagreb</item>
    </izvorni_sadrzaj>
    <derivirana_varijabla naziv="DomainObject.Predmet.StrankaListFormatedWithAdress_1">
      <item>Jurica Bendeković i dr. / - Jurica Bendeković i dr.</item>
      <item>MC PLUS d.o.o. za proizvodnju i usluge, Stupničke Šipkovine 3/1, 10000 Zagreb</item>
    </derivirana_varijabla>
  </DomainObject.Predmet.StrankaListFormatedWithAdress>
  <DomainObject.Predmet.StrankaListFormatedWithAdressOIB>
    <izvorni_sadrzaj>
      <item>Jurica Bendeković i dr. / - Jurica Bendeković i dr.</item>
      <item>MC PLUS d.o.o. za proizvodnju i usluge, OIB 69673689183, Stupničke Šipkovine 3/1, 10000 Zagreb</item>
    </izvorni_sadrzaj>
    <derivirana_varijabla naziv="DomainObject.Predmet.StrankaListFormatedWithAdressOIB_1">
      <item>Jurica Bendeković i dr. / - Jurica Bendeković i dr.</item>
      <item>MC PLUS d.o.o. za proizvodnju i usluge, OIB 69673689183, Stupničke Šipkovine 3/1, 10000 Zagreb</item>
    </derivirana_varijabla>
  </DomainObject.Predmet.StrankaListFormatedWithAdressOIB>
  <DomainObject.Predmet.StrankaListNazivFormated>
    <izvorni_sadrzaj>
      <item>Jurica Bendeković i dr. / - Jurica Bendeković i dr.</item>
      <item>MC PLUS d.o.o. za proizvodnju i usluge</item>
    </izvorni_sadrzaj>
    <derivirana_varijabla naziv="DomainObject.Predmet.StrankaListNazivFormated_1">
      <item>Jurica Bendeković i dr. / - Jurica Bendeković i dr.</item>
      <item>MC PLUS d.o.o. za proizvodnju i usluge</item>
    </derivirana_varijabla>
  </DomainObject.Predmet.StrankaListNazivFormated>
  <DomainObject.Predmet.StrankaListNazivFormatedOIB>
    <izvorni_sadrzaj>
      <item>Jurica Bendeković i dr. / - Jurica Bendeković i dr.</item>
      <item>MC PLUS d.o.o. za proizvodnju i usluge, OIB 69673689183</item>
    </izvorni_sadrzaj>
    <derivirana_varijabla naziv="DomainObject.Predmet.StrankaListNazivFormatedOIB_1">
      <item>Jurica Bendeković i dr. / - Jurica Bendeković i dr.</item>
      <item>MC PLUS d.o.o. za proizvodnju i usluge, OIB 69673689183</item>
    </derivirana_varijabla>
  </DomainObject.Predmet.StrankaListNazivFormatedOIB>
  <DomainObject.Predmet.ProtuStrankaListFormated>
    <izvorni_sadrzaj>
      <item>TPK-Održavanje i energetika d.d. za održavanje i popravak strojeva, uređaja i objekata, te distribuciju energenata - u steča</item>
    </izvorni_sadrzaj>
    <derivirana_varijabla naziv="DomainObject.Predmet.ProtuStrankaListFormated_1">
      <item>TPK-Održavanje i energetika d.d. za održavanje i popravak strojeva, uređaja i objekata, te distribuciju energenata - u steča</item>
    </derivirana_varijabla>
  </DomainObject.Predmet.ProtuStrankaListFormated>
  <DomainObject.Predmet.ProtuStrankaList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FormatedOIB_1">
      <item>TPK-Održavanje i energetika d.d. za održavanje i popravak strojeva, uređaja i objekata, te distribuciju energenata - u steča, OIB 32827269397</item>
    </derivirana_varijabla>
  </DomainObject.Predmet.ProtuStrankaListFormatedOIB>
  <DomainObject.Predmet.ProtuStrankaListFormatedWithAdress>
    <izvorni_sadrzaj>
      <item>TPK-Održavanje i energetika d.d. za održavanje i popravak strojeva, uređaja i objekata, te distribuciju energenata - u steča, Žitnjak bb, 10000 Zagreb</item>
    </izvorni_sadrzaj>
    <derivirana_varijabla naziv="DomainObject.Predmet.ProtuStrankaListFormatedWithAdress_1">
      <item>TPK-Održavanje i energetika d.d. za održavanje i popravak strojeva, uređaja i objekata, te distribuciju energenata - u steča, Žitnjak bb, 10000 Zagreb</item>
    </derivirana_varijabla>
  </DomainObject.Predmet.ProtuStrankaListFormatedWithAdress>
  <DomainObject.Predmet.ProtuStrankaListFormatedWithAdressOIB>
    <izvorni_sadrzaj>
      <item>TPK-Održavanje i energetika d.d. za održavanje i popravak strojeva, uređaja i objekata, te distribuciju energenata - u steča, OIB 32827269397, Žitnjak bb, 10000 Zagreb</item>
    </izvorni_sadrzaj>
    <derivirana_varijabla naziv="DomainObject.Predmet.ProtuStrankaListFormatedWithAdressOIB_1">
      <item>TPK-Održavanje i energetika d.d. za održavanje i popravak strojeva, uređaja i objekata, te distribuciju energenata - u steča, OIB 32827269397, Žitnjak bb, 10000 Zagreb</item>
    </derivirana_varijabla>
  </DomainObject.Predmet.ProtuStrankaListFormatedWithAdressOIB>
  <DomainObject.Predmet.ProtuStrankaListNazivFormated>
    <izvorni_sadrzaj>
      <item>TPK-Održavanje i energetika d.d. za održavanje i popravak strojeva, uređaja i objekata, te distribuciju energenata - u steča</item>
    </izvorni_sadrzaj>
    <derivirana_varijabla naziv="DomainObject.Predmet.ProtuStrankaListNazivFormated_1">
      <item>TPK-Održavanje i energetika d.d. za održavanje i popravak strojeva, uređaja i objekata, te distribuciju energenata - u steča</item>
    </derivirana_varijabla>
  </DomainObject.Predmet.ProtuStrankaListNazivFormated>
  <DomainObject.Predmet.ProtuStrankaListNazivFormatedOIB>
    <izvorni_sadrzaj>
      <item>TPK-Održavanje i energetika d.d. za održavanje i popravak strojeva, uređaja i objekata, te distribuciju energenata - u steča, OIB 32827269397</item>
    </izvorni_sadrzaj>
    <derivirana_varijabla naziv="DomainObject.Predmet.ProtuStrankaListNazivFormatedOIB_1">
      <item>TPK-Održavanje i energetika d.d. za održavanje i popravak strojeva, uređaja i objekata, te distribuciju energenata - u steča, OIB 32827269397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MC PLUS d.o.o. za proizvodnju i usluge i dr.</izvorni_sadrzaj>
    <derivirana_varijabla naziv="DomainObject.Predmet.StrankaIDrugi_1">MC PLUS d.o.o. za proizvodnju i usluge i dr.</derivirana_varijabla>
  </DomainObject.Predmet.StrankaIDrugi>
  <DomainObject.Predmet.ProtustrankaIDrugi>
    <izvorni_sadrzaj>TPK-Održavanje i energetika d.d. za održavanje i popravak strojeva, uređaja i objekata, te distribuciju energenata - u steča</izvorni_sadrzaj>
    <derivirana_varijabla naziv="DomainObject.Predmet.ProtustrankaIDrugi_1">TPK-Održavanje i energetika d.d. za održavanje i popravak strojeva, uređaja i objekata, te distribuciju energenata - u steča</derivirana_varijabla>
  </DomainObject.Predmet.ProtustrankaIDrugi>
  <DomainObject.Predmet.StrankaIDrugiAdressOIB>
    <izvorni_sadrzaj>MC PLUS d.o.o. za proizvodnju i usluge, OIB 69673689183, Stupničke Šipkovine 3/1, 10000 Zagreb i dr.</izvorni_sadrzaj>
    <derivirana_varijabla naziv="DomainObject.Predmet.StrankaIDrugiAdressOIB_1">MC PLUS d.o.o. za proizvodnju i usluge, OIB 69673689183, Stupničke Šipkovine 3/1, 10000 Zagreb i dr.</derivirana_varijabla>
  </DomainObject.Predmet.StrankaIDrugiAdressOIB>
  <DomainObject.Predmet.ProtustrankaIDrugiAdressOIB>
    <izvorni_sadrzaj>TPK-Održavanje i energetika d.d. za održavanje i popravak strojeva, uređaja i objekata, te distribuciju energenata - u steča, OIB 32827269397, Žitnjak bb, 10000 Zagreb</izvorni_sadrzaj>
    <derivirana_varijabla naziv="DomainObject.Predmet.ProtustrankaIDrugiAdressOIB_1">TPK-Održavanje i energetika d.d. za održavanje i popravak strojeva, uređaja i objekata, te distribuciju energenata - u steča, OIB 32827269397,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izvorni_sadrzaj>
    <derivirana_varijabla naziv="DomainObject.Predmet.SudioniciListNaziv_1">
      <item>Jurica Bendeković i dr. / - Jurica Bendeković i dr.</item>
      <item>TPK-Održavanje i energetika d.d. za održavanje i popravak strojeva, uređaja i objekata, te distribuciju energenata - u steča</item>
      <item>Marija Vujčić Turkulin</item>
      <item>MC PLUS d.o.o. za proizvodnju i usluge</item>
    </derivirana_varijabla>
  </DomainObject.Predmet.SudioniciListNaziv>
  <DomainObject.Predmet.SudioniciListAdressOIB>
    <izvorni_sadrzaj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izvorni_sadrzaj>
    <derivirana_varijabla naziv="DomainObject.Predmet.SudioniciListAdressOIB_1">
      <item>Jurica Bendeković i dr. / - Jurica Bendeković i dr.</item>
      <item>TPK-Održavanje i energetika d.d. za održavanje i popravak strojeva, uređaja i objekata, te distribuciju energenata - u steča, OIB 32827269397, Žitnjak bb,10000 Zagreb</item>
      <item>Marija Vujčić Turkulin, OIB 22593287559, Vrtlarska 3,10000 Zagreb</item>
      <item>MC PLUS d.o.o. za proizvodnju i usluge, OIB 69673689183, Stupničke Šipkovine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32827269397</item>
      <item>, OIB 22593287559</item>
      <item>, OIB 69673689183</item>
    </izvorni_sadrzaj>
    <derivirana_varijabla naziv="DomainObject.Predmet.SudioniciListNazivOIB_1">
      <item>, OIB null</item>
      <item>, OIB 32827269397</item>
      <item>, OIB 22593287559</item>
      <item>, OIB 69673689183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kkk</properties:Company>
  <properties:Pages>1</properties:Pages>
  <properties:Words>234</properties:Words>
  <properties:Characters>1278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1</vt:lpstr>
      <vt:lpstr>1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2017-05-02T06:01:00Z</dcterms:created>
  <dc:creator>ddd</dc:creator>
  <cp:lastModifiedBy>Ivana Stampf</cp:lastModifiedBy>
  <cp:lastPrinted>2017-04-21T10:43:00Z</cp:lastPrinted>
  <dcterms:modified xmlns:xsi="http://www.w3.org/2001/XMLSchema-instance" xsi:type="dcterms:W3CDTF">2017-05-02T06:02:00Z</dcterms:modified>
  <cp:revision>3</cp:revision>
  <dc:title>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St-123/2008-22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