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3b62b" w14:paraId="643b62b" w:rsidRDefault="00D53A14" w:rsidP="00D53A14" w:rsidR="00D53A14" w:rsidRPr="00D53A14">
      <w:pPr>
        <w:spacing w:lineRule="auto" w:line="240" w:after="0"/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D53A14">
        <w:rPr>
          <w:rFonts w:cs="Times New Roman" w:hAnsi="Times New Roman" w:ascii="Times New Roman"/>
          <w:sz w:val="24"/>
          <w:szCs w:val="24"/>
        </w:rPr>
        <w:t xml:space="preserve">     </w:t>
      </w:r>
      <w:r w:rsidRPr="00D53A14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3A14" w:rsidP="00D53A14" w:rsidR="00D53A14" w:rsidRPr="00D53A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53A14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D53A14" w:rsidP="00D53A14" w:rsidR="00D53A14" w:rsidRPr="00D53A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53A14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D53A14" w:rsidP="00D53A14" w:rsidR="0059112B" w:rsidRPr="00D53A14">
      <w:pPr>
        <w:spacing w:lineRule="auto" w:line="240" w:after="0"/>
        <w:rPr>
          <w:rFonts w:cs="Times New Roman" w:eastAsia="MS Mincho" w:hAnsi="Times New Roman" w:ascii="Times New Roman"/>
          <w:sz w:val="24"/>
          <w:szCs w:val="24"/>
        </w:rPr>
      </w:pPr>
      <w:r w:rsidRPr="00D53A14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B35225" w:rsidP="00B35225" w:rsidR="00B35225">
      <w:pPr>
        <w:pStyle w:val="Bezproreda"/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Poslovni broj 15 St-606/17-13</w:t>
      </w:r>
    </w:p>
    <w:p w:rsidRDefault="00590DF7" w:rsidP="00E1017F" w:rsidR="00590DF7" w:rsidRPr="00227C30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227C30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227C30">
        <w:rPr>
          <w:rFonts w:cs="Times New Roman" w:hAnsi="Times New Roman" w:ascii="Times New Roman"/>
          <w:sz w:val="24"/>
        </w:rPr>
        <w:t>R E P U B L I K A   H R V A T S K A</w:t>
      </w:r>
    </w:p>
    <w:p w:rsidRDefault="00E1017F" w:rsidP="00E1017F" w:rsidR="00E1017F" w:rsidRPr="00227C30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E1017F" w:rsidP="00E1017F" w:rsidR="00E1017F" w:rsidRPr="00227C30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227C30">
        <w:rPr>
          <w:rFonts w:cs="Times New Roman" w:hAnsi="Times New Roman" w:ascii="Times New Roman"/>
          <w:sz w:val="24"/>
        </w:rPr>
        <w:t>R J E Š E N J E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B35225" w:rsidP="00E1017F" w:rsidR="00B35225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590DF7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90DF7">
        <w:rPr>
          <w:rFonts w:cs="Times New Roman" w:hAnsi="Times New Roman" w:ascii="Times New Roman"/>
          <w:sz w:val="24"/>
        </w:rPr>
        <w:tab/>
      </w:r>
      <w:r w:rsidR="00227C30" w:rsidRPr="000E74E9">
        <w:rPr>
          <w:rFonts w:cs="Times New Roman" w:hAnsi="Times New Roman" w:ascii="Times New Roman"/>
          <w:sz w:val="24"/>
          <w:szCs w:val="24"/>
        </w:rPr>
        <w:t xml:space="preserve">Trgovački sud u Rijeci, OIB 88785964957, po sucu pojedincu Danieli Korlević, </w:t>
      </w:r>
      <w:r w:rsidR="00227C30">
        <w:rPr>
          <w:rFonts w:cs="Times New Roman" w:hAnsi="Times New Roman" w:ascii="Times New Roman"/>
          <w:sz w:val="24"/>
          <w:szCs w:val="24"/>
        </w:rPr>
        <w:t>u nastavku</w:t>
      </w:r>
      <w:r w:rsidR="00227C30" w:rsidRPr="000E74E9">
        <w:rPr>
          <w:rFonts w:cs="Times New Roman" w:hAnsi="Times New Roman" w:ascii="Times New Roman"/>
          <w:sz w:val="24"/>
          <w:szCs w:val="24"/>
        </w:rPr>
        <w:t xml:space="preserve"> postupka radi naknadne diobe </w:t>
      </w:r>
      <w:r w:rsidR="00227C30" w:rsidRPr="000E74E9">
        <w:rPr>
          <w:rFonts w:cs="Times New Roman" w:hAnsi="Times New Roman" w:ascii="Times New Roman"/>
          <w:b/>
          <w:sz w:val="24"/>
          <w:szCs w:val="24"/>
        </w:rPr>
        <w:t xml:space="preserve">Stečajne mase iza STELLIS – BOJE I LAKOVI d.o.o. </w:t>
      </w:r>
      <w:r w:rsidR="00227C30">
        <w:rPr>
          <w:rFonts w:cs="Times New Roman" w:hAnsi="Times New Roman" w:ascii="Times New Roman"/>
          <w:b/>
          <w:sz w:val="24"/>
          <w:szCs w:val="24"/>
        </w:rPr>
        <w:t>Zagreb, Kninski trg 13</w:t>
      </w:r>
      <w:r w:rsidRPr="00590DF7">
        <w:rPr>
          <w:rFonts w:cs="Times New Roman" w:hAnsi="Times New Roman" w:ascii="Times New Roman"/>
          <w:sz w:val="24"/>
        </w:rPr>
        <w:t>,</w:t>
      </w:r>
      <w:r w:rsidR="00815DBA">
        <w:rPr>
          <w:rFonts w:cs="Times New Roman" w:hAnsi="Times New Roman" w:ascii="Times New Roman"/>
          <w:sz w:val="24"/>
        </w:rPr>
        <w:t xml:space="preserve"> </w:t>
      </w:r>
      <w:r w:rsidR="00815DBA" w:rsidRPr="00815DBA">
        <w:rPr>
          <w:rFonts w:cs="Times New Roman" w:hAnsi="Times New Roman" w:ascii="Times New Roman"/>
          <w:b/>
          <w:sz w:val="24"/>
        </w:rPr>
        <w:t xml:space="preserve">OIB </w:t>
      </w:r>
      <w:r w:rsidR="00815DBA" w:rsidRPr="00815DBA">
        <w:rPr>
          <w:rFonts w:cs="Times New Roman" w:hAnsi="Times New Roman" w:ascii="Times New Roman"/>
          <w:b/>
          <w:sz w:val="24"/>
          <w:szCs w:val="24"/>
        </w:rPr>
        <w:t>76772745996</w:t>
      </w:r>
      <w:r w:rsidR="00227C30">
        <w:rPr>
          <w:rFonts w:cs="Times New Roman" w:hAnsi="Times New Roman" w:ascii="Times New Roman"/>
          <w:sz w:val="24"/>
        </w:rPr>
        <w:t xml:space="preserve"> odlučujući o prijedlogu stečajnog upravitelja,</w:t>
      </w:r>
      <w:r w:rsidRPr="00590DF7">
        <w:rPr>
          <w:rFonts w:cs="Times New Roman" w:hAnsi="Times New Roman" w:ascii="Times New Roman"/>
          <w:sz w:val="24"/>
        </w:rPr>
        <w:t xml:space="preserve"> dana </w:t>
      </w:r>
      <w:r w:rsidR="00227C30">
        <w:rPr>
          <w:rFonts w:cs="Times New Roman" w:hAnsi="Times New Roman" w:ascii="Times New Roman"/>
          <w:sz w:val="24"/>
        </w:rPr>
        <w:t xml:space="preserve">27. ožujka 2018. </w:t>
      </w:r>
    </w:p>
    <w:p w:rsidRDefault="00600521" w:rsidP="00E1017F" w:rsidR="00600521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B35225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B35225">
        <w:rPr>
          <w:rFonts w:cs="Times New Roman" w:hAnsi="Times New Roman" w:ascii="Times New Roman"/>
          <w:sz w:val="24"/>
        </w:rPr>
        <w:t>r i j e š i o    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4119FB" w:rsidR="009707D6">
      <w:pPr>
        <w:pStyle w:val="Bezproreda"/>
        <w:numPr>
          <w:ilvl w:val="0"/>
          <w:numId w:val="1"/>
        </w:numPr>
        <w:ind w:firstLine="0" w:left="0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Određuje se prodaja</w:t>
      </w:r>
      <w:r w:rsidR="00E06ADC">
        <w:rPr>
          <w:rFonts w:cs="Times New Roman" w:hAnsi="Times New Roman" w:ascii="Times New Roman"/>
          <w:sz w:val="24"/>
        </w:rPr>
        <w:t xml:space="preserve"> u stečajnom postupku nekretnin</w:t>
      </w:r>
      <w:r w:rsidR="00600521">
        <w:rPr>
          <w:rFonts w:cs="Times New Roman" w:hAnsi="Times New Roman" w:ascii="Times New Roman"/>
          <w:sz w:val="24"/>
        </w:rPr>
        <w:t>e</w:t>
      </w:r>
      <w:r w:rsidR="008200E6">
        <w:rPr>
          <w:rFonts w:cs="Times New Roman" w:hAnsi="Times New Roman" w:ascii="Times New Roman"/>
          <w:sz w:val="24"/>
        </w:rPr>
        <w:t xml:space="preserve"> stečajnog dužnika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upisan</w:t>
      </w:r>
      <w:r w:rsidR="00815DBA">
        <w:rPr>
          <w:rFonts w:cs="Times New Roman" w:hAnsi="Times New Roman" w:ascii="Times New Roman"/>
          <w:sz w:val="24"/>
        </w:rPr>
        <w:t>e</w:t>
      </w:r>
      <w:r w:rsidRPr="00E1017F">
        <w:rPr>
          <w:rFonts w:cs="Times New Roman" w:hAnsi="Times New Roman" w:ascii="Times New Roman"/>
          <w:sz w:val="24"/>
        </w:rPr>
        <w:t xml:space="preserve"> u zemljišnim knjigama Općinskog suda u</w:t>
      </w:r>
      <w:r w:rsidR="004119FB">
        <w:rPr>
          <w:rFonts w:cs="Times New Roman" w:hAnsi="Times New Roman" w:ascii="Times New Roman"/>
          <w:sz w:val="24"/>
        </w:rPr>
        <w:t xml:space="preserve"> </w:t>
      </w:r>
      <w:r w:rsidR="00815DBA">
        <w:rPr>
          <w:rFonts w:cs="Times New Roman" w:hAnsi="Times New Roman" w:ascii="Times New Roman"/>
          <w:sz w:val="24"/>
        </w:rPr>
        <w:t>Puli-Pola</w:t>
      </w:r>
      <w:r w:rsidR="00186DF3">
        <w:rPr>
          <w:rFonts w:cs="Times New Roman" w:hAnsi="Times New Roman" w:ascii="Times New Roman"/>
          <w:sz w:val="24"/>
        </w:rPr>
        <w:t xml:space="preserve">, </w:t>
      </w:r>
      <w:r w:rsidR="00590DF7">
        <w:rPr>
          <w:rFonts w:cs="Times New Roman" w:hAnsi="Times New Roman" w:ascii="Times New Roman"/>
          <w:sz w:val="24"/>
        </w:rPr>
        <w:t>Z</w:t>
      </w:r>
      <w:r w:rsidR="00186DF3">
        <w:rPr>
          <w:rFonts w:cs="Times New Roman" w:hAnsi="Times New Roman" w:ascii="Times New Roman"/>
          <w:sz w:val="24"/>
        </w:rPr>
        <w:t>emljišnoknjižni odjel</w:t>
      </w:r>
      <w:r w:rsidR="00815DBA">
        <w:rPr>
          <w:rFonts w:cs="Times New Roman" w:hAnsi="Times New Roman" w:ascii="Times New Roman"/>
          <w:sz w:val="24"/>
        </w:rPr>
        <w:t xml:space="preserve"> Poreč</w:t>
      </w:r>
      <w:r w:rsidR="00E06ADC">
        <w:rPr>
          <w:rFonts w:cs="Times New Roman" w:hAnsi="Times New Roman" w:ascii="Times New Roman"/>
          <w:sz w:val="24"/>
        </w:rPr>
        <w:t>,</w:t>
      </w:r>
      <w:r w:rsidR="008200E6">
        <w:rPr>
          <w:rFonts w:cs="Times New Roman" w:hAnsi="Times New Roman" w:ascii="Times New Roman"/>
          <w:sz w:val="24"/>
        </w:rPr>
        <w:t xml:space="preserve"> </w:t>
      </w:r>
    </w:p>
    <w:p w:rsidRDefault="009707D6" w:rsidP="009707D6" w:rsidR="001B2001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k.č.br. </w:t>
      </w:r>
      <w:r w:rsidR="00815DBA">
        <w:rPr>
          <w:rFonts w:cs="Times New Roman" w:hAnsi="Times New Roman" w:ascii="Times New Roman"/>
          <w:sz w:val="24"/>
        </w:rPr>
        <w:t>456/1 oranica, vinograd površine 4260 m2, upisano u z.k.ul. 469 k.o. Gradina.</w:t>
      </w:r>
      <w:r>
        <w:rPr>
          <w:rFonts w:cs="Times New Roman" w:hAnsi="Times New Roman" w:ascii="Times New Roman"/>
          <w:sz w:val="24"/>
        </w:rPr>
        <w:t xml:space="preserve"> </w:t>
      </w:r>
    </w:p>
    <w:p w:rsidRDefault="00600521" w:rsidP="00070BE3" w:rsidR="00600521">
      <w:pPr>
        <w:pStyle w:val="Bezproreda"/>
        <w:ind w:left="1080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II. </w:t>
      </w:r>
      <w:r w:rsidRPr="00E1017F">
        <w:rPr>
          <w:rFonts w:cs="Times New Roman" w:hAnsi="Times New Roman" w:ascii="Times New Roman"/>
          <w:sz w:val="24"/>
        </w:rPr>
        <w:tab/>
        <w:t>Zaključkom o prodaji utvrdit će se vrijednost, način i uvjeti prodaje nekretnine iz točke I. ovog rješenja.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III. </w:t>
      </w:r>
      <w:r w:rsidRPr="00E1017F">
        <w:rPr>
          <w:rFonts w:cs="Times New Roman" w:hAnsi="Times New Roman" w:ascii="Times New Roman"/>
          <w:sz w:val="24"/>
        </w:rPr>
        <w:tab/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590DF7" w:rsidR="008200E6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IV. </w:t>
      </w:r>
      <w:r w:rsidRPr="00E1017F">
        <w:rPr>
          <w:rFonts w:cs="Times New Roman" w:hAnsi="Times New Roman" w:ascii="Times New Roman"/>
          <w:sz w:val="24"/>
        </w:rPr>
        <w:tab/>
        <w:t>Određuje se upis zabilježbe rješenja o prodaji nekretnin</w:t>
      </w:r>
      <w:r w:rsidR="001B2001">
        <w:rPr>
          <w:rFonts w:cs="Times New Roman" w:hAnsi="Times New Roman" w:ascii="Times New Roman"/>
          <w:sz w:val="24"/>
        </w:rPr>
        <w:t>a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590DF7">
        <w:rPr>
          <w:rFonts w:cs="Times New Roman" w:hAnsi="Times New Roman" w:ascii="Times New Roman"/>
          <w:sz w:val="24"/>
        </w:rPr>
        <w:t xml:space="preserve">stečajnog dužnika </w:t>
      </w:r>
      <w:r w:rsidR="00E06ADC">
        <w:rPr>
          <w:rFonts w:cs="Times New Roman" w:hAnsi="Times New Roman" w:ascii="Times New Roman"/>
          <w:sz w:val="24"/>
        </w:rPr>
        <w:t>opisan</w:t>
      </w:r>
      <w:r w:rsidR="001B2001">
        <w:rPr>
          <w:rFonts w:cs="Times New Roman" w:hAnsi="Times New Roman" w:ascii="Times New Roman"/>
          <w:sz w:val="24"/>
        </w:rPr>
        <w:t xml:space="preserve">ih </w:t>
      </w:r>
      <w:r w:rsidRPr="00E1017F">
        <w:rPr>
          <w:rFonts w:cs="Times New Roman" w:hAnsi="Times New Roman" w:ascii="Times New Roman"/>
          <w:sz w:val="24"/>
        </w:rPr>
        <w:t xml:space="preserve">u točki I. izreke rješenja u zemljišnim knjigama Općinskog suda u </w:t>
      </w:r>
      <w:r w:rsidR="00815DBA">
        <w:rPr>
          <w:rFonts w:cs="Times New Roman" w:hAnsi="Times New Roman" w:ascii="Times New Roman"/>
          <w:sz w:val="24"/>
        </w:rPr>
        <w:t>Puli-Pola</w:t>
      </w:r>
      <w:r w:rsidR="00186DF3">
        <w:rPr>
          <w:rFonts w:cs="Times New Roman" w:hAnsi="Times New Roman" w:ascii="Times New Roman"/>
          <w:sz w:val="24"/>
        </w:rPr>
        <w:t xml:space="preserve">, </w:t>
      </w:r>
      <w:r w:rsidR="000B5707">
        <w:rPr>
          <w:rFonts w:cs="Times New Roman" w:hAnsi="Times New Roman" w:ascii="Times New Roman"/>
          <w:sz w:val="24"/>
        </w:rPr>
        <w:t>z.k. odjel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815DBA">
        <w:rPr>
          <w:rFonts w:cs="Times New Roman" w:hAnsi="Times New Roman" w:ascii="Times New Roman"/>
          <w:sz w:val="24"/>
        </w:rPr>
        <w:t>Poreč,</w:t>
      </w:r>
      <w:r w:rsidR="008200E6">
        <w:rPr>
          <w:rFonts w:cs="Times New Roman" w:hAnsi="Times New Roman" w:ascii="Times New Roman"/>
          <w:sz w:val="24"/>
        </w:rPr>
        <w:t xml:space="preserve"> </w:t>
      </w:r>
      <w:r w:rsidR="00186DF3">
        <w:rPr>
          <w:rFonts w:cs="Times New Roman" w:hAnsi="Times New Roman" w:ascii="Times New Roman"/>
          <w:sz w:val="24"/>
        </w:rPr>
        <w:t>zk.ul.</w:t>
      </w:r>
      <w:r w:rsidR="00815DBA">
        <w:rPr>
          <w:rFonts w:cs="Times New Roman" w:hAnsi="Times New Roman" w:ascii="Times New Roman"/>
          <w:sz w:val="24"/>
        </w:rPr>
        <w:t xml:space="preserve"> 469</w:t>
      </w:r>
      <w:r w:rsidR="001B2001">
        <w:rPr>
          <w:rFonts w:cs="Times New Roman" w:hAnsi="Times New Roman" w:ascii="Times New Roman"/>
          <w:sz w:val="24"/>
        </w:rPr>
        <w:t>, k.o.</w:t>
      </w:r>
      <w:r w:rsidR="009707D6">
        <w:rPr>
          <w:rFonts w:cs="Times New Roman" w:hAnsi="Times New Roman" w:ascii="Times New Roman"/>
          <w:sz w:val="24"/>
        </w:rPr>
        <w:t xml:space="preserve"> </w:t>
      </w:r>
      <w:r w:rsidR="00815DBA">
        <w:rPr>
          <w:rFonts w:cs="Times New Roman" w:hAnsi="Times New Roman" w:ascii="Times New Roman"/>
          <w:sz w:val="24"/>
        </w:rPr>
        <w:t>Gradina</w:t>
      </w:r>
      <w:r w:rsidR="009707D6">
        <w:rPr>
          <w:rFonts w:cs="Times New Roman" w:hAnsi="Times New Roman" w:ascii="Times New Roman"/>
          <w:sz w:val="24"/>
        </w:rPr>
        <w:t xml:space="preserve">. </w:t>
      </w:r>
      <w:r w:rsidR="00186DF3"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B35225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B35225">
        <w:rPr>
          <w:rFonts w:cs="Times New Roman" w:hAnsi="Times New Roman" w:ascii="Times New Roman"/>
          <w:sz w:val="24"/>
        </w:rPr>
        <w:t>Obrazloženje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815DBA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>Rješenjem ovog suda posl. br. St-</w:t>
      </w:r>
      <w:r w:rsidR="00815DBA">
        <w:rPr>
          <w:rFonts w:cs="Times New Roman" w:hAnsi="Times New Roman" w:ascii="Times New Roman"/>
          <w:sz w:val="24"/>
        </w:rPr>
        <w:t>606/17</w:t>
      </w:r>
      <w:r w:rsidR="009707D6">
        <w:rPr>
          <w:rFonts w:cs="Times New Roman" w:hAnsi="Times New Roman" w:ascii="Times New Roman"/>
          <w:sz w:val="24"/>
        </w:rPr>
        <w:t>-</w:t>
      </w:r>
      <w:r w:rsidR="00815DBA">
        <w:rPr>
          <w:rFonts w:cs="Times New Roman" w:hAnsi="Times New Roman" w:ascii="Times New Roman"/>
          <w:sz w:val="24"/>
        </w:rPr>
        <w:t>2</w:t>
      </w:r>
      <w:r w:rsidRPr="00E1017F">
        <w:rPr>
          <w:rFonts w:cs="Times New Roman" w:hAnsi="Times New Roman" w:ascii="Times New Roman"/>
          <w:sz w:val="24"/>
        </w:rPr>
        <w:t xml:space="preserve"> od</w:t>
      </w:r>
      <w:r w:rsidR="000B5707">
        <w:rPr>
          <w:rFonts w:cs="Times New Roman" w:hAnsi="Times New Roman" w:ascii="Times New Roman"/>
          <w:sz w:val="24"/>
        </w:rPr>
        <w:t xml:space="preserve"> </w:t>
      </w:r>
      <w:r w:rsidR="00815DBA">
        <w:rPr>
          <w:rFonts w:cs="Times New Roman" w:hAnsi="Times New Roman" w:ascii="Times New Roman"/>
          <w:sz w:val="24"/>
        </w:rPr>
        <w:t>28. studenog 2017.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8851A2">
        <w:rPr>
          <w:rFonts w:cs="Times New Roman" w:hAnsi="Times New Roman" w:ascii="Times New Roman"/>
          <w:sz w:val="24"/>
        </w:rPr>
        <w:t>određeno je nastavljanj</w:t>
      </w:r>
      <w:r w:rsidR="003A7AC2">
        <w:rPr>
          <w:rFonts w:cs="Times New Roman" w:hAnsi="Times New Roman" w:ascii="Times New Roman"/>
          <w:sz w:val="24"/>
        </w:rPr>
        <w:t>e postupka radi naknadne diobe S</w:t>
      </w:r>
      <w:r w:rsidR="008851A2">
        <w:rPr>
          <w:rFonts w:cs="Times New Roman" w:hAnsi="Times New Roman" w:ascii="Times New Roman"/>
          <w:sz w:val="24"/>
        </w:rPr>
        <w:t xml:space="preserve">tečajne mase iza </w:t>
      </w:r>
      <w:r w:rsidR="00815DBA" w:rsidRPr="00815DBA">
        <w:rPr>
          <w:rFonts w:cs="Times New Roman" w:hAnsi="Times New Roman" w:ascii="Times New Roman"/>
          <w:sz w:val="24"/>
          <w:szCs w:val="24"/>
        </w:rPr>
        <w:t>STELLIS – BOJE I LAKOVI d.o.o. Zagreb, Kninski trg 13</w:t>
      </w:r>
      <w:r w:rsidR="003A7AC2" w:rsidRPr="00815DBA">
        <w:rPr>
          <w:rFonts w:cs="Times New Roman" w:hAnsi="Times New Roman" w:ascii="Times New Roman"/>
          <w:sz w:val="24"/>
        </w:rPr>
        <w:t>.</w:t>
      </w:r>
      <w:r w:rsidR="008851A2" w:rsidRPr="00815DBA"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06199A">
        <w:rPr>
          <w:rFonts w:cs="Times New Roman" w:hAnsi="Times New Roman" w:ascii="Times New Roman"/>
          <w:sz w:val="24"/>
        </w:rPr>
        <w:t xml:space="preserve">Stečajnu masu </w:t>
      </w:r>
      <w:r w:rsidR="00815DBA">
        <w:rPr>
          <w:rFonts w:cs="Times New Roman" w:hAnsi="Times New Roman" w:ascii="Times New Roman"/>
          <w:sz w:val="24"/>
        </w:rPr>
        <w:t xml:space="preserve">iza </w:t>
      </w:r>
      <w:r w:rsidR="0006199A">
        <w:rPr>
          <w:rFonts w:cs="Times New Roman" w:hAnsi="Times New Roman" w:ascii="Times New Roman"/>
          <w:sz w:val="24"/>
        </w:rPr>
        <w:t>dužnika čin</w:t>
      </w:r>
      <w:r w:rsidR="00815DBA">
        <w:rPr>
          <w:rFonts w:cs="Times New Roman" w:hAnsi="Times New Roman" w:ascii="Times New Roman"/>
          <w:sz w:val="24"/>
        </w:rPr>
        <w:t>i</w:t>
      </w:r>
      <w:r w:rsidR="0006199A">
        <w:rPr>
          <w:rFonts w:cs="Times New Roman" w:hAnsi="Times New Roman" w:ascii="Times New Roman"/>
          <w:sz w:val="24"/>
        </w:rPr>
        <w:t xml:space="preserve"> nekretnin</w:t>
      </w:r>
      <w:r w:rsidR="00815DBA">
        <w:rPr>
          <w:rFonts w:cs="Times New Roman" w:hAnsi="Times New Roman" w:ascii="Times New Roman"/>
          <w:sz w:val="24"/>
        </w:rPr>
        <w:t>a</w:t>
      </w:r>
      <w:r w:rsidRPr="00E1017F">
        <w:rPr>
          <w:rFonts w:cs="Times New Roman" w:hAnsi="Times New Roman" w:ascii="Times New Roman"/>
          <w:sz w:val="24"/>
        </w:rPr>
        <w:t xml:space="preserve"> koj</w:t>
      </w:r>
      <w:r w:rsidR="00815DBA">
        <w:rPr>
          <w:rFonts w:cs="Times New Roman" w:hAnsi="Times New Roman" w:ascii="Times New Roman"/>
          <w:sz w:val="24"/>
        </w:rPr>
        <w:t>a</w:t>
      </w:r>
      <w:r w:rsidR="00953B59">
        <w:rPr>
          <w:rFonts w:cs="Times New Roman" w:hAnsi="Times New Roman" w:ascii="Times New Roman"/>
          <w:sz w:val="24"/>
        </w:rPr>
        <w:t xml:space="preserve"> </w:t>
      </w:r>
      <w:r w:rsidR="00815DBA">
        <w:rPr>
          <w:rFonts w:cs="Times New Roman" w:hAnsi="Times New Roman" w:ascii="Times New Roman"/>
          <w:sz w:val="24"/>
        </w:rPr>
        <w:t>je</w:t>
      </w:r>
      <w:r w:rsidR="00600521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predmet prodaje.</w:t>
      </w:r>
    </w:p>
    <w:p w:rsidRDefault="00850E1B" w:rsidP="00E1017F" w:rsidR="00EE4AB4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815DBA">
        <w:rPr>
          <w:rFonts w:cs="Times New Roman" w:hAnsi="Times New Roman" w:ascii="Times New Roman"/>
          <w:sz w:val="24"/>
        </w:rPr>
        <w:t>Na nekretnini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3A7AC2">
        <w:rPr>
          <w:rFonts w:cs="Times New Roman" w:hAnsi="Times New Roman" w:ascii="Times New Roman"/>
          <w:sz w:val="24"/>
        </w:rPr>
        <w:t xml:space="preserve">dužnika iz točke I. izreke </w:t>
      </w:r>
      <w:r w:rsidR="00E06ADC">
        <w:rPr>
          <w:rFonts w:cs="Times New Roman" w:hAnsi="Times New Roman" w:ascii="Times New Roman"/>
          <w:sz w:val="24"/>
        </w:rPr>
        <w:t>koj</w:t>
      </w:r>
      <w:r w:rsidR="00815DBA">
        <w:rPr>
          <w:rFonts w:cs="Times New Roman" w:hAnsi="Times New Roman" w:ascii="Times New Roman"/>
          <w:sz w:val="24"/>
        </w:rPr>
        <w:t>a</w:t>
      </w:r>
      <w:r w:rsidR="00E06ADC">
        <w:rPr>
          <w:rFonts w:cs="Times New Roman" w:hAnsi="Times New Roman" w:ascii="Times New Roman"/>
          <w:sz w:val="24"/>
        </w:rPr>
        <w:t xml:space="preserve"> čin</w:t>
      </w:r>
      <w:r w:rsidR="00815DBA">
        <w:rPr>
          <w:rFonts w:cs="Times New Roman" w:hAnsi="Times New Roman" w:ascii="Times New Roman"/>
          <w:sz w:val="24"/>
        </w:rPr>
        <w:t>i</w:t>
      </w:r>
      <w:r w:rsidR="00E06ADC">
        <w:rPr>
          <w:rFonts w:cs="Times New Roman" w:hAnsi="Times New Roman" w:ascii="Times New Roman"/>
          <w:sz w:val="24"/>
        </w:rPr>
        <w:t xml:space="preserve"> stečajnu masu </w:t>
      </w:r>
      <w:r w:rsidR="003A7AC2">
        <w:rPr>
          <w:rFonts w:cs="Times New Roman" w:hAnsi="Times New Roman" w:ascii="Times New Roman"/>
          <w:sz w:val="24"/>
        </w:rPr>
        <w:t>p</w:t>
      </w:r>
      <w:r w:rsidR="00AD64A3">
        <w:rPr>
          <w:rFonts w:cs="Times New Roman" w:hAnsi="Times New Roman" w:ascii="Times New Roman"/>
          <w:sz w:val="24"/>
        </w:rPr>
        <w:t>ostoj</w:t>
      </w:r>
      <w:r w:rsidR="00590DF7">
        <w:rPr>
          <w:rFonts w:cs="Times New Roman" w:hAnsi="Times New Roman" w:ascii="Times New Roman"/>
          <w:sz w:val="24"/>
        </w:rPr>
        <w:t>i</w:t>
      </w:r>
      <w:r w:rsidR="00AD64A3">
        <w:rPr>
          <w:rFonts w:cs="Times New Roman" w:hAnsi="Times New Roman" w:ascii="Times New Roman"/>
          <w:sz w:val="24"/>
        </w:rPr>
        <w:t xml:space="preserve"> razlučn</w:t>
      </w:r>
      <w:r w:rsidR="00590DF7">
        <w:rPr>
          <w:rFonts w:cs="Times New Roman" w:hAnsi="Times New Roman" w:ascii="Times New Roman"/>
          <w:sz w:val="24"/>
        </w:rPr>
        <w:t>o</w:t>
      </w:r>
      <w:r w:rsidR="00AD64A3">
        <w:rPr>
          <w:rFonts w:cs="Times New Roman" w:hAnsi="Times New Roman" w:ascii="Times New Roman"/>
          <w:sz w:val="24"/>
        </w:rPr>
        <w:t xml:space="preserve"> prav</w:t>
      </w:r>
      <w:r w:rsidR="00590DF7">
        <w:rPr>
          <w:rFonts w:cs="Times New Roman" w:hAnsi="Times New Roman" w:ascii="Times New Roman"/>
          <w:sz w:val="24"/>
        </w:rPr>
        <w:t>o</w:t>
      </w:r>
      <w:r w:rsidR="00E1017F" w:rsidRPr="00E1017F">
        <w:rPr>
          <w:rFonts w:cs="Times New Roman" w:hAnsi="Times New Roman" w:ascii="Times New Roman"/>
          <w:sz w:val="24"/>
        </w:rPr>
        <w:t xml:space="preserve"> u korist</w:t>
      </w:r>
      <w:r w:rsidR="003A7AC2">
        <w:rPr>
          <w:rFonts w:cs="Times New Roman" w:hAnsi="Times New Roman" w:ascii="Times New Roman"/>
          <w:sz w:val="24"/>
        </w:rPr>
        <w:t xml:space="preserve"> </w:t>
      </w:r>
      <w:r w:rsidR="00815DBA">
        <w:rPr>
          <w:rFonts w:cs="Times New Roman" w:hAnsi="Times New Roman" w:ascii="Times New Roman"/>
          <w:sz w:val="24"/>
        </w:rPr>
        <w:t>CHROMOS BOJE I LAKOVI d.d. Zagreb, Radnička cesta 173D</w:t>
      </w:r>
      <w:r w:rsidR="003A7AC2">
        <w:rPr>
          <w:rFonts w:cs="Times New Roman" w:hAnsi="Times New Roman" w:ascii="Times New Roman"/>
          <w:sz w:val="24"/>
        </w:rPr>
        <w:t xml:space="preserve">. </w:t>
      </w:r>
    </w:p>
    <w:p w:rsidRDefault="001A3C3C" w:rsidP="00E1017F" w:rsidR="00E826E6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>R</w:t>
      </w:r>
      <w:r w:rsidR="00E826E6">
        <w:rPr>
          <w:rFonts w:cs="Times New Roman" w:hAnsi="Times New Roman" w:ascii="Times New Roman"/>
          <w:sz w:val="24"/>
        </w:rPr>
        <w:t>ješenjem Općinskog suda u Puli-Pola, Stalna služba u Poreču poslovni broj Ovr-1191/16 od 8. prosinca 2016. obustavljen je ovršni postupak na nekretnini koja čini stečajnu masu iza dužnika temeljem čl. 95.a st. 4. Ovršnog zakona (NN 112/12, 25/13 i 93/14).</w:t>
      </w:r>
      <w:r w:rsidR="003A7AC2">
        <w:rPr>
          <w:rFonts w:cs="Times New Roman" w:hAnsi="Times New Roman" w:ascii="Times New Roman"/>
          <w:sz w:val="24"/>
        </w:rPr>
        <w:tab/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ab/>
      </w:r>
      <w:r w:rsidRPr="00E1017F">
        <w:rPr>
          <w:rFonts w:cs="Times New Roman" w:hAnsi="Times New Roman" w:ascii="Times New Roman"/>
          <w:sz w:val="24"/>
        </w:rPr>
        <w:t xml:space="preserve">Stečajni upravitelj je </w:t>
      </w:r>
      <w:r w:rsidR="00590DF7">
        <w:rPr>
          <w:rFonts w:cs="Times New Roman" w:hAnsi="Times New Roman" w:ascii="Times New Roman"/>
          <w:sz w:val="24"/>
        </w:rPr>
        <w:t xml:space="preserve">podnio prijedlog </w:t>
      </w:r>
      <w:r w:rsidR="00B35225">
        <w:rPr>
          <w:rFonts w:cs="Times New Roman" w:hAnsi="Times New Roman" w:ascii="Times New Roman"/>
          <w:sz w:val="24"/>
        </w:rPr>
        <w:t>23. ožujka 2018.</w:t>
      </w:r>
      <w:r w:rsidR="003A7AC2">
        <w:rPr>
          <w:rFonts w:cs="Times New Roman" w:hAnsi="Times New Roman" w:ascii="Times New Roman"/>
          <w:sz w:val="24"/>
        </w:rPr>
        <w:t xml:space="preserve"> </w:t>
      </w:r>
      <w:r w:rsidR="00590DF7">
        <w:rPr>
          <w:rFonts w:cs="Times New Roman" w:hAnsi="Times New Roman" w:ascii="Times New Roman"/>
          <w:sz w:val="24"/>
        </w:rPr>
        <w:t xml:space="preserve">da se </w:t>
      </w:r>
      <w:r w:rsidR="00E06ADC">
        <w:rPr>
          <w:rFonts w:cs="Times New Roman" w:hAnsi="Times New Roman" w:ascii="Times New Roman"/>
          <w:sz w:val="24"/>
        </w:rPr>
        <w:t>nekretnin</w:t>
      </w:r>
      <w:r w:rsidR="00B35225">
        <w:rPr>
          <w:rFonts w:cs="Times New Roman" w:hAnsi="Times New Roman" w:ascii="Times New Roman"/>
          <w:sz w:val="24"/>
        </w:rPr>
        <w:t>a opisana</w:t>
      </w:r>
      <w:r w:rsidR="001B2001">
        <w:rPr>
          <w:rFonts w:cs="Times New Roman" w:hAnsi="Times New Roman" w:ascii="Times New Roman"/>
          <w:sz w:val="24"/>
        </w:rPr>
        <w:t xml:space="preserve"> u</w:t>
      </w:r>
      <w:r w:rsidR="00B35225">
        <w:rPr>
          <w:rFonts w:cs="Times New Roman" w:hAnsi="Times New Roman" w:ascii="Times New Roman"/>
          <w:sz w:val="24"/>
        </w:rPr>
        <w:t xml:space="preserve"> točki I. izreke rješenja unovči</w:t>
      </w:r>
      <w:r w:rsidR="001B2001">
        <w:rPr>
          <w:rFonts w:cs="Times New Roman" w:hAnsi="Times New Roman" w:ascii="Times New Roman"/>
          <w:sz w:val="24"/>
        </w:rPr>
        <w:t xml:space="preserve"> u stečajnom postupku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uz odgovarajuću primjenu pravila o ovrsi na nekretnini sukladno čl.247. st.1. Stečajnog zakona (N</w:t>
      </w:r>
      <w:r w:rsidR="00E06ADC">
        <w:rPr>
          <w:rFonts w:cs="Times New Roman" w:hAnsi="Times New Roman" w:ascii="Times New Roman"/>
          <w:sz w:val="24"/>
        </w:rPr>
        <w:t xml:space="preserve">arodne novine broj </w:t>
      </w:r>
      <w:r w:rsidRPr="00E1017F">
        <w:rPr>
          <w:rFonts w:cs="Times New Roman" w:hAnsi="Times New Roman" w:ascii="Times New Roman"/>
          <w:sz w:val="24"/>
        </w:rPr>
        <w:t>71/15, dalje: SZ).</w:t>
      </w:r>
    </w:p>
    <w:p w:rsidRDefault="0006199A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E1017F" w:rsidRPr="00E1017F">
        <w:rPr>
          <w:rFonts w:cs="Times New Roman" w:hAnsi="Times New Roman" w:ascii="Times New Roman"/>
          <w:sz w:val="24"/>
        </w:rPr>
        <w:t>Valjalo je stoga, a temeljem čl.247. st.2. SZ-a, riješiti kao u izreci.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</w:p>
    <w:p w:rsidRDefault="00E06ADC" w:rsidP="00E1017F" w:rsidR="00E1017F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U Rijeci, </w:t>
      </w:r>
      <w:r w:rsidR="00B35225">
        <w:rPr>
          <w:rFonts w:cs="Times New Roman" w:hAnsi="Times New Roman" w:ascii="Times New Roman"/>
          <w:sz w:val="24"/>
        </w:rPr>
        <w:t>27. ožujka 2018.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   </w:t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  <w:t xml:space="preserve"> </w:t>
      </w:r>
    </w:p>
    <w:p w:rsidRDefault="00B35225" w:rsidP="00B35225" w:rsidR="00E1017F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="001B2001">
        <w:rPr>
          <w:rFonts w:cs="Times New Roman" w:hAnsi="Times New Roman" w:ascii="Times New Roman"/>
          <w:sz w:val="24"/>
        </w:rPr>
        <w:t>Sudac</w:t>
      </w:r>
    </w:p>
    <w:p w:rsidRDefault="00B35225" w:rsidP="0059112B" w:rsidR="00F871A4" w:rsidRPr="00B35225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="00E1017F" w:rsidRPr="003E3191">
        <w:rPr>
          <w:rFonts w:cs="Times New Roman" w:hAnsi="Times New Roman" w:ascii="Times New Roman"/>
          <w:sz w:val="24"/>
        </w:rPr>
        <w:t>Daniela Korlević</w:t>
      </w:r>
      <w:r w:rsidR="00F871A4" w:rsidRPr="003E3191">
        <w:rPr>
          <w:rFonts w:cs="Times New Roman" w:hAnsi="Times New Roman" w:ascii="Times New Roman"/>
          <w:sz w:val="24"/>
        </w:rPr>
        <w:t xml:space="preserve"> </w:t>
      </w:r>
    </w:p>
    <w:p w:rsidRDefault="009C1783" w:rsidP="001776DF" w:rsidR="009C1783" w:rsidRPr="009C1783">
      <w:pPr>
        <w:pStyle w:val="Bezproreda"/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</w:t>
      </w:r>
      <w:r w:rsidR="001776DF">
        <w:rPr>
          <w:rFonts w:cs="Times New Roman" w:hAnsi="Times New Roman" w:ascii="Times New Roman"/>
          <w:sz w:val="24"/>
        </w:rPr>
        <w:t xml:space="preserve"> </w:t>
      </w:r>
    </w:p>
    <w:p w:rsidRDefault="0059112B" w:rsidP="00423A80" w:rsidR="0059112B">
      <w:pPr>
        <w:pStyle w:val="Bezproreda"/>
        <w:jc w:val="right"/>
        <w:rPr>
          <w:rFonts w:cs="Times New Roman" w:hAnsi="Times New Roman" w:ascii="Times New Roman"/>
          <w:sz w:val="24"/>
        </w:rPr>
      </w:pPr>
    </w:p>
    <w:p w:rsidRDefault="00BE4458" w:rsidP="00423A80" w:rsidR="00423A80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133FED">
        <w:rPr>
          <w:rFonts w:cs="Times New Roman" w:hAnsi="Times New Roman" w:ascii="Times New Roman"/>
          <w:sz w:val="24"/>
        </w:rPr>
        <w:t xml:space="preserve"> </w:t>
      </w:r>
      <w:r w:rsidR="00423A80"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 w:rsidRPr="0059112B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9112B">
        <w:rPr>
          <w:rFonts w:cs="Times New Roman" w:hAnsi="Times New Roman" w:ascii="Times New Roman"/>
          <w:sz w:val="24"/>
        </w:rPr>
        <w:t>UPUTA O PRAVNOM LIJEKU: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Protiv rješenja pravo žalbe imaju stečajni u</w:t>
      </w:r>
      <w:r w:rsidR="00590DF7">
        <w:rPr>
          <w:rFonts w:cs="Times New Roman" w:hAnsi="Times New Roman" w:ascii="Times New Roman"/>
          <w:sz w:val="24"/>
        </w:rPr>
        <w:t xml:space="preserve">pravitelj i razlučni vjerovnik </w:t>
      </w:r>
      <w:r w:rsidRPr="00E1017F">
        <w:rPr>
          <w:rFonts w:cs="Times New Roman" w:hAnsi="Times New Roman" w:ascii="Times New Roman"/>
          <w:sz w:val="24"/>
        </w:rPr>
        <w:t xml:space="preserve">(čl.247. st.2. SZ-a). </w:t>
      </w:r>
      <w:r w:rsidR="00590DF7" w:rsidRPr="00590DF7">
        <w:rPr>
          <w:rFonts w:cs="Times New Roman" w:hAnsi="Times New Roman" w:ascii="Times New Roman"/>
          <w:sz w:val="24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BE4458" w:rsidP="00E1017F" w:rsidR="00BE4458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517165" w:rsidP="00E1017F" w:rsidR="00BE4458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396328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</w:t>
      </w:r>
    </w:p>
    <w:sectPr w:rsidSect="0059112B" w:rsidR="00396328" w:rsidRPr="00E1017F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112B" w:rsidP="0059112B" w:rsidR="0059112B">
      <w:pPr>
        <w:spacing w:lineRule="auto" w:line="240" w:after="0"/>
      </w:pPr>
      <w:r>
        <w:separator/>
      </w:r>
    </w:p>
  </w:endnote>
  <w:endnote w:id="0" w:type="continuationSeparator">
    <w:p w:rsidRDefault="0059112B" w:rsidP="0059112B" w:rsidR="0059112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112B" w:rsidP="0059112B" w:rsidR="0059112B">
      <w:pPr>
        <w:spacing w:lineRule="auto" w:line="240" w:after="0"/>
      </w:pPr>
      <w:r>
        <w:separator/>
      </w:r>
    </w:p>
  </w:footnote>
  <w:footnote w:id="0" w:type="continuationSeparator">
    <w:p w:rsidRDefault="0059112B" w:rsidP="0059112B" w:rsidR="0059112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112B" w:rsidP="0059112B" w:rsidR="0059112B" w:rsidRPr="0059112B">
    <w:pPr>
      <w:pStyle w:val="Bezproreda"/>
      <w:jc w:val="right"/>
      <w:rPr>
        <w:rFonts w:cs="Times New Roman" w:hAnsi="Times New Roman" w:ascii="Times New Roman"/>
        <w:sz w:val="24"/>
      </w:rPr>
    </w:pPr>
    <w:r>
      <w:rPr>
        <w:rFonts w:cs="Times New Roman" w:hAnsi="Times New Roman" w:ascii="Times New Roman"/>
        <w:sz w:val="24"/>
      </w:rPr>
      <w:t>Poslovni broj 15 St-606/17-13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709A1"/>
    <w:multiLevelType w:val="hybridMultilevel"/>
    <w:tmpl w:val="6DC6B32A"/>
    <w:lvl w:tplc="56B286A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72C7B77"/>
    <w:multiLevelType w:val="hybridMultilevel"/>
    <w:tmpl w:val="F01CFBCA"/>
    <w:lvl w:tplc="9C3E88A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5260193"/>
    <w:multiLevelType w:val="hybridMultilevel"/>
    <w:tmpl w:val="5204BFF0"/>
    <w:lvl w:tplc="CABAFFF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4BC349C3"/>
    <w:multiLevelType w:val="hybridMultilevel"/>
    <w:tmpl w:val="1F9638F8"/>
    <w:lvl w:tplc="56DC98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697747AD"/>
    <w:multiLevelType w:val="hybridMultilevel"/>
    <w:tmpl w:val="5F62AD26"/>
    <w:lvl w:tplc="433E1F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EC70A44"/>
    <w:multiLevelType w:val="hybridMultilevel"/>
    <w:tmpl w:val="10306AA0"/>
    <w:lvl w:tplc="71264D9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17F"/>
    <w:rsid w:val="00026279"/>
    <w:rsid w:val="00027074"/>
    <w:rsid w:val="00055877"/>
    <w:rsid w:val="0006199A"/>
    <w:rsid w:val="00070BE3"/>
    <w:rsid w:val="0007444B"/>
    <w:rsid w:val="000912A4"/>
    <w:rsid w:val="000A510C"/>
    <w:rsid w:val="000B5707"/>
    <w:rsid w:val="000D0B65"/>
    <w:rsid w:val="000D71E8"/>
    <w:rsid w:val="000E29A1"/>
    <w:rsid w:val="000F1491"/>
    <w:rsid w:val="000F636B"/>
    <w:rsid w:val="00133FED"/>
    <w:rsid w:val="001340A6"/>
    <w:rsid w:val="001470FC"/>
    <w:rsid w:val="001610F2"/>
    <w:rsid w:val="00164E05"/>
    <w:rsid w:val="001776DF"/>
    <w:rsid w:val="00177D1E"/>
    <w:rsid w:val="00181F3A"/>
    <w:rsid w:val="00186DF3"/>
    <w:rsid w:val="001A3C3C"/>
    <w:rsid w:val="001B2001"/>
    <w:rsid w:val="001B684F"/>
    <w:rsid w:val="00210429"/>
    <w:rsid w:val="00213C8A"/>
    <w:rsid w:val="0022273C"/>
    <w:rsid w:val="00227C30"/>
    <w:rsid w:val="00293F32"/>
    <w:rsid w:val="00297772"/>
    <w:rsid w:val="002C13A5"/>
    <w:rsid w:val="002F5ED1"/>
    <w:rsid w:val="00326FE5"/>
    <w:rsid w:val="00330DF9"/>
    <w:rsid w:val="00343405"/>
    <w:rsid w:val="00396328"/>
    <w:rsid w:val="003A7AC2"/>
    <w:rsid w:val="003B6BA7"/>
    <w:rsid w:val="003E0856"/>
    <w:rsid w:val="003E0AD3"/>
    <w:rsid w:val="003E3191"/>
    <w:rsid w:val="003F509E"/>
    <w:rsid w:val="004119FB"/>
    <w:rsid w:val="004236EA"/>
    <w:rsid w:val="00423A80"/>
    <w:rsid w:val="00431C09"/>
    <w:rsid w:val="00467922"/>
    <w:rsid w:val="004A0DED"/>
    <w:rsid w:val="004C1670"/>
    <w:rsid w:val="004C2F2E"/>
    <w:rsid w:val="004C68F5"/>
    <w:rsid w:val="00517165"/>
    <w:rsid w:val="00532FDB"/>
    <w:rsid w:val="005373EA"/>
    <w:rsid w:val="00546D21"/>
    <w:rsid w:val="00553236"/>
    <w:rsid w:val="00590DF7"/>
    <w:rsid w:val="0059112B"/>
    <w:rsid w:val="005B0652"/>
    <w:rsid w:val="005D7A9A"/>
    <w:rsid w:val="005E35A4"/>
    <w:rsid w:val="005E7787"/>
    <w:rsid w:val="005F4B1E"/>
    <w:rsid w:val="00600521"/>
    <w:rsid w:val="006321FD"/>
    <w:rsid w:val="006C2AE3"/>
    <w:rsid w:val="006E1262"/>
    <w:rsid w:val="006F5B7E"/>
    <w:rsid w:val="007053F4"/>
    <w:rsid w:val="00720E07"/>
    <w:rsid w:val="00721DAD"/>
    <w:rsid w:val="00726F3C"/>
    <w:rsid w:val="007646DF"/>
    <w:rsid w:val="0076565A"/>
    <w:rsid w:val="007A25CA"/>
    <w:rsid w:val="007A6BAD"/>
    <w:rsid w:val="007B48FE"/>
    <w:rsid w:val="00815DBA"/>
    <w:rsid w:val="008200E6"/>
    <w:rsid w:val="00850E1B"/>
    <w:rsid w:val="008851A2"/>
    <w:rsid w:val="008956B9"/>
    <w:rsid w:val="008B688D"/>
    <w:rsid w:val="0090337A"/>
    <w:rsid w:val="00911D49"/>
    <w:rsid w:val="00916EE9"/>
    <w:rsid w:val="009465FB"/>
    <w:rsid w:val="00953B59"/>
    <w:rsid w:val="009707D6"/>
    <w:rsid w:val="009806A5"/>
    <w:rsid w:val="009877AE"/>
    <w:rsid w:val="0099638F"/>
    <w:rsid w:val="009B1BDA"/>
    <w:rsid w:val="009C1783"/>
    <w:rsid w:val="00A02412"/>
    <w:rsid w:val="00A374AC"/>
    <w:rsid w:val="00A60A6F"/>
    <w:rsid w:val="00A81D59"/>
    <w:rsid w:val="00A926EE"/>
    <w:rsid w:val="00AC47B1"/>
    <w:rsid w:val="00AD64A3"/>
    <w:rsid w:val="00B12A0F"/>
    <w:rsid w:val="00B14D4A"/>
    <w:rsid w:val="00B32457"/>
    <w:rsid w:val="00B35225"/>
    <w:rsid w:val="00B47358"/>
    <w:rsid w:val="00B56C9F"/>
    <w:rsid w:val="00B86648"/>
    <w:rsid w:val="00B92F54"/>
    <w:rsid w:val="00BC0020"/>
    <w:rsid w:val="00BC6406"/>
    <w:rsid w:val="00BE34C8"/>
    <w:rsid w:val="00BE4458"/>
    <w:rsid w:val="00C23EE8"/>
    <w:rsid w:val="00C3695C"/>
    <w:rsid w:val="00C50C5A"/>
    <w:rsid w:val="00C57C51"/>
    <w:rsid w:val="00C7643C"/>
    <w:rsid w:val="00C76E8D"/>
    <w:rsid w:val="00C8418A"/>
    <w:rsid w:val="00C97D62"/>
    <w:rsid w:val="00CA14E8"/>
    <w:rsid w:val="00CA17B1"/>
    <w:rsid w:val="00CB00DE"/>
    <w:rsid w:val="00CC5F29"/>
    <w:rsid w:val="00D31250"/>
    <w:rsid w:val="00D42F93"/>
    <w:rsid w:val="00D53A14"/>
    <w:rsid w:val="00D60759"/>
    <w:rsid w:val="00D73D90"/>
    <w:rsid w:val="00D753B4"/>
    <w:rsid w:val="00DB0107"/>
    <w:rsid w:val="00DB0746"/>
    <w:rsid w:val="00DD1945"/>
    <w:rsid w:val="00E06ADC"/>
    <w:rsid w:val="00E1017F"/>
    <w:rsid w:val="00E21312"/>
    <w:rsid w:val="00E327AE"/>
    <w:rsid w:val="00E46B5B"/>
    <w:rsid w:val="00E67506"/>
    <w:rsid w:val="00E826E6"/>
    <w:rsid w:val="00E83EDC"/>
    <w:rsid w:val="00E943C3"/>
    <w:rsid w:val="00EB7CC3"/>
    <w:rsid w:val="00EC3302"/>
    <w:rsid w:val="00EC3CD1"/>
    <w:rsid w:val="00EE4AB4"/>
    <w:rsid w:val="00EF34E7"/>
    <w:rsid w:val="00EF76EB"/>
    <w:rsid w:val="00EF7714"/>
    <w:rsid w:val="00F00057"/>
    <w:rsid w:val="00F1135B"/>
    <w:rsid w:val="00F144FC"/>
    <w:rsid w:val="00F871A4"/>
    <w:rsid w:val="00FD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lineRule="auto" w:line="240" w:after="0"/>
    </w:pPr>
  </w:style>
  <w:style w:customStyle="true" w:styleId="Samoispravak" w:type="paragraph">
    <w:name w:val="Samoispravak"/>
    <w:rsid w:val="003E3191"/>
    <w:rPr>
      <w:rFonts w:eastAsiaTheme="minorEastAsia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9112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9112B"/>
  </w:style>
  <w:style w:styleId="Podnoje" w:type="paragraph">
    <w:name w:val="footer"/>
    <w:basedOn w:val="Normal"/>
    <w:link w:val="PodnojeChar"/>
    <w:uiPriority w:val="99"/>
    <w:unhideWhenUsed/>
    <w:rsid w:val="0059112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9112B"/>
  </w:style>
  <w:style w:styleId="Tekstrezerviranogmjesta" w:type="character">
    <w:name w:val="Placeholder Text"/>
    <w:basedOn w:val="Zadanifontodlomka"/>
    <w:uiPriority w:val="99"/>
    <w:semiHidden/>
    <w:rsid w:val="00D53A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3A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3A14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3A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3A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3A1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3A1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after="0" w:line="240" w:lineRule="auto"/>
    </w:pPr>
  </w:style>
  <w:style w:customStyle="1" w:styleId="Samoispravak" w:type="paragraph">
    <w:name w:val="Samoispravak"/>
    <w:rsid w:val="003E3191"/>
    <w:rPr>
      <w:rFonts w:eastAsiaTheme="minorEastAsia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9112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9112B"/>
  </w:style>
  <w:style w:styleId="Podnoje" w:type="paragraph">
    <w:name w:val="footer"/>
    <w:basedOn w:val="Normal"/>
    <w:link w:val="PodnojeChar"/>
    <w:uiPriority w:val="99"/>
    <w:unhideWhenUsed/>
    <w:rsid w:val="0059112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9112B"/>
  </w:style>
  <w:style w:styleId="Tekstrezerviranogmjesta" w:type="character">
    <w:name w:val="Placeholder Text"/>
    <w:basedOn w:val="Zadanifontodlomka"/>
    <w:uiPriority w:val="99"/>
    <w:semiHidden/>
    <w:rsid w:val="00D53A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3A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3A14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3A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3A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3A1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3A1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St-606/2017-13</izvorni_sadrzaj>
    <derivirana_varijabla naziv="DomainObject.Oznaka_1">St-606/2017-13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</izvorni_sadrzaj>
    <derivirana_varijabla naziv="DomainObject.Predmet.Broj_1">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2017.</izvorni_sadrzaj>
    <derivirana_varijabla naziv="DomainObject.Predmet.DatumOsnivanja_1">19.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St-606/2017</izvorni_sadrzaj>
    <derivirana_varijabla naziv="DomainObject.Predmet.OznakaBroj_1">St-606/2017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6/1 St-1110/16</izvorni_sadrzaj>
    <derivirana_varijabla naziv="DomainObject.Predmet.PrimjedbaSuca_1">Nastavak postupka radi naknadne diobe,
veza 6/1 St-1110/16</derivirana_varijabla>
  </DomainObject.Predmet.PrimjedbaSuca>
  <DomainObject.Predmet.ProtustrankaFormated>
    <izvorni_sadrzaj>  Stečajna masa STELLIS - BOJE I LAKOVI d.o.o.</izvorni_sadrzaj>
    <derivirana_varijabla naziv="DomainObject.Predmet.ProtustrankaFormated_1">  Stečajna masa STELLIS - BOJE I LAKOVI d.o.o.</derivirana_varijabla>
  </DomainObject.Predmet.ProtustrankaFormated>
  <DomainObject.Predmet.ProtustrankaFormatedOIB>
    <izvorni_sadrzaj>  Stečajna masa STELLIS - BOJE I LAKOVI d.o.o., OIB 14730379053</izvorni_sadrzaj>
    <derivirana_varijabla naziv="DomainObject.Predmet.ProtustrankaFormatedOIB_1">  Stečajna masa STELLIS - BOJE I LAKOVI d.o.o., OIB 14730379053</derivirana_varijabla>
  </DomainObject.Predmet.ProtustrankaFormatedOIB>
  <DomainObject.Predmet.ProtustrankaFormatedWithAdress>
    <izvorni_sadrzaj> Stečajna masa STELLIS - BOJE I LAKOVI d.o.o., Vere Bratonje 26, 51000 Rijeka</izvorni_sadrzaj>
    <derivirana_varijabla naziv="DomainObject.Predmet.ProtustrankaFormatedWithAdress_1"> Stečajna masa STELLIS - BOJE I LAKOVI d.o.o., Vere Bratonje 26, 51000 Rijeka</derivirana_varijabla>
  </DomainObject.Predmet.ProtustrankaFormatedWithAdress>
  <DomainObject.Predmet.ProtustrankaFormatedWithAdressOIB>
    <izvorni_sadrzaj> Stečajna masa STELLIS - BOJE I LAKOVI d.o.o., OIB 14730379053, Vere Bratonje 26, 51000 Rijeka</izvorni_sadrzaj>
    <derivirana_varijabla naziv="DomainObject.Predmet.ProtustrankaFormatedWithAdressOIB_1"> Stečajna masa STELLIS - BOJE I LAKOVI d.o.o., OIB 14730379053, Vere Bratonje 26, 51000 Rijeka</derivirana_varijabla>
  </DomainObject.Predmet.ProtustrankaFormatedWithAdressOIB>
  <DomainObject.Predmet.ProtustrankaWithAdress>
    <izvorni_sadrzaj>Stečajna masa STELLIS - BOJE I LAKOVI d.o.o. Vere Bratonje 26, 51000 Rijeka</izvorni_sadrzaj>
    <derivirana_varijabla naziv="DomainObject.Predmet.ProtustrankaWithAdress_1">Stečajna masa STELLIS - BOJE I LAKOVI d.o.o. Vere Bratonje 26, 51000 Rijeka</derivirana_varijabla>
  </DomainObject.Predmet.ProtustrankaWithAdress>
  <DomainObject.Predmet.ProtustrankaWithAdressOIB>
    <izvorni_sadrzaj>Stečajna masa STELLIS - BOJE I LAKOVI d.o.o., OIB 14730379053, Vere Bratonje 26, 51000 Rijeka</izvorni_sadrzaj>
    <derivirana_varijabla naziv="DomainObject.Predmet.ProtustrankaWithAdressOIB_1">Stečajna masa STELLIS - BOJE I LAKOVI d.o.o., OIB 14730379053, Vere Bratonje 26, 51000 Rijeka</derivirana_varijabla>
  </DomainObject.Predmet.ProtustrankaWithAdressOIB>
  <DomainObject.Predmet.ProtustrankaNazivFormated>
    <izvorni_sadrzaj>Stečajna masa STELLIS - BOJE I LAKOVI d.o.o.</izvorni_sadrzaj>
    <derivirana_varijabla naziv="DomainObject.Predmet.ProtustrankaNazivFormated_1">Stečajna masa STELLIS - BOJE I LAKOVI d.o.o.</derivirana_varijabla>
  </DomainObject.Predmet.ProtustrankaNazivFormated>
  <DomainObject.Predmet.ProtustrankaNazivFormatedOIB>
    <izvorni_sadrzaj>Stečajna masa STELLIS - BOJE I LAKOVI d.o.o., OIB 14730379053</izvorni_sadrzaj>
    <derivirana_varijabla naziv="DomainObject.Predmet.ProtustrankaNazivFormatedOIB_1">Stečajna masa STELLIS - BOJE I LAKOVI d.o.o., OIB 14730379053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HRVOJE KRALJIČKOVIĆ stečajni upravitelj</izvorni_sadrzaj>
    <derivirana_varijabla naziv="DomainObject.Predmet.StrankaFormated_1">  HRVOJE KRALJIČKOVIĆ stečajni upravitelj</derivirana_varijabla>
  </DomainObject.Predmet.StrankaFormated>
  <DomainObject.Predmet.StrankaFormatedOIB>
    <izvorni_sadrzaj>  HRVOJE KRALJIČKOVIĆ stečajni upravitelj, OIB 63875916042</izvorni_sadrzaj>
    <derivirana_varijabla naziv="DomainObject.Predmet.StrankaFormatedOIB_1">  HRVOJE KRALJIČKOVIĆ stečajni upravitelj, OIB 63875916042</derivirana_varijabla>
  </DomainObject.Predmet.StrankaFormatedOIB>
  <DomainObject.Predmet.StrankaFormatedWithAdress>
    <izvorni_sadrzaj> HRVOJE KRALJIČKOVIĆ stečajni upravitelj, Kninski trg 13, 10000 Zagreb</izvorni_sadrzaj>
    <derivirana_varijabla naziv="DomainObject.Predmet.StrankaFormatedWithAdress_1"> HRVOJE KRALJIČKOVIĆ stečajni upravitelj, Kninski trg 13, 10000 Zagreb</derivirana_varijabla>
  </DomainObject.Predmet.StrankaFormatedWithAdress>
  <DomainObject.Predmet.StrankaFormatedWithAdressOIB>
    <izvorni_sadrzaj> HRVOJE KRALJIČKOVIĆ stečajni upravitelj, OIB 63875916042, Kninski trg 13, 10000 Zagreb</izvorni_sadrzaj>
    <derivirana_varijabla naziv="DomainObject.Predmet.StrankaFormatedWithAdressOIB_1"> HRVOJE KRALJIČKOVIĆ stečajni upravitelj, OIB 63875916042, Kninski trg 13, 10000 Zagreb</derivirana_varijabla>
  </DomainObject.Predmet.StrankaFormatedWithAdressOIB>
  <DomainObject.Predmet.StrankaWithAdress>
    <izvorni_sadrzaj>HRVOJE KRALJIČKOVIĆ stečajni upravitelj Kninski trg 13,10000 Zagreb</izvorni_sadrzaj>
    <derivirana_varijabla naziv="DomainObject.Predmet.StrankaWithAdress_1">HRVOJE KRALJIČKOVIĆ stečajni upravitelj Kninski trg 13,10000 Zagreb</derivirana_varijabla>
  </DomainObject.Predmet.StrankaWithAdress>
  <DomainObject.Predmet.StrankaWithAdressOIB>
    <izvorni_sadrzaj>HRVOJE KRALJIČKOVIĆ stečajni upravitelj, OIB 63875916042, Kninski trg 13,10000 Zagreb</izvorni_sadrzaj>
    <derivirana_varijabla naziv="DomainObject.Predmet.StrankaWithAdressOIB_1">HRVOJE KRALJIČKOVIĆ stečajni upravitelj, OIB 63875916042, Kninski trg 13,10000 Zagreb</derivirana_varijabla>
  </DomainObject.Predmet.StrankaWithAdressOIB>
  <DomainObject.Predmet.StrankaNazivFormated>
    <izvorni_sadrzaj>HRVOJE KRALJIČKOVIĆ stečajni upravitelj</izvorni_sadrzaj>
    <derivirana_varijabla naziv="DomainObject.Predmet.StrankaNazivFormated_1">HRVOJE KRALJIČKOVIĆ stečajni upravitelj</derivirana_varijabla>
  </DomainObject.Predmet.StrankaNazivFormated>
  <DomainObject.Predmet.StrankaNazivFormatedOIB>
    <izvorni_sadrzaj>HRVOJE KRALJIČKOVIĆ stečajni upravitelj, OIB 63875916042</izvorni_sadrzaj>
    <derivirana_varijabla naziv="DomainObject.Predmet.StrankaNazivFormatedOIB_1">HRVOJE KRALJIČKOVIĆ stečajni upravitelj, OIB 63875916042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HRVOJE KRALJIČKOVIĆ stečajni upravitelj</item>
    </izvorni_sadrzaj>
    <derivirana_varijabla naziv="DomainObject.Predmet.StrankaListFormated_1">
      <item>HRVOJE KRALJIČKOVIĆ stečajni upravitelj</item>
    </derivirana_varijabla>
  </DomainObject.Predmet.StrankaListFormated>
  <DomainObject.Predmet.StrankaListFormatedOIB>
    <izvorni_sadrzaj>
      <item>HRVOJE KRALJIČKOVIĆ stečajni upravitelj, OIB 63875916042</item>
    </izvorni_sadrzaj>
    <derivirana_varijabla naziv="DomainObject.Predmet.StrankaListFormatedOIB_1">
      <item>HRVOJE KRALJIČKOVIĆ stečajni upravitelj, OIB 63875916042</item>
    </derivirana_varijabla>
  </DomainObject.Predmet.StrankaListFormatedOIB>
  <DomainObject.Predmet.StrankaListFormatedWithAdress>
    <izvorni_sadrzaj>
      <item>HRVOJE KRALJIČKOVIĆ stečajni upravitelj, Kninski trg 13, 10000 Zagreb</item>
    </izvorni_sadrzaj>
    <derivirana_varijabla naziv="DomainObject.Predmet.StrankaListFormatedWithAdress_1">
      <item>HRVOJE KRALJIČKOVIĆ stečajni upravitelj, Kninski trg 13, 10000 Zagreb</item>
    </derivirana_varijabla>
  </DomainObject.Predmet.StrankaListFormatedWithAdress>
  <DomainObject.Predmet.StrankaListFormatedWithAdressOIB>
    <izvorni_sadrzaj>
      <item>HRVOJE KRALJIČKOVIĆ stečajni upravitelj, OIB 63875916042, Kninski trg 13, 10000 Zagreb</item>
    </izvorni_sadrzaj>
    <derivirana_varijabla naziv="DomainObject.Predmet.StrankaListFormatedWithAdressOIB_1">
      <item>HRVOJE KRALJIČKOVIĆ stečajni upravitelj, OIB 63875916042, Kninski trg 13, 10000 Zagreb</item>
    </derivirana_varijabla>
  </DomainObject.Predmet.StrankaListFormatedWithAdressOIB>
  <DomainObject.Predmet.StrankaListNazivFormated>
    <izvorni_sadrzaj>
      <item>HRVOJE KRALJIČKOVIĆ stečajni upravitelj</item>
    </izvorni_sadrzaj>
    <derivirana_varijabla naziv="DomainObject.Predmet.StrankaListNazivFormated_1">
      <item>HRVOJE KRALJIČKOVIĆ stečajni upravitelj</item>
    </derivirana_varijabla>
  </DomainObject.Predmet.StrankaListNazivFormated>
  <DomainObject.Predmet.StrankaListNazivFormatedOIB>
    <izvorni_sadrzaj>
      <item>HRVOJE KRALJIČKOVIĆ stečajni upravitelj, OIB 63875916042</item>
    </izvorni_sadrzaj>
    <derivirana_varijabla naziv="DomainObject.Predmet.StrankaListNazivFormatedOIB_1">
      <item>HRVOJE KRALJIČKOVIĆ stečajni upravitelj, OIB 63875916042</item>
    </derivirana_varijabla>
  </DomainObject.Predmet.StrankaListNazivFormatedOIB>
  <DomainObject.Predmet.ProtuStrankaListFormated>
    <izvorni_sadrzaj>
      <item>Stečajna masa STELLIS - BOJE I LAKOVI d.o.o.</item>
    </izvorni_sadrzaj>
    <derivirana_varijabla naziv="DomainObject.Predmet.ProtuStrankaListFormated_1">
      <item>Stečajna masa STELLIS - BOJE I LAKOVI d.o.o.</item>
    </derivirana_varijabla>
  </DomainObject.Predmet.ProtuStrankaListFormated>
  <DomainObject.Predmet.ProtuStrankaListFormatedOIB>
    <izvorni_sadrzaj>
      <item>Stečajna masa STELLIS - BOJE I LAKOVI d.o.o., OIB 14730379053</item>
    </izvorni_sadrzaj>
    <derivirana_varijabla naziv="DomainObject.Predmet.ProtuStrankaListFormatedOIB_1">
      <item>Stečajna masa STELLIS - BOJE I LAKOVI d.o.o., OIB 14730379053</item>
    </derivirana_varijabla>
  </DomainObject.Predmet.ProtuStrankaListFormatedOIB>
  <DomainObject.Predmet.ProtuStrankaListFormatedWithAdress>
    <izvorni_sadrzaj>
      <item>Stečajna masa STELLIS - BOJE I LAKOVI d.o.o., Vere Bratonje 26, 51000 Rijeka</item>
    </izvorni_sadrzaj>
    <derivirana_varijabla naziv="DomainObject.Predmet.ProtuStrankaListFormatedWithAdress_1">
      <item>Stečajna masa STELLIS - BOJE I LAKOVI d.o.o., Vere Bratonje 26, 51000 Rijeka</item>
    </derivirana_varijabla>
  </DomainObject.Predmet.ProtuStrankaListFormatedWithAdress>
  <DomainObject.Predmet.ProtuStrankaListFormatedWithAdressOIB>
    <izvorni_sadrzaj>
      <item>Stečajna masa STELLIS - BOJE I LAKOVI d.o.o., OIB 14730379053, Vere Bratonje 26, 51000 Rijeka</item>
    </izvorni_sadrzaj>
    <derivirana_varijabla naziv="DomainObject.Predmet.ProtuStrankaListFormatedWithAdressOIB_1">
      <item>Stečajna masa STELLIS - BOJE I LAKOVI d.o.o., OIB 14730379053, Vere Bratonje 26, 51000 Rijeka</item>
    </derivirana_varijabla>
  </DomainObject.Predmet.ProtuStrankaListFormatedWithAdressOIB>
  <DomainObject.Predmet.ProtuStrankaListNazivFormated>
    <izvorni_sadrzaj>
      <item>Stečajna masa STELLIS - BOJE I LAKOVI d.o.o.</item>
    </izvorni_sadrzaj>
    <derivirana_varijabla naziv="DomainObject.Predmet.ProtuStrankaListNazivFormated_1">
      <item>Stečajna masa STELLIS - BOJE I LAKOVI d.o.o.</item>
    </derivirana_varijabla>
  </DomainObject.Predmet.ProtuStrankaListNazivFormated>
  <DomainObject.Predmet.ProtuStrankaListNazivFormatedOIB>
    <izvorni_sadrzaj>
      <item>Stečajna masa STELLIS - BOJE I LAKOVI d.o.o., OIB 14730379053</item>
    </izvorni_sadrzaj>
    <derivirana_varijabla naziv="DomainObject.Predmet.ProtuStrankaListNazivFormatedOIB_1">
      <item>Stečajna masa STELLIS - BOJE I LAKOVI d.o.o., OIB 14730379053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>St-606/2017-13</izvorni_sadrzaj>
    <derivirana_varijabla naziv="DomainObject.PoslovniBrojDokumenta_1">St-606/2017-13</derivirana_varijabla>
  </DomainObject.PoslovniBrojDokumenta>
  <DomainObject.Predmet.StrankaIDrugi>
    <izvorni_sadrzaj>HRVOJE KRALJIČKOVIĆ stečajni upravitelj</izvorni_sadrzaj>
    <derivirana_varijabla naziv="DomainObject.Predmet.StrankaIDrugi_1">HRVOJE KRALJIČKOVIĆ stečajni upravitelj</derivirana_varijabla>
  </DomainObject.Predmet.StrankaIDrugi>
  <DomainObject.Predmet.ProtustrankaIDrugi>
    <izvorni_sadrzaj>Stečajna masa STELLIS - BOJE I LAKOVI d.o.o.</izvorni_sadrzaj>
    <derivirana_varijabla naziv="DomainObject.Predmet.ProtustrankaIDrugi_1">Stečajna masa STELLIS - BOJE I LAKOVI d.o.o.</derivirana_varijabla>
  </DomainObject.Predmet.ProtustrankaIDrugi>
  <DomainObject.Predmet.StrankaIDrugiAdressOIB>
    <izvorni_sadrzaj>HRVOJE KRALJIČKOVIĆ stečajni upravitelj, OIB 63875916042, Kninski trg 13, 10000 Zagreb</izvorni_sadrzaj>
    <derivirana_varijabla naziv="DomainObject.Predmet.StrankaIDrugiAdressOIB_1">HRVOJE KRALJIČKOVIĆ stečajni upravitelj, OIB 63875916042, Kninski trg 13, 10000 Zagreb</derivirana_varijabla>
  </DomainObject.Predmet.StrankaIDrugiAdressOIB>
  <DomainObject.Predmet.ProtustrankaIDrugiAdressOIB>
    <izvorni_sadrzaj>Stečajna masa STELLIS - BOJE I LAKOVI d.o.o., OIB 14730379053, Vere Bratonje 26, 51000 Rijeka</izvorni_sadrzaj>
    <derivirana_varijabla naziv="DomainObject.Predmet.ProtustrankaIDrugiAdressOIB_1">Stečajna masa STELLIS - BOJE I LAKOVI d.o.o., OIB 14730379053, Vere Bratonje 26,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HRVOJE KRALJIČKOVIĆ stečajni upravitelj</item>
      <item>Stečajna masa STELLIS - BOJE I LAKOVI d.o.o.</item>
    </izvorni_sadrzaj>
    <derivirana_varijabla naziv="DomainObject.Predmet.SudioniciListNaziv_1">
      <item>HRVOJE KRALJIČKOVIĆ stečajni upravitelj</item>
      <item>Stečajna masa STELLIS - BOJE I LAKOVI d.o.o.</item>
    </derivirana_varijabla>
  </DomainObject.Predmet.SudioniciListNaziv>
  <DomainObject.Predmet.SudioniciListAdressOIB>
    <izvorni_sadrzaj>
      <item>HRVOJE KRALJIČKOVIĆ stečajni upravitelj, OIB 63875916042, Kninski trg 13,10000 Zagreb</item>
      <item>Stečajna masa STELLIS - BOJE I LAKOVI d.o.o., OIB 14730379053, Vere Bratonje 26,51000 Rijeka</item>
    </izvorni_sadrzaj>
    <derivirana_varijabla naziv="DomainObject.Predmet.SudioniciListAdressOIB_1">
      <item>HRVOJE KRALJIČKOVIĆ stečajni upravitelj, OIB 63875916042, Kninski trg 13,10000 Zagreb</item>
      <item>Stečajna masa STELLIS - BOJE I LAKOVI d.o.o., OIB 14730379053, Vere Bratonje 26,51000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63875916042</item>
      <item>, OIB 14730379053</item>
    </izvorni_sadrzaj>
    <derivirana_varijabla naziv="DomainObject.Predmet.SudioniciListNazivOIB_1">
      <item>, OIB 63875916042</item>
      <item>, OIB 14730379053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5E1154-0E20-402C-8961-ECCF5ED173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434</properties:Words>
  <properties:Characters>2307</properties:Characters>
  <properties:Lines>70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2018-03-27T12:07:00Z</dcterms:created>
  <dc:creator>Jasna Radulović</dc:creator>
  <cp:lastModifiedBy>Jasna Radulović</cp:lastModifiedBy>
  <cp:lastPrinted>2017-12-11T13:54:00Z</cp:lastPrinted>
  <dcterms:modified xmlns:xsi="http://www.w3.org/2001/XMLSchema-instance" xsi:type="dcterms:W3CDTF">2018-03-27T12:20:00Z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St-606/2017-13 / Odluka - Rješenje - prodaja (606-17_PRODAJA_NOVO_27.3..docx)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