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ae431" w14:paraId="58ae431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>skraćenom stečajnom postupku pokrenutim nad</w:t>
      </w:r>
      <w:r w:rsidR="00843A4E">
        <w:rPr>
          <w:rFonts w:hAnsi="Times New Roman" w:ascii="Times New Roman"/>
          <w:szCs w:val="24"/>
          <w:lang w:val="hr-HR"/>
        </w:rPr>
        <w:t xml:space="preserve">  </w:t>
      </w:r>
      <w:r w:rsidR="0025116A" w:rsidRPr="00656107">
        <w:rPr>
          <w:rFonts w:hAnsi="Times New Roman" w:ascii="Times New Roman"/>
          <w:szCs w:val="24"/>
        </w:rPr>
        <w:t>FENIX-SITE, poslovno-informatička udruga, OIB:58573030502, Zagreb, Jezerska 55</w:t>
      </w:r>
      <w:r w:rsidR="000E462B" w:rsidRPr="00964E91">
        <w:rPr>
          <w:rFonts w:hAnsi="Times New Roman" w:ascii="Times New Roman"/>
        </w:rPr>
        <w:t>,</w:t>
      </w:r>
      <w:r w:rsidR="00C74A0A">
        <w:rPr>
          <w:rFonts w:hAnsi="Times New Roman" w:ascii="Times New Roman"/>
        </w:rPr>
        <w:t xml:space="preserve"> </w:t>
      </w:r>
      <w:r w:rsidR="00575664">
        <w:rPr>
          <w:rFonts w:hAnsi="Times New Roman" w:ascii="Times New Roman"/>
          <w:szCs w:val="24"/>
          <w:lang w:val="hr-HR"/>
        </w:rPr>
        <w:t xml:space="preserve">dana </w:t>
      </w:r>
      <w:r w:rsidR="00DE4DF2">
        <w:rPr>
          <w:rFonts w:hAnsi="Times New Roman" w:ascii="Times New Roman"/>
          <w:szCs w:val="24"/>
          <w:lang w:val="hr-HR"/>
        </w:rPr>
        <w:t>0</w:t>
      </w:r>
      <w:r w:rsidR="000E462B">
        <w:rPr>
          <w:rFonts w:hAnsi="Times New Roman" w:ascii="Times New Roman"/>
          <w:szCs w:val="24"/>
          <w:lang w:val="hr-HR"/>
        </w:rPr>
        <w:t>6</w:t>
      </w:r>
      <w:r w:rsidR="00DE4DF2">
        <w:rPr>
          <w:rFonts w:hAnsi="Times New Roman" w:ascii="Times New Roman"/>
          <w:szCs w:val="24"/>
          <w:lang w:val="hr-HR"/>
        </w:rPr>
        <w:t xml:space="preserve">. srpnja </w:t>
      </w:r>
      <w:r w:rsidR="00ED26A5">
        <w:rPr>
          <w:rFonts w:hAnsi="Times New Roman" w:ascii="Times New Roman"/>
          <w:szCs w:val="24"/>
          <w:lang w:val="hr-HR"/>
        </w:rPr>
        <w:t>2016. godine</w:t>
      </w:r>
    </w:p>
    <w:p w:rsidRDefault="00ED26A5" w:rsidP="00997BA9" w:rsidR="00ED26A5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>otvaranje s</w:t>
      </w:r>
      <w:r w:rsidR="00E77A00">
        <w:rPr>
          <w:rFonts w:hAnsi="Times New Roman" w:ascii="Times New Roman"/>
          <w:szCs w:val="24"/>
          <w:lang w:val="hr-HR"/>
        </w:rPr>
        <w:t>tečajnog postupka nad dužnikom</w:t>
      </w:r>
      <w:r w:rsidR="00C16C1D">
        <w:rPr>
          <w:rFonts w:hAnsi="Times New Roman" w:ascii="Times New Roman"/>
          <w:szCs w:val="24"/>
          <w:lang w:val="hr-HR"/>
        </w:rPr>
        <w:t xml:space="preserve"> </w:t>
      </w:r>
      <w:r w:rsidR="0025116A" w:rsidRPr="00656107">
        <w:rPr>
          <w:rFonts w:hAnsi="Times New Roman" w:ascii="Times New Roman"/>
          <w:szCs w:val="24"/>
        </w:rPr>
        <w:t>FENIX-SITE, poslovno-informatička udruga, OIB:58573030502, Zagreb, Jezerska 55</w:t>
      </w:r>
      <w:r w:rsidR="0025116A">
        <w:rPr>
          <w:rFonts w:hAnsi="Times New Roman" w:ascii="Times New Roman"/>
          <w:szCs w:val="24"/>
        </w:rPr>
        <w:t>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>
        <w:rPr>
          <w:rFonts w:hAnsi="Times New Roman" w:ascii="Times New Roman"/>
          <w:szCs w:val="24"/>
          <w:lang w:val="hr-HR"/>
        </w:rPr>
        <w:t xml:space="preserve"> </w:t>
      </w:r>
      <w:r w:rsidR="0025116A">
        <w:rPr>
          <w:rFonts w:hAnsi="Times New Roman" w:ascii="Times New Roman"/>
          <w:szCs w:val="24"/>
          <w:lang w:val="hr-HR"/>
        </w:rPr>
        <w:t>24.189,18</w:t>
      </w:r>
      <w:r w:rsidR="00895D36">
        <w:rPr>
          <w:rFonts w:hAnsi="Times New Roman" w:ascii="Times New Roman"/>
          <w:szCs w:val="24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B43C9F" w:rsidP="00B43C9F" w:rsidR="002521D2">
      <w:pPr>
        <w:tabs>
          <w:tab w:pos="7935" w:val="left"/>
        </w:tabs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BC247B">
        <w:rPr>
          <w:rFonts w:hAnsi="Times New Roman" w:ascii="Times New Roman"/>
          <w:szCs w:val="24"/>
          <w:lang w:val="hr-HR"/>
        </w:rPr>
        <w:t>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</w:t>
      </w:r>
      <w:r w:rsidR="00ED26A5">
        <w:rPr>
          <w:rFonts w:hAnsi="Times New Roman" w:ascii="Times New Roman"/>
          <w:lang w:val="hr-HR"/>
        </w:rPr>
        <w:t>aj je sud  rješenjem, broj: St-</w:t>
      </w:r>
      <w:r w:rsidR="0025116A">
        <w:rPr>
          <w:rFonts w:hAnsi="Times New Roman" w:ascii="Times New Roman"/>
          <w:lang w:val="hr-HR"/>
        </w:rPr>
        <w:t>4995</w:t>
      </w:r>
      <w:r w:rsidR="00ED26A5">
        <w:rPr>
          <w:rFonts w:hAnsi="Times New Roman" w:ascii="Times New Roman"/>
          <w:lang w:val="hr-HR"/>
        </w:rPr>
        <w:t xml:space="preserve">/2015. </w:t>
      </w:r>
      <w:r w:rsidRPr="00C435DD">
        <w:rPr>
          <w:rFonts w:hAnsi="Times New Roman" w:ascii="Times New Roman"/>
          <w:lang w:val="hr-HR"/>
        </w:rPr>
        <w:t>od</w:t>
      </w:r>
      <w:r w:rsidR="00575664">
        <w:rPr>
          <w:rFonts w:hAnsi="Times New Roman" w:ascii="Times New Roman"/>
          <w:lang w:val="hr-HR"/>
        </w:rPr>
        <w:t xml:space="preserve"> </w:t>
      </w:r>
      <w:r w:rsidR="00254BFF">
        <w:rPr>
          <w:rFonts w:hAnsi="Times New Roman" w:ascii="Times New Roman"/>
          <w:lang w:val="hr-HR"/>
        </w:rPr>
        <w:t>0</w:t>
      </w:r>
      <w:r w:rsidR="000E462B">
        <w:rPr>
          <w:rFonts w:hAnsi="Times New Roman" w:ascii="Times New Roman"/>
          <w:lang w:val="hr-HR"/>
        </w:rPr>
        <w:t>6</w:t>
      </w:r>
      <w:r w:rsidR="00DE4DF2">
        <w:rPr>
          <w:rFonts w:hAnsi="Times New Roman" w:ascii="Times New Roman"/>
          <w:lang w:val="hr-HR"/>
        </w:rPr>
        <w:t>. srpnja</w:t>
      </w:r>
      <w:r w:rsidR="00ED26A5">
        <w:rPr>
          <w:rFonts w:hAnsi="Times New Roman" w:ascii="Times New Roman"/>
          <w:lang w:val="hr-HR"/>
        </w:rPr>
        <w:t xml:space="preserve"> 2016. godine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575664">
        <w:rPr>
          <w:rFonts w:hAnsi="Times New Roman" w:ascii="Times New Roman"/>
          <w:lang w:val="hr-HR"/>
        </w:rPr>
        <w:t xml:space="preserve">, </w:t>
      </w:r>
      <w:r w:rsidR="00DE4DF2">
        <w:rPr>
          <w:rFonts w:hAnsi="Times New Roman" w:ascii="Times New Roman"/>
          <w:lang w:val="hr-HR"/>
        </w:rPr>
        <w:t>0</w:t>
      </w:r>
      <w:r w:rsidR="000E462B">
        <w:rPr>
          <w:rFonts w:hAnsi="Times New Roman" w:ascii="Times New Roman"/>
          <w:lang w:val="hr-HR"/>
        </w:rPr>
        <w:t>6</w:t>
      </w:r>
      <w:r w:rsidR="00DE4DF2">
        <w:rPr>
          <w:rFonts w:hAnsi="Times New Roman" w:ascii="Times New Roman"/>
          <w:lang w:val="hr-HR"/>
        </w:rPr>
        <w:t>. srpnja</w:t>
      </w:r>
      <w:r w:rsidR="00575664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DA1957" w:rsidR="00C435DD" w:rsidRPr="00495A8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575664" w:rsidP="00DA1957" w:rsidR="00C435DD" w:rsidRPr="00DA1957">
      <w:pPr>
        <w:jc w:val="right"/>
        <w:rPr>
          <w:rFonts w:hAnsi="Times New Roman" w:ascii="Times New Roman"/>
          <w:color w:val="000000"/>
        </w:rPr>
      </w:pPr>
      <w:r w:rsidRPr="00495A80">
        <w:rPr>
          <w:rFonts w:hAnsi="Times New Roman" w:ascii="Times New Roman"/>
          <w:lang w:val="hr-HR"/>
        </w:rPr>
        <w:t>BOJAN PETRAŠ</w:t>
      </w:r>
      <w:r w:rsidR="007912C8">
        <w:rPr>
          <w:rFonts w:hAnsi="Times New Roman" w:ascii="Times New Roman"/>
          <w:lang w:val="hr-HR"/>
        </w:rPr>
        <w:t>,v.r.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7912C8" w:rsidP="007912C8" w:rsidR="007912C8" w:rsidRPr="007912C8">
      <w:pPr>
        <w:rPr>
          <w:rFonts w:hAnsi="Times New Roman" w:ascii="Times New Roman"/>
        </w:rPr>
      </w:pPr>
    </w:p>
    <w:p w:rsidRDefault="007912C8" w:rsidP="002152A3" w:rsidR="007912C8" w:rsidRPr="007912C8">
      <w:pPr>
        <w:jc w:val="right"/>
        <w:rPr>
          <w:rFonts w:hAnsi="Times New Roman" w:ascii="Times New Roman"/>
        </w:rPr>
      </w:pPr>
      <w:r w:rsidRPr="007912C8">
        <w:rPr>
          <w:rFonts w:hAnsi="Times New Roman" w:ascii="Times New Roman"/>
        </w:rPr>
        <w:t>za točnost otpravka</w:t>
      </w:r>
    </w:p>
    <w:p w:rsidRDefault="007912C8" w:rsidP="002152A3" w:rsidR="007912C8" w:rsidRPr="007912C8">
      <w:pPr>
        <w:jc w:val="right"/>
        <w:rPr>
          <w:rFonts w:hAnsi="Times New Roman" w:ascii="Times New Roman"/>
        </w:rPr>
      </w:pPr>
      <w:r w:rsidRPr="007912C8">
        <w:rPr>
          <w:rFonts w:hAnsi="Times New Roman" w:ascii="Times New Roman"/>
        </w:rPr>
        <w:t>ovlašteni službenik</w:t>
      </w:r>
    </w:p>
    <w:p w:rsidRDefault="007912C8" w:rsidP="002152A3" w:rsidR="007912C8" w:rsidRPr="007912C8">
      <w:pPr>
        <w:jc w:val="right"/>
        <w:rPr>
          <w:rFonts w:hAnsi="Times New Roman" w:ascii="Times New Roman"/>
        </w:rPr>
      </w:pPr>
      <w:r w:rsidRPr="007912C8">
        <w:rPr>
          <w:rFonts w:hAnsi="Times New Roman" w:ascii="Times New Roman"/>
        </w:rPr>
        <w:t>Višnja Svečak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912C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25116A">
      <w:rPr>
        <w:rFonts w:hAnsi="Times New Roman" w:ascii="Times New Roman"/>
        <w:lang w:val="hr-HR"/>
      </w:rPr>
      <w:t>4995</w:t>
    </w:r>
    <w:r w:rsidR="005820C7">
      <w:rPr>
        <w:rFonts w:hAnsi="Times New Roman" w:ascii="Times New Roman"/>
        <w:lang w:val="hr-HR"/>
      </w:rPr>
      <w:t>/</w:t>
    </w:r>
    <w:r w:rsidR="00ED26A5">
      <w:rPr>
        <w:rFonts w:hAnsi="Times New Roman" w:ascii="Times New Roman"/>
        <w:lang w:val="hr-HR"/>
      </w:rPr>
      <w:t>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25116A">
      <w:rPr>
        <w:rFonts w:hAnsi="Times New Roman" w:ascii="Times New Roman"/>
        <w:lang w:val="hr-HR"/>
      </w:rPr>
      <w:t>4995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5356"/>
    <w:rsid w:val="000B609B"/>
    <w:rsid w:val="000C47B3"/>
    <w:rsid w:val="000E462B"/>
    <w:rsid w:val="00112B50"/>
    <w:rsid w:val="00122A75"/>
    <w:rsid w:val="00182088"/>
    <w:rsid w:val="00192984"/>
    <w:rsid w:val="001A2D53"/>
    <w:rsid w:val="001D54B6"/>
    <w:rsid w:val="0025116A"/>
    <w:rsid w:val="002521D2"/>
    <w:rsid w:val="002538E8"/>
    <w:rsid w:val="00254BFF"/>
    <w:rsid w:val="002A31E1"/>
    <w:rsid w:val="002A4425"/>
    <w:rsid w:val="00395188"/>
    <w:rsid w:val="003B3312"/>
    <w:rsid w:val="003C3055"/>
    <w:rsid w:val="0042162E"/>
    <w:rsid w:val="004956E2"/>
    <w:rsid w:val="00495A80"/>
    <w:rsid w:val="004E5A23"/>
    <w:rsid w:val="00513795"/>
    <w:rsid w:val="00532B71"/>
    <w:rsid w:val="00575664"/>
    <w:rsid w:val="005820C7"/>
    <w:rsid w:val="00586826"/>
    <w:rsid w:val="005940E9"/>
    <w:rsid w:val="005A36A3"/>
    <w:rsid w:val="00604095"/>
    <w:rsid w:val="006356C5"/>
    <w:rsid w:val="006378E6"/>
    <w:rsid w:val="006C0C8C"/>
    <w:rsid w:val="007912C8"/>
    <w:rsid w:val="007A29F9"/>
    <w:rsid w:val="007B03DE"/>
    <w:rsid w:val="00801E91"/>
    <w:rsid w:val="00810871"/>
    <w:rsid w:val="008301F7"/>
    <w:rsid w:val="0083487A"/>
    <w:rsid w:val="00840E3D"/>
    <w:rsid w:val="008433D2"/>
    <w:rsid w:val="00843A4E"/>
    <w:rsid w:val="00873230"/>
    <w:rsid w:val="00882DCF"/>
    <w:rsid w:val="00895D36"/>
    <w:rsid w:val="00932D82"/>
    <w:rsid w:val="009331CD"/>
    <w:rsid w:val="0096711C"/>
    <w:rsid w:val="00996626"/>
    <w:rsid w:val="00997BA9"/>
    <w:rsid w:val="009B58B0"/>
    <w:rsid w:val="00A56D3C"/>
    <w:rsid w:val="00A81891"/>
    <w:rsid w:val="00A95334"/>
    <w:rsid w:val="00AB7883"/>
    <w:rsid w:val="00AF40B4"/>
    <w:rsid w:val="00AF4892"/>
    <w:rsid w:val="00B03169"/>
    <w:rsid w:val="00B43C9F"/>
    <w:rsid w:val="00B50CF6"/>
    <w:rsid w:val="00BC247B"/>
    <w:rsid w:val="00C16C1D"/>
    <w:rsid w:val="00C435DD"/>
    <w:rsid w:val="00C74A0A"/>
    <w:rsid w:val="00CA5E68"/>
    <w:rsid w:val="00CF2939"/>
    <w:rsid w:val="00CF4AB6"/>
    <w:rsid w:val="00D44D4F"/>
    <w:rsid w:val="00D77C43"/>
    <w:rsid w:val="00D955F3"/>
    <w:rsid w:val="00DA1957"/>
    <w:rsid w:val="00DB29D2"/>
    <w:rsid w:val="00DB4528"/>
    <w:rsid w:val="00DE4DF2"/>
    <w:rsid w:val="00DF6AEF"/>
    <w:rsid w:val="00E258EC"/>
    <w:rsid w:val="00E334E9"/>
    <w:rsid w:val="00E6419E"/>
    <w:rsid w:val="00E667D1"/>
    <w:rsid w:val="00E75E62"/>
    <w:rsid w:val="00E77A00"/>
    <w:rsid w:val="00EC322B"/>
    <w:rsid w:val="00ED26A5"/>
    <w:rsid w:val="00EE5750"/>
    <w:rsid w:val="00EE7598"/>
    <w:rsid w:val="00F62A72"/>
    <w:rsid w:val="00F667BC"/>
    <w:rsid w:val="00FD1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12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12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12C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12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12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12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12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12C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12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12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4995</izvorni_sadrzaj>
    <derivirana_varijabla naziv="DomainObject.Predmet.Broj_1">4995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St-4995/2015</izvorni_sadrzaj>
    <derivirana_varijabla naziv="DomainObject.Predmet.OznakaBroj_1">St-4995/2015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FENIX-SITE POSLOVNO-INFORMATIČKA UDRUGA</izvorni_sadrzaj>
    <derivirana_varijabla naziv="DomainObject.Predmet.ProtustrankaFormated_1">  FENIX-SITE POSLOVNO-INFORMATIČKA UDRUGA</derivirana_varijabla>
  </DomainObject.Predmet.ProtustrankaFormated>
  <DomainObject.Predmet.ProtustrankaFormatedOIB>
    <izvorni_sadrzaj>  FENIX-SITE POSLOVNO-INFORMATIČKA UDRUGA, OIB 58573030502</izvorni_sadrzaj>
    <derivirana_varijabla naziv="DomainObject.Predmet.ProtustrankaFormatedOIB_1">  FENIX-SITE POSLOVNO-INFORMATIČKA UDRUGA, OIB 58573030502</derivirana_varijabla>
  </DomainObject.Predmet.ProtustrankaFormatedOIB>
  <DomainObject.Predmet.ProtustrankaFormatedWithAdress>
    <izvorni_sadrzaj> FENIX-SITE POSLOVNO-INFORMATIČKA UDRUGA, Jezerska 55, 10000 Zagreb</izvorni_sadrzaj>
    <derivirana_varijabla naziv="DomainObject.Predmet.ProtustrankaFormatedWithAdress_1"> FENIX-SITE POSLOVNO-INFORMATIČKA UDRUGA, Jezerska 55, 10000 Zagreb</derivirana_varijabla>
  </DomainObject.Predmet.ProtustrankaFormatedWithAdress>
  <DomainObject.Predmet.ProtustrankaFormatedWithAdressOIB>
    <izvorni_sadrzaj> FENIX-SITE POSLOVNO-INFORMATIČKA UDRUGA, OIB 58573030502, Jezerska 55, 10000 Zagreb</izvorni_sadrzaj>
    <derivirana_varijabla naziv="DomainObject.Predmet.ProtustrankaFormatedWithAdressOIB_1"> FENIX-SITE POSLOVNO-INFORMATIČKA UDRUGA, OIB 58573030502, Jezerska 55, 10000 Zagreb</derivirana_varijabla>
  </DomainObject.Predmet.ProtustrankaFormatedWithAdressOIB>
  <DomainObject.Predmet.ProtustrankaWithAdress>
    <izvorni_sadrzaj>FENIX-SITE POSLOVNO-INFORMATIČKA UDRUGA Jezerska 55, 10000 Zagreb</izvorni_sadrzaj>
    <derivirana_varijabla naziv="DomainObject.Predmet.ProtustrankaWithAdress_1">FENIX-SITE POSLOVNO-INFORMATIČKA UDRUGA Jezerska 55, 10000 Zagreb</derivirana_varijabla>
  </DomainObject.Predmet.ProtustrankaWithAdress>
  <DomainObject.Predmet.ProtustrankaWithAdressOIB>
    <izvorni_sadrzaj>FENIX-SITE POSLOVNO-INFORMATIČKA UDRUGA, OIB 58573030502, Jezerska 55, 10000 Zagreb</izvorni_sadrzaj>
    <derivirana_varijabla naziv="DomainObject.Predmet.ProtustrankaWithAdressOIB_1">FENIX-SITE POSLOVNO-INFORMATIČKA UDRUGA, OIB 58573030502, Jezerska 55, 10000 Zagreb</derivirana_varijabla>
  </DomainObject.Predmet.ProtustrankaWithAdressOIB>
  <DomainObject.Predmet.ProtustrankaNazivFormated>
    <izvorni_sadrzaj>FENIX-SITE POSLOVNO-INFORMATIČKA UDRUGA</izvorni_sadrzaj>
    <derivirana_varijabla naziv="DomainObject.Predmet.ProtustrankaNazivFormated_1">FENIX-SITE POSLOVNO-INFORMATIČKA UDRUGA</derivirana_varijabla>
  </DomainObject.Predmet.ProtustrankaNazivFormated>
  <DomainObject.Predmet.ProtustrankaNazivFormatedOIB>
    <izvorni_sadrzaj>FENIX-SITE POSLOVNO-INFORMATIČKA UDRUGA, OIB 58573030502</izvorni_sadrzaj>
    <derivirana_varijabla naziv="DomainObject.Predmet.ProtustrankaNazivFormatedOIB_1">FENIX-SITE POSLOVNO-INFORMATIČKA UDRUGA, OIB 58573030502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FENIX-SITE POSLOVNO-INFORMATIČKA UDRUGA</item>
    </izvorni_sadrzaj>
    <derivirana_varijabla naziv="DomainObject.Predmet.ProtuStrankaListFormated_1">
      <item>FENIX-SITE POSLOVNO-INFORMATIČKA UDRUGA</item>
    </derivirana_varijabla>
  </DomainObject.Predmet.ProtuStrankaListFormated>
  <DomainObject.Predmet.ProtuStrankaListFormatedOIB>
    <izvorni_sadrzaj>
      <item>FENIX-SITE POSLOVNO-INFORMATIČKA UDRUGA, OIB 58573030502</item>
    </izvorni_sadrzaj>
    <derivirana_varijabla naziv="DomainObject.Predmet.ProtuStrankaListFormatedOIB_1">
      <item>FENIX-SITE POSLOVNO-INFORMATIČKA UDRUGA, OIB 58573030502</item>
    </derivirana_varijabla>
  </DomainObject.Predmet.ProtuStrankaListFormatedOIB>
  <DomainObject.Predmet.ProtuStrankaListFormatedWithAdress>
    <izvorni_sadrzaj>
      <item>FENIX-SITE POSLOVNO-INFORMATIČKA UDRUGA, Jezerska 55, 10000 Zagreb</item>
    </izvorni_sadrzaj>
    <derivirana_varijabla naziv="DomainObject.Predmet.ProtuStrankaListFormatedWithAdress_1">
      <item>FENIX-SITE POSLOVNO-INFORMATIČKA UDRUGA, Jezerska 55, 10000 Zagreb</item>
    </derivirana_varijabla>
  </DomainObject.Predmet.ProtuStrankaListFormatedWithAdress>
  <DomainObject.Predmet.ProtuStrankaListFormatedWithAdressOIB>
    <izvorni_sadrzaj>
      <item>FENIX-SITE POSLOVNO-INFORMATIČKA UDRUGA, OIB 58573030502, Jezerska 55, 10000 Zagreb</item>
    </izvorni_sadrzaj>
    <derivirana_varijabla naziv="DomainObject.Predmet.ProtuStrankaListFormatedWithAdressOIB_1">
      <item>FENIX-SITE POSLOVNO-INFORMATIČKA UDRUGA, OIB 58573030502, Jezerska 55, 10000 Zagreb</item>
    </derivirana_varijabla>
  </DomainObject.Predmet.ProtuStrankaListFormatedWithAdressOIB>
  <DomainObject.Predmet.ProtuStrankaListNazivFormated>
    <izvorni_sadrzaj>
      <item>FENIX-SITE POSLOVNO-INFORMATIČKA UDRUGA</item>
    </izvorni_sadrzaj>
    <derivirana_varijabla naziv="DomainObject.Predmet.ProtuStrankaListNazivFormated_1">
      <item>FENIX-SITE POSLOVNO-INFORMATIČKA UDRUGA</item>
    </derivirana_varijabla>
  </DomainObject.Predmet.ProtuStrankaListNazivFormated>
  <DomainObject.Predmet.ProtuStrankaListNazivFormatedOIB>
    <izvorni_sadrzaj>
      <item>FENIX-SITE POSLOVNO-INFORMATIČKA UDRUGA, OIB 58573030502</item>
    </izvorni_sadrzaj>
    <derivirana_varijabla naziv="DomainObject.Predmet.ProtuStrankaListNazivFormatedOIB_1">
      <item>FENIX-SITE POSLOVNO-INFORMATIČKA UDRUGA, OIB 58573030502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FENIX-SITE POSLOVNO-INFORMATIČKA UDRUGA</izvorni_sadrzaj>
    <derivirana_varijabla naziv="DomainObject.Predmet.ProtustrankaIDrugi_1">FENIX-SITE POSLOVNO-INFORMATIČKA UDRUGA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FENIX-SITE POSLOVNO-INFORMATIČKA UDRUGA, OIB 58573030502, Jezerska 55, 10000 Zagreb</izvorni_sadrzaj>
    <derivirana_varijabla naziv="DomainObject.Predmet.ProtustrankaIDrugiAdressOIB_1">FENIX-SITE POSLOVNO-INFORMATIČKA UDRUGA, OIB 58573030502, Jezerska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FENIX-SITE POSLOVNO-INFORMATIČKA UDRUGA</item>
    </izvorni_sadrzaj>
    <derivirana_varijabla naziv="DomainObject.Predmet.SudioniciListNaziv_1">
      <item>FINA Regionalni centar Zagreb</item>
      <item>FENIX-SITE POSLOVNO-INFORMATIČKA UDRUGA</item>
    </derivirana_varijabla>
  </DomainObject.Predmet.SudioniciListNaziv>
  <DomainObject.Predmet.SudioniciListAdressOIB>
    <izvorni_sadrzaj>
      <item>FINA Regionalni centar Zagreb, OIB 85821130368, Trg svibanjskih žrtava 1995. br.1,10000 Zagreb</item>
      <item>FENIX-SITE POSLOVNO-INFORMATIČKA UDRUGA, OIB 58573030502, Jezerska 55,10000 Zagreb</item>
    </izvorni_sadrzaj>
    <derivirana_varijabla naziv="DomainObject.Predmet.SudioniciListAdressOIB_1">
      <item>FINA Regionalni centar Zagreb, OIB 85821130368, Trg svibanjskih žrtava 1995. br.1,10000 Zagreb</item>
      <item>FENIX-SITE POSLOVNO-INFORMATIČKA UDRUGA, OIB 58573030502, Jezerska 55,10000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58573030502</item>
    </izvorni_sadrzaj>
    <derivirana_varijabla naziv="DomainObject.Predmet.SudioniciListNazivOIB_1">
      <item>, OIB 85821130368</item>
      <item>, OIB 58573030502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415</properties:Words>
  <properties:Characters>2410</properties:Characters>
  <properties:Lines>80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2016-07-06T11:29:00Z</dcterms:created>
  <dc:creator>Sudsko vijeæe</dc:creator>
  <cp:lastModifiedBy>Višnja Svečak</cp:lastModifiedBy>
  <cp:lastPrinted>2016-07-06T11:28:00Z</cp:lastPrinted>
  <dcterms:modified xmlns:xsi="http://www.w3.org/2001/XMLSchema-instance" xsi:type="dcterms:W3CDTF">2016-07-06T11:33:00Z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