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ed87" w14:paraId="1bded87" w:rsidRDefault="00AB4602" w:rsidP="00880A44" w:rsidR="00880A44" w:rsidRPr="00880A4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0A44" w:rsidRPr="00880A44">
        <w:rPr>
          <w:rFonts w:cs="Times New Roman"/>
        </w:rPr>
        <w:t xml:space="preserve">     REPUBLIKA HRVATSKA</w:t>
      </w:r>
    </w:p>
    <w:p w:rsidRDefault="00880A44" w:rsidP="00880A44" w:rsidR="00880A44" w:rsidRPr="00880A44">
      <w:pPr>
        <w:spacing w:after="0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 xml:space="preserve">  TRGOVAČKI SUD U ZAGREBU</w:t>
      </w:r>
    </w:p>
    <w:p w:rsidRDefault="00880A44" w:rsidP="00880A44" w:rsidR="00880A44" w:rsidRPr="00880A44">
      <w:pPr>
        <w:spacing w:after="0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 xml:space="preserve">         Stalna služba u Karlovcu</w:t>
      </w:r>
      <w:r w:rsidRPr="00880A44">
        <w:rPr>
          <w:rFonts w:cs="Times New Roman" w:eastAsia="Times New Roman"/>
          <w:lang w:eastAsia="hr-HR"/>
        </w:rPr>
        <w:tab/>
      </w:r>
    </w:p>
    <w:p w:rsidRDefault="00880A44" w:rsidP="00880A44" w:rsidR="00880A44" w:rsidRPr="00880A44">
      <w:pPr>
        <w:spacing w:after="0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 xml:space="preserve"> Karlovac, Trg hrvatskih branitelja 1/II</w:t>
      </w:r>
    </w:p>
    <w:p w:rsidRDefault="00880A44" w:rsidP="00880A44" w:rsidR="00880A44" w:rsidRPr="00880A4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R E P U B L I K A   H R V A T S K A</w:t>
      </w:r>
    </w:p>
    <w:p w:rsidRDefault="00880A44" w:rsidP="00880A44" w:rsidR="00880A44" w:rsidRPr="00880A4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jc w:val="center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R J E Š E N J E</w:t>
      </w:r>
    </w:p>
    <w:p w:rsidRDefault="00880A44" w:rsidP="00880A44" w:rsidR="00880A44" w:rsidRPr="00880A4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80A44" w:rsidP="00880A44" w:rsidR="00880A44" w:rsidRPr="00880A4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Trgovački sud u Zagrebu, Stalna služba u Karlovcu</w:t>
      </w:r>
      <w:r w:rsidRPr="00880A44">
        <w:rPr>
          <w:rFonts w:cs="Times New Roman" w:eastAsia="Times New Roman"/>
          <w:b/>
          <w:lang w:eastAsia="hr-HR"/>
        </w:rPr>
        <w:t>,</w:t>
      </w:r>
      <w:r w:rsidRPr="00880A44">
        <w:rPr>
          <w:rFonts w:cs="Times New Roman" w:eastAsia="Times New Roman"/>
          <w:lang w:eastAsia="hr-HR"/>
        </w:rPr>
        <w:t xml:space="preserve"> po sucu Jadranki Mađeruh, kao stečajnom sucu, u stečajnom postupku nad stečajnim dužnikom APOGEJ d.o.o. u stečaju, Zagreb, Zagrebačka cesta 192, OIB: 11952316052, 18. siječnja 2019.</w:t>
      </w:r>
    </w:p>
    <w:p w:rsidRDefault="00880A44" w:rsidP="00880A44" w:rsidR="00880A44" w:rsidRPr="00880A44">
      <w:pPr>
        <w:spacing w:after="0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jc w:val="center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r i j e š i o    j e</w:t>
      </w:r>
    </w:p>
    <w:p w:rsidRDefault="00880A44" w:rsidP="00880A44" w:rsidR="00880A44" w:rsidRPr="00880A4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80A44" w:rsidP="00880A44" w:rsidR="00880A44" w:rsidRPr="00880A44">
      <w:pPr>
        <w:spacing w:after="0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Krešimir Fučkar, Sladojevci, Braće Radića 63, OIB: 01195634741, razrješava se dužnosti stečajnog upravitelja.</w:t>
      </w:r>
    </w:p>
    <w:p w:rsidRDefault="00880A44" w:rsidP="00880A44" w:rsidR="00880A44" w:rsidRPr="00880A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Potvrđuje se imenovanje Bogdana Veselinovića, iz Rijeke, Marijana Stepčića 34, OIB: 56077684422, kao novog stečajnog upravitelja u ovom stečajnom postupku.</w:t>
      </w:r>
    </w:p>
    <w:p w:rsidRDefault="00880A44" w:rsidP="00880A44" w:rsidR="00880A44" w:rsidRPr="00880A4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Prijašnji stečajni upravitelj dužan je predati svoje dužnosti novom stečajnom upravitelju u roku od tri dana.</w:t>
      </w:r>
    </w:p>
    <w:p w:rsidRDefault="00880A44" w:rsidP="00880A44" w:rsidR="00880A44" w:rsidRPr="00880A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jc w:val="center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z a k l j u č i o   j e</w:t>
      </w:r>
    </w:p>
    <w:p w:rsidRDefault="00880A44" w:rsidP="00880A44" w:rsidR="00880A44" w:rsidRPr="00880A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jc w:val="both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ab/>
        <w:t>Primopredaja dužnosti, sve dokumentacije i svih stvari obavit će se u roku od tri dana, te će novoimenovani stečajni upravitelj o tome sastaviti zapisnik i dostaviti sudu.</w:t>
      </w:r>
    </w:p>
    <w:p w:rsidRDefault="00880A44" w:rsidP="00880A44" w:rsidR="00880A44" w:rsidRPr="00880A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jc w:val="center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Obrazloženje</w:t>
      </w:r>
    </w:p>
    <w:p w:rsidRDefault="00880A44" w:rsidP="00880A44" w:rsidR="00880A44" w:rsidRPr="00880A44">
      <w:pPr>
        <w:spacing w:after="0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Na izvještajnom ročištu održanom 17. siječnja 2019. skupština vjerovnika donijela je jednoglasnu odluku da se umjesto stečajnog upravitelja Krešimira Fučkara kojeg je imenovao sud, izabere novi stečajni upravitelj i to Bogdan Veselinović. Imenovanje drugog stečajnog upravitelja skupština vjerovnika obrazlaže isključivo ekonomskim razlozima s obzirom da je dosadašnji stečajni upravitelj Krešimir Fučkar iz područja Slavonije, a novoimenovani stečajni upravitelj Bogdan Veselinović s područja Trgovačkog suda u Rijeci gdje se nalazi i imovina dužnika. Nikakvih prigovora na rad dosadašnjeg stečajnog upravitelja u profesionalnom smislu razlučni i stečajni vjerovnik nema.</w:t>
      </w:r>
    </w:p>
    <w:p w:rsidRDefault="00880A44" w:rsidP="00880A44" w:rsidR="00880A44" w:rsidRPr="00880A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Skupština vjerovnika donijela je odluku u skladu s čl.87. st.1. i 2. Stečajnog zakona („Narodne novine“ broj 71/15, 104/17, dalje: SZ-a).</w:t>
      </w:r>
    </w:p>
    <w:p w:rsidRDefault="00880A44" w:rsidP="00880A44" w:rsidR="00880A44" w:rsidRPr="00880A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Slijedom navedenog, sud je na temelju odredbe čl. 87. st. 3. SZ-a potvrdio imenovanje Bogdana Veselinovića novim stečajnim upraviteljem u ovom stečajnom postupku.</w:t>
      </w:r>
    </w:p>
    <w:p w:rsidRDefault="00880A44" w:rsidP="00880A44" w:rsidR="00880A44" w:rsidRPr="00880A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Odluku o razrješenju dosadašnjeg stečajnog upravitelja sud je donio po službenoj dužnosti temeljem čl.91. st.2. SZ-a s obzirom da je imenovanje drugog stečajnog upravitelja važan razlog za razrješenje dosadašnjeg stečajnog upravitelja, pa je odlučeno kao u točki 1. izreke rješenja.</w:t>
      </w:r>
    </w:p>
    <w:p w:rsidRDefault="00880A44" w:rsidP="00880A44" w:rsidR="00880A44" w:rsidRPr="00880A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 xml:space="preserve">Temeljem čl.87. st.7. SZ-a odlučeno je kao u točki 3. izreke rješenja. </w:t>
      </w:r>
    </w:p>
    <w:p w:rsidRDefault="00880A44" w:rsidP="00880A44" w:rsidR="00880A44" w:rsidRPr="00880A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Temeljem čl.87. st.8. SZ-a odlučeno je kao u izreci zaključka.</w:t>
      </w:r>
    </w:p>
    <w:p w:rsidRDefault="00880A44" w:rsidP="00880A44" w:rsidR="00880A44" w:rsidRPr="00880A44">
      <w:pPr>
        <w:spacing w:after="0"/>
        <w:jc w:val="both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ab/>
      </w:r>
    </w:p>
    <w:p w:rsidRDefault="00880A44" w:rsidP="00880A44" w:rsidR="00880A44" w:rsidRPr="00880A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jc w:val="center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U Karlovcu 18. siječnja 2019.</w:t>
      </w:r>
    </w:p>
    <w:p w:rsidRDefault="00880A44" w:rsidP="00880A44" w:rsidR="00880A44" w:rsidRPr="00880A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 xml:space="preserve">  Stečajni sudac:</w:t>
      </w:r>
    </w:p>
    <w:p w:rsidRDefault="00880A44" w:rsidP="00880A44" w:rsidR="00880A44" w:rsidRPr="00880A44">
      <w:pPr>
        <w:spacing w:after="0"/>
        <w:jc w:val="center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880A44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880A44" w:rsidP="00880A44" w:rsidR="00880A44" w:rsidRPr="00880A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jc w:val="right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Za točnost otpravka-ovlašteni službenik:</w:t>
      </w:r>
    </w:p>
    <w:p w:rsidRDefault="00880A44" w:rsidP="00880A44" w:rsidR="00880A44" w:rsidRPr="00880A44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Draženka Prpić</w:t>
      </w:r>
    </w:p>
    <w:p w:rsidRDefault="00880A44" w:rsidP="00880A44" w:rsidR="00880A44" w:rsidRPr="00880A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PRAVNA POUKA:</w:t>
      </w:r>
    </w:p>
    <w:p w:rsidRDefault="00880A44" w:rsidP="00880A44" w:rsidR="00880A44" w:rsidRPr="00880A4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80A44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880A44" w:rsidP="00880A44" w:rsidR="00880A44" w:rsidRPr="00880A44">
      <w:pPr>
        <w:spacing w:after="0"/>
        <w:rPr>
          <w:rFonts w:cs="Times New Roman" w:eastAsia="Times New Roman"/>
          <w:lang w:eastAsia="hr-HR"/>
        </w:rPr>
      </w:pPr>
    </w:p>
    <w:p w:rsidRDefault="00880A44" w:rsidP="00880A44" w:rsidR="00880A44" w:rsidRPr="00880A44">
      <w:pPr>
        <w:spacing w:after="0"/>
        <w:rPr>
          <w:rFonts w:cs="Times New Roman" w:eastAsia="Times New Roman"/>
          <w:lang w:eastAsia="hr-HR"/>
        </w:rPr>
      </w:pPr>
    </w:p>
    <w:sectPr w:rsidSect="0032366B" w:rsidR="00880A44" w:rsidRPr="00880A4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8631169"/>
      <w:docPartObj>
        <w:docPartGallery w:val="Page Numbers (Top of Page)"/>
        <w:docPartUnique/>
      </w:docPartObj>
    </w:sdtPr>
    <w:sdtContent>
      <w:p w:rsidRDefault="00880A44" w:rsidR="00880A4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0B0">
          <w:t>1</w:t>
        </w:r>
        <w:r>
          <w:fldChar w:fldCharType="end"/>
        </w:r>
      </w:p>
    </w:sdtContent>
  </w:sdt>
  <w:p w:rsidRDefault="00880A44" w:rsidR="008333A9">
    <w:pPr>
      <w:pStyle w:val="Zaglavlje"/>
    </w:pPr>
    <w:r>
      <w:t>1 St-377/2018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DD824B2"/>
    <w:multiLevelType w:val="hybridMultilevel"/>
    <w:tmpl w:val="1EA2B6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0A44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0B0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71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St-377/2018-45</izvorni_sadrzaj>
    <derivirana_varijabla naziv="DomainObject.Oznaka_1">St-377/2018-45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APOGEJ društvo s ograničenom odgovornošću za trgovinu i usluge u stečaju</izvorni_sadrzaj>
    <derivirana_varijabla naziv="DomainObject.Predmet.ProtustrankaFormated_1">  APOGEJ društvo s ograničenom odgovornošću za trgovinu i usluge u stečaju</derivirana_varijabla>
  </DomainObject.Predmet.ProtustrankaFormated>
  <DomainObject.Predmet.ProtustrankaFormatedOIB>
    <izvorni_sadrzaj>  APOGEJ društvo s ograničenom odgovornošću za trgovinu i usluge u stečaju, OIB 11952316052</izvorni_sadrzaj>
    <derivirana_varijabla naziv="DomainObject.Predmet.ProtustrankaFormatedOIB_1">  APOGEJ društvo s ograničenom odgovornošću za trgovinu i usluge u stečaju, OIB 11952316052</derivirana_varijabla>
  </DomainObject.Predmet.ProtustrankaFormatedOIB>
  <DomainObject.Predmet.ProtustrankaFormatedWithAdress>
    <izvorni_sadrzaj> APOGEJ društvo s ograničenom odgovornošću za trgovinu i usluge u stečaju, Zagrebačka cesta 192, 10000 Zagreb</izvorni_sadrzaj>
    <derivirana_varijabla naziv="DomainObject.Predmet.ProtustrankaFormatedWithAdress_1"> APOGEJ društvo s ograničenom odgovornošću za trgovinu i usluge u stečaju, Zagrebačka cesta 192, 10000 Zagreb</derivirana_varijabla>
  </DomainObject.Predmet.ProtustrankaFormatedWithAdress>
  <DomainObject.Predmet.ProtustrankaFormatedWithAdressOIB>
    <izvorni_sadrzaj> APOGEJ društvo s ograničenom odgovornošću za trgovinu i usluge u stečaju, OIB 11952316052, Zagrebačka cesta 192, 10000 Zagreb</izvorni_sadrzaj>
    <derivirana_varijabla naziv="DomainObject.Predmet.ProtustrankaFormatedWithAdressOIB_1"> APOGEJ društvo s ograničenom odgovornošću za trgovinu i usluge u stečaju, OIB 11952316052, Zagrebačka cesta 192, 10000 Zagreb</derivirana_varijabla>
  </DomainObject.Predmet.ProtustrankaFormatedWithAdressOIB>
  <DomainObject.Predmet.ProtustrankaWithAdress>
    <izvorni_sadrzaj>APOGEJ društvo s ograničenom odgovornošću za trgovinu i usluge u stečaju Zagrebačka cesta 192, 10000 Zagreb</izvorni_sadrzaj>
    <derivirana_varijabla naziv="DomainObject.Predmet.ProtustrankaWithAdress_1">APOGEJ društvo s ograničenom odgovornošću za trgovinu i usluge u stečaju Zagrebačka cesta 192, 10000 Zagreb</derivirana_varijabla>
  </DomainObject.Predmet.ProtustrankaWithAdress>
  <DomainObject.Predmet.ProtustrankaWithAdressOIB>
    <izvorni_sadrzaj>APOGEJ društvo s ograničenom odgovornošću za trgovinu i usluge u stečaju, OIB 11952316052, Zagrebačka cesta 192, 10000 Zagreb</izvorni_sadrzaj>
    <derivirana_varijabla naziv="DomainObject.Predmet.ProtustrankaWithAdressOIB_1">APOGEJ društvo s ograničenom odgovornošću za trgovinu i usluge u stečaju, OIB 11952316052, Zagrebačka cesta 192, 10000 Zagreb</derivirana_varijabla>
  </DomainObject.Predmet.ProtustrankaWithAdressOIB>
  <DomainObject.Predmet.ProtustrankaNazivFormated>
    <izvorni_sadrzaj>APOGEJ društvo s ograničenom odgovornošću za trgovinu i usluge u stečaju</izvorni_sadrzaj>
    <derivirana_varijabla naziv="DomainObject.Predmet.ProtustrankaNazivFormated_1">APOGEJ društvo s ograničenom odgovornošću za trgovinu i usluge u stečaju</derivirana_varijabla>
  </DomainObject.Predmet.ProtustrankaNazivFormated>
  <DomainObject.Predmet.ProtustrankaNazivFormatedOIB>
    <izvorni_sadrzaj>APOGEJ društvo s ograničenom odgovornošću za trgovinu i usluge u stečaju, OIB 11952316052</izvorni_sadrzaj>
    <derivirana_varijabla naziv="DomainObject.Predmet.ProtustrankaNazivFormatedOIB_1">APOGEJ društvo s ograničenom odgovornošću za trgovinu i usluge u stečaju, OIB 11952316052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 zastupanog po punomoćniku Divjak, Topić &amp; Bahtijarević odvjetničko društvo d.o.o.</izvorni_sadrzaj>
    <derivirana_varijabla naziv="DomainObject.Predmet.StrankaFormated_1">  FINA Regionalni centar Zagreb; H-ABDUCO d.o.o. zastupanog po punomoćniku Divjak, Topić &amp; Bahtijarević odvjetničko društvo d.o.o.</derivirana_varijabla>
  </DomainObject.Predmet.StrankaFormated>
  <DomainObject.Predmet.StrankaFormatedOIB>
    <izvorni_sadrzaj>  FINA Regionalni centar Zagreb, OIB 85821130368; H-ABDUCO d.o.o., OIB 13667298928 zastupanog po punomoćniku Divjak, Topić &amp; Bahtijarević odvjetničko društvo d.o.o.</izvorni_sadrzaj>
    <derivirana_varijabla naziv="DomainObject.Predmet.StrankaFormatedOIB_1">  FINA Regionalni centar Zagreb, OIB 85821130368; H-ABDUCO d.o.o., OIB 13667298928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br. 1, 10000 Zagreb; H-ABDUCO d.o.o., Slavonska avenija 6A, 10000 Zagreb zastupanog po punomoćniku Divjak, Topić &amp; Bahtijarević odvjetničko društvo d.o.o.</izvorni_sadrzaj>
    <derivirana_varijabla naziv="DomainObject.Predmet.StrankaFormatedWithAdress_1"> FINA Regionalni centar Zagreb, Trg svibanjskih žrtava 1995. br. 1, 10000 Zagreb; H-ABDUCO d.o.o., Slavonska avenija 6A,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br. 1, 10000 Zagreb; H-ABDUCO d.o.o., OIB 13667298928, Slavonska avenija 6A,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br. 1, 10000 Zagreb; H-ABDUCO d.o.o., OIB 13667298928, Slavonska avenija 6A,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br. 1,10000 Zagreb,H-ABDUCO d.o.o. Slavonska avenija 6A,10000 Zagreb</izvorni_sadrzaj>
    <derivirana_varijabla naziv="DomainObject.Predmet.StrankaWithAdress_1">FINA Regionalni centar Zagreb Trg svibanjskih žrtava 1995. br. 1,10000 Zagreb,H-ABDUCO d.o.o. Slavonska avenija 6A,10000 Zagreb</derivirana_varijabla>
  </DomainObject.Predmet.StrankaWithAdress>
  <DomainObject.Predmet.StrankaWithAdressOIB>
    <izvorni_sadrzaj>FINA Regionalni centar Zagreb, OIB 85821130368, Trg svibanjskih žrtava 1995. br. 1,10000 Zagreb,H-ABDUCO d.o.o., OIB 13667298928, Slavonska avenija 6A,10000 Zagreb</izvorni_sadrzaj>
    <derivirana_varijabla naziv="DomainObject.Predmet.StrankaWithAdressOIB_1">FINA Regionalni centar Zagreb, OIB 85821130368, Trg svibanjskih žrtava 1995. br. 1,10000 Zagreb,H-ABDUCO d.o.o., OIB 13667298928, Slavonska avenija 6A,10000 Zagreb</derivirana_varijabla>
  </DomainObject.Predmet.StrankaWithAdressOIB>
  <DomainObject.Predmet.StrankaNazivFormated>
    <izvorni_sadrzaj>FINA Regionalni centar Zagreb,H-ABDUCO d.o.o.</izvorni_sadrzaj>
    <derivirana_varijabla naziv="DomainObject.Predmet.StrankaNazivFormated_1">FINA Regionalni centar Zagreb,H-ABDUCO d.o.o.</derivirana_varijabla>
  </DomainObject.Predmet.StrankaNazivFormated>
  <DomainObject.Predmet.StrankaNazivFormatedOIB>
    <izvorni_sadrzaj>FINA Regionalni centar Zagreb, OIB 85821130368,H-ABDUCO d.o.o., OIB 13667298928</izvorni_sadrzaj>
    <derivirana_varijabla naziv="DomainObject.Predmet.StrankaNazivFormatedOIB_1">FINA Regionalni centar Zagreb, OIB 85821130368,H-ABDUCO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d.o.o. zastupanog po punomoćniku Divjak, Topić &amp; Bahtijarević odvjetničko društvo d.o.o.</item>
    </izvorni_sadrzaj>
    <derivirana_varijabla naziv="DomainObject.Predmet.StrankaListFormated_1">
      <item>FINA Regionalni centar Zagreb</item>
      <item>H-ABDUCO d.o.o.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H-ABDUCO d.o.o., OIB 13667298928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H-ABDUCO d.o.o., OIB 13667298928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H-ABDUCO d.o.o., Slavonska avenija 6A,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br. 1, 10000 Zagreb</item>
      <item>H-ABDUCO d.o.o., Slavonska avenija 6A,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H-ABDUCO d.o.o., OIB 13667298928, Slavonska avenija 6A,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br. 1, 10000 Zagreb</item>
      <item>H-ABDUCO d.o.o., OIB 13667298928, Slavonska avenija 6A,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H-ABDUCO d.o.o.</item>
    </izvorni_sadrzaj>
    <derivirana_varijabla naziv="DomainObject.Predmet.StrankaListNazivFormated_1">
      <item>FINA Regionalni centar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</izvorni_sadrzaj>
    <derivirana_varijabla naziv="DomainObject.Predmet.StrankaListNazivFormatedOIB_1">
      <item>FINA Regionalni centar Zagreb, OIB 85821130368</item>
      <item>H-ABDUCO d.o.o., OIB 13667298928</item>
    </derivirana_varijabla>
  </DomainObject.Predmet.StrankaListNazivFormatedOIB>
  <DomainObject.Predmet.ProtuStrankaListFormated>
    <izvorni_sadrzaj>
      <item>APOGEJ društvo s ograničenom odgovornošću za trgovinu i usluge u stečaju</item>
    </izvorni_sadrzaj>
    <derivirana_varijabla naziv="DomainObject.Predmet.ProtuStrankaListFormated_1">
      <item>APOGEJ društvo s ograničenom odgovornošću za trgovinu i usluge u stečaju</item>
    </derivirana_varijabla>
  </DomainObject.Predmet.ProtuStrankaListFormated>
  <DomainObject.Predmet.ProtuStrankaListFormatedOIB>
    <izvorni_sadrzaj>
      <item>APOGEJ društvo s ograničenom odgovornošću za trgovinu i usluge u stečaju, OIB 11952316052</item>
    </izvorni_sadrzaj>
    <derivirana_varijabla naziv="DomainObject.Predmet.ProtuStrankaListFormatedOIB_1">
      <item>APOGEJ društvo s ograničenom odgovornošću za trgovinu i usluge u stečaju, OIB 11952316052</item>
    </derivirana_varijabla>
  </DomainObject.Predmet.ProtuStrankaListFormatedOIB>
  <DomainObject.Predmet.ProtuStrankaListFormatedWithAdress>
    <izvorni_sadrzaj>
      <item>APOGEJ društvo s ograničenom odgovornošću za trgovinu i usluge u stečaju, Zagrebačka cesta 192, 10000 Zagreb</item>
    </izvorni_sadrzaj>
    <derivirana_varijabla naziv="DomainObject.Predmet.ProtuStrankaListFormatedWithAdress_1">
      <item>APOGEJ društvo s ograničenom odgovornošću za trgovinu i usluge u stečaju, Zagrebačka cesta 192, 10000 Zagreb</item>
    </derivirana_varijabla>
  </DomainObject.Predmet.ProtuStrankaListFormatedWithAdress>
  <DomainObject.Predmet.ProtuStrankaListFormatedWithAdressOIB>
    <izvorni_sadrzaj>
      <item>APOGEJ društvo s ograničenom odgovornošću za trgovinu i usluge u stečaju, OIB 11952316052, Zagrebačka cesta 192, 10000 Zagreb</item>
    </izvorni_sadrzaj>
    <derivirana_varijabla naziv="DomainObject.Predmet.ProtuStrankaListFormatedWithAdressOIB_1">
      <item>APOGEJ društvo s ograničenom odgovornošću za trgovinu i usluge u stečaju, OIB 11952316052, Zagrebačka cesta 192, 10000 Zagreb</item>
    </derivirana_varijabla>
  </DomainObject.Predmet.ProtuStrankaListFormatedWithAdressOIB>
  <DomainObject.Predmet.ProtuStrankaListNazivFormated>
    <izvorni_sadrzaj>
      <item>APOGEJ društvo s ograničenom odgovornošću za trgovinu i usluge u stečaju</item>
    </izvorni_sadrzaj>
    <derivirana_varijabla naziv="DomainObject.Predmet.ProtuStrankaListNazivFormated_1">
      <item>APOGEJ društvo s ograničenom odgovornošću za trgovinu i usluge u stečaju</item>
    </derivirana_varijabla>
  </DomainObject.Predmet.ProtuStrankaListNazivFormated>
  <DomainObject.Predmet.ProtuStrankaListNazivFormatedOIB>
    <izvorni_sadrzaj>
      <item>APOGEJ društvo s ograničenom odgovornošću za trgovinu i usluge u stečaju, OIB 11952316052</item>
    </izvorni_sadrzaj>
    <derivirana_varijabla naziv="DomainObject.Predmet.ProtuStrankaListNazivFormatedOIB_1">
      <item>APOGEJ društvo s ograničenom odgovornošću za trgovinu i usluge u stečaju, OIB 11952316052</item>
    </derivirana_varijabla>
  </DomainObject.Predmet.ProtuStrankaListNazivFormatedOIB>
  <DomainObject.Predmet.OstaliListFormated>
    <izvorni_sadrzaj>
      <item>Renato Mušec</item>
      <item>Divjak, Topić &amp; Bahtijarević odvjetničko društvo d.o.o. punomoćnik sudionika u postupku H-ABDUCO d.o.o.</item>
    </izvorni_sadrzaj>
    <derivirana_varijabla naziv="DomainObject.Predmet.OstaliListFormated_1">
      <item>Renato Mušec</item>
      <item>Divjak, Topić &amp; Bahtijarević odvjetničko društvo d.o.o. punomoćnik sudionika u postupku H-ABDUCO d.o.o.</item>
    </derivirana_varijabla>
  </DomainObject.Predmet.OstaliListFormated>
  <DomainObject.Predmet.OstaliListFormatedOIB>
    <izvorni_sadrzaj>
      <item>Renato Mušec, OIB 44808711854</item>
      <item>Divjak, Topić &amp; Bahtijarević odvjetničko društvo d.o.o., OIB 58186870694 punomoćnik sudionika u postupku H-ABDUCO d.o.o.</item>
    </izvorni_sadrzaj>
    <derivirana_varijabla naziv="DomainObject.Predmet.OstaliListFormatedOIB_1">
      <item>Renato Mušec, OIB 44808711854</item>
      <item>Divjak, Topić &amp; Bahtijarević odvjetničko društvo d.o.o., OIB 58186870694 punomoćnik sudionika u postupku H-ABDUCO d.o.o.</item>
    </derivirana_varijabla>
  </DomainObject.Predmet.OstaliListFormatedOIB>
  <DomainObject.Predmet.OstaliListFormatedWithAdress>
    <izvorni_sadrzaj>
      <item>Renato Mušec, Kolodvorska Ulica 1 A, 49282 Konjščina</item>
      <item>Divjak, Topić &amp; Bahtijarević odvjetničko društvo d.o.o., Ivana Lučića 2/A, 10000 Zagreb punomoćnik sudionika u postupku H-ABDUCO d.o.o.</item>
    </izvorni_sadrzaj>
    <derivirana_varijabla naziv="DomainObject.Predmet.OstaliListFormatedWithAdress_1">
      <item>Renato Mušec, Kolodvorska Ulica 1 A, 49282 Konjščina</item>
      <item>Divjak, Topić &amp; Bahtijarević odvjetničko društvo d.o.o., Ivana Lučića 2/A, 10000 Zagreb punomoćnik sudionika u postupku H-ABDUCO d.o.o.</item>
    </derivirana_varijabla>
  </DomainObject.Predmet.OstaliListFormatedWithAdress>
  <DomainObject.Predmet.OstaliListFormatedWithAdressOIB>
    <izvorni_sadrzaj>
      <item>Renato Mušec, OIB 44808711854, Kolodvorska Ulica 1 A, 49282 Konjščina</item>
      <item>Divjak, Topić &amp; Bahtijarević odvjetničko društvo d.o.o., OIB 58186870694, Ivana Lučića 2/A, 10000 Zagreb punomoćnik sudionika u postupku H-ABDUCO d.o.o.</item>
    </izvorni_sadrzaj>
    <derivirana_varijabla naziv="DomainObject.Predmet.OstaliListFormatedWithAdressOIB_1">
      <item>Renato Mušec, OIB 44808711854, Kolodvorska Ulica 1 A, 49282 Konjščina</item>
      <item>Divjak, Topić &amp; Bahtijarević odvjetničko društvo d.o.o., OIB 58186870694, Ivana Lučića 2/A, 10000 Zagreb punomoćnik sudionika u postupku H-ABDUCO d.o.o.</item>
    </derivirana_varijabla>
  </DomainObject.Predmet.OstaliListFormatedWithAdressOIB>
  <DomainObject.Predmet.OstaliListNazivFormated>
    <izvorni_sadrzaj>
      <item>Renato Mušec</item>
      <item>Divjak, Topić &amp; Bahtijarević odvjetničko društvo d.o.o.</item>
    </izvorni_sadrzaj>
    <derivirana_varijabla naziv="DomainObject.Predmet.OstaliListNazivFormated_1">
      <item>Renato Mušec</item>
      <item>Divjak, Topić &amp; Bahtijarević odvjetničko društvo d.o.o.</item>
    </derivirana_varijabla>
  </DomainObject.Predmet.OstaliListNazivFormated>
  <DomainObject.Predmet.OstaliListNazivFormatedOIB>
    <izvorni_sadrzaj>
      <item>Renato Mušec, OIB 44808711854</item>
      <item>Divjak, Topić &amp; Bahtijarević odvjetničko društvo d.o.o., OIB 58186870694</item>
    </izvorni_sadrzaj>
    <derivirana_varijabla naziv="DomainObject.Predmet.OstaliListNazivFormatedOIB_1">
      <item>Renato Mušec, OIB 44808711854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St-377/2018-45</izvorni_sadrzaj>
    <derivirana_varijabla naziv="DomainObject.PoslovniBrojDokumenta_1">St-377/2018-45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APOGEJ društvo s ograničenom odgovornošću za trgovinu i usluge u stečaju</izvorni_sadrzaj>
    <derivirana_varijabla naziv="DomainObject.Predmet.ProtustrankaIDrugi_1">APOGEJ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APOGEJ društvo s ograničenom odgovornošću za trgovinu i usluge u stečaju, OIB 11952316052, Zagrebačka cesta 192, 10000 Zagreb</izvorni_sadrzaj>
    <derivirana_varijabla naziv="DomainObject.Predmet.ProtustrankaIDrugiAdressOIB_1">APOGEJ društvo s ograničenom odgovornošću za trgovinu i usluge u stečaju, OIB 11952316052, Zagrebačka cesta 192,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APOGEJ društvo s ograničenom odgovornošću za trgovinu i usluge u stečaju</item>
      <item>FINA Regionalni centar Zagreb</item>
      <item>Renato Mušec</item>
      <item>H-ABDUCO d.o.o.</item>
      <item>Divjak, Topić &amp; Bahtijarević odvjetničko društvo d.o.o.</item>
    </izvorni_sadrzaj>
    <derivirana_varijabla naziv="DomainObject.Predmet.SudioniciListNaziv_1">
      <item>APOGEJ društvo s ograničenom odgovornošću za trgovinu i usluge u stečaju</item>
      <item>FINA Regionalni centar Zagreb</item>
      <item>Renato Mušec</item>
      <item>H-ABDUCO d.o.o.</item>
      <item>Divjak, Topić &amp; Bahtijarević odvjetničko društvo d.o.o.</item>
    </derivirana_varijabla>
  </DomainObject.Predmet.SudioniciListNaziv>
  <DomainObject.Predmet.SudioniciListAdressOIB>
    <izvorni_sadrzaj>
      <item>APOGEJ društvo s ograničenom odgovornošću za trgovinu i usluge u stečaju, OIB 11952316052, Zagrebačka cesta 192,10000 Zagreb</item>
      <item>FINA Regionalni centar Zagreb, OIB 85821130368, Trg svibanjskih žrtava 1995. br. 1,10000 Zagreb</item>
      <item>Renato Mušec, OIB 44808711854, Kolodvorska Ulica 1 A,49282 Konjščina</item>
      <item>H-ABDUCO d.o.o., OIB 13667298928, Slavonska avenija 6A,10000 Zagreb</item>
      <item>Divjak, Topić &amp; Bahtijarević odvjetničko društvo d.o.o., OIB 58186870694, Ivana Lučića 2/A,10000 Zagreb</item>
    </izvorni_sadrzaj>
    <derivirana_varijabla naziv="DomainObject.Predmet.SudioniciListAdressOIB_1">
      <item>APOGEJ društvo s ograničenom odgovornošću za trgovinu i usluge u stečaju, OIB 11952316052, Zagrebačka cesta 192,10000 Zagreb</item>
      <item>FINA Regionalni centar Zagreb, OIB 85821130368, Trg svibanjskih žrtava 1995. br. 1,10000 Zagreb</item>
      <item>Renato Mušec, OIB 44808711854, Kolodvorska Ulica 1 A,49282 Konjščina</item>
      <item>H-ABDUCO d.o.o., OIB 13667298928, Slavonska avenija 6A,10000 Zagreb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1519E-B76D-43C1-A788-005B9E31CC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2297</properties:Characters>
  <properties:Lines>74</properties:Lines>
  <properties:Paragraphs>27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2019-01-18T08:17:00Z</cp:lastPrinted>
  <dcterms:modified xmlns:xsi="http://www.w3.org/2001/XMLSchema-instance" xsi:type="dcterms:W3CDTF">2019-01-18T08:17:00Z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St-377/2018-45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