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4c9a" w14:paraId="1a74c9a" w:rsidRDefault="005E01CE" w:rsidP="005E01CE" w:rsidR="005E01CE" w:rsidRPr="0065420B">
      <w:pPr>
        <w:jc w:val="both"/>
        <w15:collapsed w:val="false"/>
      </w:pPr>
      <w:bookmarkStart w:name="_GoBack" w:id="0"/>
      <w:bookmarkEnd w:id="0"/>
      <w:r w:rsidRPr="0065420B">
        <w:t xml:space="preserve">                  </w:t>
      </w:r>
      <w:r w:rsidRPr="0065420B">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65420B">
        <w:t xml:space="preserve">                                                                </w:t>
      </w:r>
    </w:p>
    <w:p w:rsidRDefault="005E01CE" w:rsidP="005E01CE" w:rsidR="005E01CE" w:rsidRPr="0065420B">
      <w:r w:rsidRPr="0065420B">
        <w:t xml:space="preserve">   REPUBLIKA HRVATSKA</w:t>
      </w:r>
    </w:p>
    <w:p w:rsidRDefault="005E01CE" w:rsidP="005E01CE" w:rsidR="005E01CE" w:rsidRPr="0065420B">
      <w:r w:rsidRPr="0065420B">
        <w:t xml:space="preserve">TRGOVAČKI SUD U PAZINU </w:t>
      </w:r>
      <w:r w:rsidRPr="0065420B">
        <w:tab/>
      </w:r>
      <w:r w:rsidRPr="0065420B">
        <w:tab/>
      </w:r>
      <w:r w:rsidRPr="0065420B">
        <w:tab/>
      </w:r>
      <w:r w:rsidRPr="0065420B">
        <w:tab/>
      </w:r>
      <w:r w:rsidRPr="0065420B">
        <w:tab/>
        <w:t xml:space="preserve">      Posl.br.: </w:t>
      </w:r>
      <w:r w:rsidR="00970AE3" w:rsidRPr="0065420B">
        <w:t>1</w:t>
      </w:r>
      <w:r w:rsidRPr="0065420B">
        <w:t xml:space="preserve"> St-</w:t>
      </w:r>
      <w:r w:rsidR="00970AE3" w:rsidRPr="0065420B">
        <w:t>4</w:t>
      </w:r>
      <w:r w:rsidRPr="0065420B">
        <w:t>4/15-</w:t>
      </w:r>
      <w:r w:rsidR="00037C53" w:rsidRPr="0065420B">
        <w:t>103</w:t>
      </w:r>
    </w:p>
    <w:p w:rsidRDefault="00D550F2" w:rsidP="005E01CE" w:rsidR="005E01CE" w:rsidRPr="0065420B">
      <w:pPr>
        <w:jc w:val="both"/>
      </w:pPr>
      <w:r w:rsidRPr="0065420B">
        <w:t xml:space="preserve">       52000</w:t>
      </w:r>
      <w:r w:rsidR="005E01CE" w:rsidRPr="0065420B">
        <w:t xml:space="preserve"> Pazin, Dršćevka 1</w:t>
      </w:r>
      <w:r w:rsidR="005E01CE" w:rsidRPr="0065420B">
        <w:tab/>
      </w:r>
      <w:r w:rsidR="005E01CE" w:rsidRPr="0065420B">
        <w:tab/>
      </w:r>
      <w:r w:rsidR="005E01CE" w:rsidRPr="0065420B">
        <w:tab/>
      </w:r>
      <w:r w:rsidR="005E01CE" w:rsidRPr="0065420B">
        <w:tab/>
      </w:r>
      <w:r w:rsidR="005E01CE" w:rsidRPr="0065420B">
        <w:tab/>
      </w:r>
      <w:r w:rsidR="005E01CE" w:rsidRPr="0065420B">
        <w:tab/>
      </w:r>
      <w:r w:rsidR="005E01CE" w:rsidRPr="0065420B">
        <w:tab/>
      </w:r>
    </w:p>
    <w:p w:rsidRDefault="00751698" w:rsidP="005E01CE" w:rsidR="00751698" w:rsidRPr="0065420B"/>
    <w:p w:rsidRDefault="005E01CE" w:rsidP="005E01CE" w:rsidR="005E01CE" w:rsidRPr="0065420B">
      <w:pPr>
        <w:jc w:val="center"/>
      </w:pPr>
      <w:r w:rsidRPr="0065420B">
        <w:t>R E P U B L I K A  H R V A T S K A</w:t>
      </w:r>
    </w:p>
    <w:p w:rsidRDefault="005E01CE" w:rsidP="005E01CE" w:rsidR="005E01CE" w:rsidRPr="0065420B">
      <w:pPr>
        <w:jc w:val="center"/>
      </w:pPr>
    </w:p>
    <w:p w:rsidRDefault="005E01CE" w:rsidP="005E01CE" w:rsidR="005E01CE" w:rsidRPr="0065420B">
      <w:pPr>
        <w:jc w:val="center"/>
      </w:pPr>
      <w:r w:rsidRPr="0065420B">
        <w:t>R J E Š E N J E</w:t>
      </w:r>
    </w:p>
    <w:p w:rsidRDefault="005E01CE" w:rsidP="005E01CE" w:rsidR="005E01CE" w:rsidRPr="0065420B">
      <w:pPr>
        <w:jc w:val="center"/>
      </w:pPr>
    </w:p>
    <w:p w:rsidRDefault="002F142F" w:rsidP="002F142F" w:rsidR="002F142F" w:rsidRPr="0065420B">
      <w:pPr>
        <w:ind w:firstLine="708"/>
        <w:jc w:val="both"/>
      </w:pPr>
      <w:r w:rsidRPr="0065420B">
        <w:t xml:space="preserve">Trgovački sud u Pazinu, po stečajnom sucu </w:t>
      </w:r>
      <w:r w:rsidR="00E81947" w:rsidRPr="0065420B">
        <w:t>Damiru Rabaru</w:t>
      </w:r>
      <w:r w:rsidRPr="0065420B">
        <w:t xml:space="preserve">, u stečajnom postupku nad stečajnim dužnikom </w:t>
      </w:r>
      <w:r w:rsidR="00E81947" w:rsidRPr="0065420B">
        <w:t>AQUATOR d.o.o. Pula u stečaju, De Franceschijeva ulica 62, OIB: 64563890216</w:t>
      </w:r>
      <w:r w:rsidRPr="0065420B">
        <w:t xml:space="preserve">, kojeg zastupa stečajni upravitelj </w:t>
      </w:r>
      <w:r w:rsidR="00E81947" w:rsidRPr="0065420B">
        <w:t>Damir Majstorović</w:t>
      </w:r>
      <w:r w:rsidRPr="0065420B">
        <w:t xml:space="preserve">, Pula, </w:t>
      </w:r>
      <w:r w:rsidR="00E81947" w:rsidRPr="0065420B">
        <w:t xml:space="preserve">Koparska </w:t>
      </w:r>
      <w:r w:rsidR="00BF27A7" w:rsidRPr="0065420B">
        <w:t>37, OIB: 49931983367</w:t>
      </w:r>
      <w:r w:rsidRPr="0065420B">
        <w:t xml:space="preserve">, </w:t>
      </w:r>
      <w:r w:rsidR="00AC17C6" w:rsidRPr="0065420B">
        <w:t xml:space="preserve">9. listopada </w:t>
      </w:r>
      <w:r w:rsidRPr="0065420B">
        <w:t xml:space="preserve">2017. </w:t>
      </w:r>
    </w:p>
    <w:p w:rsidRDefault="005E01CE" w:rsidP="005E01CE" w:rsidR="005E01CE" w:rsidRPr="0065420B">
      <w:pPr>
        <w:jc w:val="center"/>
      </w:pPr>
    </w:p>
    <w:p w:rsidRDefault="005E01CE" w:rsidP="005E01CE" w:rsidR="005E01CE" w:rsidRPr="0065420B">
      <w:pPr>
        <w:jc w:val="center"/>
      </w:pPr>
      <w:r w:rsidRPr="0065420B">
        <w:t>r i j e š i o  j e</w:t>
      </w:r>
    </w:p>
    <w:p w:rsidRDefault="005E01CE" w:rsidP="005E01CE" w:rsidR="005E01CE" w:rsidRPr="0065420B"/>
    <w:p w:rsidRDefault="005E01CE" w:rsidP="005E01CE" w:rsidR="005E01CE" w:rsidRPr="0065420B">
      <w:pPr>
        <w:jc w:val="both"/>
      </w:pPr>
      <w:r w:rsidRPr="0065420B">
        <w:tab/>
        <w:t>I.</w:t>
      </w:r>
      <w:r w:rsidRPr="0065420B">
        <w:tab/>
        <w:t xml:space="preserve">Iz iznosa kupovnine od </w:t>
      </w:r>
      <w:r w:rsidR="004D4F3D" w:rsidRPr="0065420B">
        <w:rPr>
          <w:bCs/>
        </w:rPr>
        <w:t xml:space="preserve">165.350,00 </w:t>
      </w:r>
      <w:r w:rsidR="004D4F3D" w:rsidRPr="0065420B">
        <w:t>kn</w:t>
      </w:r>
      <w:r w:rsidRPr="0065420B">
        <w:t>, ostvarenog prodajom nekretnin</w:t>
      </w:r>
      <w:r w:rsidR="002F142F" w:rsidRPr="0065420B">
        <w:t xml:space="preserve">a stečajnog dužnika </w:t>
      </w:r>
      <w:r w:rsidR="00427D04" w:rsidRPr="0065420B">
        <w:t xml:space="preserve">označene kao </w:t>
      </w:r>
      <w:r w:rsidR="00427D04" w:rsidRPr="0065420B">
        <w:rPr>
          <w:bCs/>
        </w:rPr>
        <w:t>530/10000 dijela k.</w:t>
      </w:r>
      <w:r w:rsidR="00427D04" w:rsidRPr="0065420B">
        <w:t>č.br. 3974/6, upisane u z.k.ul. 8027 k.o. Pula i to 38. Suvlasnički dio: 530/10000 ETAŽNO VLASNIŠTVO (E-38) s kojim je povezano pravo vlasništva na posebnom dijelu zgrade oznake "AD" - poslovni prostor u podrumu zgrade, obojan tamno narančastom bojom, koji se sastoji od tri poslovna prostora, nužnika i ulaznog prostora, ukupne površine 119,33 m2</w:t>
      </w:r>
      <w:r w:rsidR="002228F1" w:rsidRPr="0065420B">
        <w:t xml:space="preserve"> </w:t>
      </w:r>
      <w:r w:rsidR="002F142F" w:rsidRPr="0065420B">
        <w:t>kao predmeta prodaje</w:t>
      </w:r>
      <w:r w:rsidR="002228F1" w:rsidRPr="0065420B">
        <w:t xml:space="preserve"> (identifikator predmeta prodaje </w:t>
      </w:r>
      <w:r w:rsidR="00767E4D" w:rsidRPr="0065420B">
        <w:t>888</w:t>
      </w:r>
      <w:r w:rsidR="00F84424" w:rsidRPr="0065420B">
        <w:t xml:space="preserve"> </w:t>
      </w:r>
      <w:r w:rsidR="002228F1" w:rsidRPr="0065420B">
        <w:t>),</w:t>
      </w:r>
      <w:r w:rsidRPr="0065420B">
        <w:t xml:space="preserve"> </w:t>
      </w:r>
      <w:r w:rsidR="002228F1" w:rsidRPr="0065420B">
        <w:t>namir</w:t>
      </w:r>
      <w:r w:rsidRPr="0065420B">
        <w:t xml:space="preserve">it će se: </w:t>
      </w:r>
    </w:p>
    <w:p w:rsidRDefault="005E01CE" w:rsidP="005E01CE" w:rsidR="005E01CE" w:rsidRPr="0065420B">
      <w:pPr>
        <w:jc w:val="both"/>
      </w:pPr>
    </w:p>
    <w:p w:rsidRDefault="002228F1" w:rsidP="005E01CE" w:rsidR="002228F1" w:rsidRPr="0065420B">
      <w:pPr>
        <w:jc w:val="both"/>
      </w:pPr>
      <w:r w:rsidRPr="0065420B">
        <w:t>1.)</w:t>
      </w:r>
      <w:r w:rsidRPr="0065420B">
        <w:tab/>
        <w:t>troškovi</w:t>
      </w:r>
      <w:r w:rsidR="005E01CE" w:rsidRPr="0065420B">
        <w:t xml:space="preserve"> </w:t>
      </w:r>
      <w:r w:rsidRPr="0065420B">
        <w:t>unovčenja</w:t>
      </w:r>
      <w:r w:rsidR="005E01CE" w:rsidRPr="0065420B">
        <w:t xml:space="preserve"> u iznosu od </w:t>
      </w:r>
      <w:r w:rsidR="00F84424" w:rsidRPr="0065420B">
        <w:t xml:space="preserve">112.974,53 </w:t>
      </w:r>
      <w:r w:rsidR="005E01CE" w:rsidRPr="0065420B">
        <w:t xml:space="preserve">kn, </w:t>
      </w:r>
    </w:p>
    <w:p w:rsidRDefault="002228F1" w:rsidP="005E01CE" w:rsidR="002228F1" w:rsidRPr="0065420B">
      <w:pPr>
        <w:jc w:val="both"/>
      </w:pPr>
    </w:p>
    <w:p w:rsidRDefault="005E01CE" w:rsidP="005E01CE" w:rsidR="002228F1" w:rsidRPr="0065420B">
      <w:pPr>
        <w:jc w:val="both"/>
      </w:pPr>
      <w:r w:rsidRPr="0065420B">
        <w:t>2.)</w:t>
      </w:r>
      <w:r w:rsidRPr="0065420B">
        <w:tab/>
      </w:r>
      <w:r w:rsidR="00F84424" w:rsidRPr="0065420B">
        <w:t xml:space="preserve">djelomično </w:t>
      </w:r>
      <w:r w:rsidRPr="0065420B">
        <w:t xml:space="preserve">tražbina razlučnog vjerovnika </w:t>
      </w:r>
      <w:r w:rsidR="002228F1" w:rsidRPr="0065420B">
        <w:t>Republike Hrvatske, Ministarstva financija, Porezne uprave, Područnog ureda Istra, primorje i Lika, M. B. Rašana 2/4, Pazin,</w:t>
      </w:r>
      <w:r w:rsidR="001045E9" w:rsidRPr="0065420B">
        <w:t xml:space="preserve"> OIB: 52634238587,</w:t>
      </w:r>
      <w:r w:rsidR="002228F1" w:rsidRPr="0065420B">
        <w:t xml:space="preserve"> u iznosu od </w:t>
      </w:r>
      <w:r w:rsidR="00F84424" w:rsidRPr="0065420B">
        <w:t xml:space="preserve">52.375,47 </w:t>
      </w:r>
      <w:r w:rsidR="002228F1" w:rsidRPr="0065420B">
        <w:t>kn</w:t>
      </w:r>
      <w:r w:rsidRPr="0065420B">
        <w:t>,</w:t>
      </w:r>
    </w:p>
    <w:p w:rsidRDefault="002228F1" w:rsidP="005E01CE" w:rsidR="002228F1" w:rsidRPr="0065420B">
      <w:pPr>
        <w:jc w:val="both"/>
      </w:pPr>
    </w:p>
    <w:p w:rsidRDefault="005E01CE" w:rsidP="00771769" w:rsidR="00771769" w:rsidRPr="0065420B">
      <w:pPr>
        <w:jc w:val="both"/>
        <w:rPr>
          <w:i/>
        </w:rPr>
      </w:pPr>
      <w:r w:rsidRPr="0065420B">
        <w:tab/>
        <w:t>II.</w:t>
      </w:r>
      <w:r w:rsidRPr="0065420B">
        <w:tab/>
        <w:t xml:space="preserve">Nalaže se </w:t>
      </w:r>
      <w:r w:rsidR="001C2C98" w:rsidRPr="0065420B">
        <w:t xml:space="preserve">Financijskog agenciji, Regionalni centar Rijeka, Frana Kurelca 3, </w:t>
      </w:r>
      <w:r w:rsidRPr="0065420B">
        <w:t xml:space="preserve">da nakon pravomoćnosti ovog rješenja izvrši isplatu </w:t>
      </w:r>
      <w:r w:rsidR="001C2C98" w:rsidRPr="0065420B">
        <w:t>sa računa HR1123900011300028787</w:t>
      </w:r>
      <w:r w:rsidR="00771769" w:rsidRPr="0065420B">
        <w:t>,</w:t>
      </w:r>
      <w:r w:rsidR="009C33F1" w:rsidRPr="0065420B">
        <w:t xml:space="preserve"> </w:t>
      </w:r>
      <w:r w:rsidR="00771769" w:rsidRPr="0065420B">
        <w:t xml:space="preserve"> iznos od 100.010,00 kn, te sa </w:t>
      </w:r>
      <w:r w:rsidR="009C33F1" w:rsidRPr="0065420B">
        <w:t>računa</w:t>
      </w:r>
      <w:r w:rsidR="00771769" w:rsidRPr="0065420B">
        <w:rPr>
          <w:i/>
        </w:rPr>
        <w:t xml:space="preserve">: </w:t>
      </w:r>
      <w:r w:rsidR="00771769" w:rsidRPr="0065420B">
        <w:t>HR3323900011300028779, iznos od 65.340,00 kn na način kako slijedi:</w:t>
      </w:r>
    </w:p>
    <w:p w:rsidRDefault="00771769" w:rsidP="005E01CE" w:rsidR="00771769" w:rsidRPr="0065420B">
      <w:pPr>
        <w:jc w:val="both"/>
      </w:pPr>
      <w:r w:rsidRPr="0065420B">
        <w:t xml:space="preserve"> </w:t>
      </w:r>
    </w:p>
    <w:p w:rsidRDefault="001C2C98" w:rsidP="005E01CE" w:rsidR="005E01CE" w:rsidRPr="0065420B">
      <w:pPr>
        <w:jc w:val="both"/>
      </w:pPr>
      <w:r w:rsidRPr="0065420B">
        <w:tab/>
        <w:t>- stečajnom dužniku</w:t>
      </w:r>
      <w:r w:rsidR="005E01CE" w:rsidRPr="0065420B">
        <w:t xml:space="preserve"> </w:t>
      </w:r>
      <w:r w:rsidR="00B411AF" w:rsidRPr="0065420B">
        <w:t>AQUATOR d.o.o. Pula u stečaju, De Franceschijeva ulica 62, OIB: 64563890216</w:t>
      </w:r>
      <w:r w:rsidRPr="0065420B">
        <w:t xml:space="preserve">, iznos od </w:t>
      </w:r>
      <w:r w:rsidR="00B411AF" w:rsidRPr="0065420B">
        <w:t xml:space="preserve">112.974,53 </w:t>
      </w:r>
      <w:r w:rsidRPr="0065420B">
        <w:t xml:space="preserve">kn na račun </w:t>
      </w:r>
      <w:r w:rsidR="00771769" w:rsidRPr="0065420B">
        <w:t>HR0923400091190024100,</w:t>
      </w:r>
    </w:p>
    <w:p w:rsidRDefault="00E17047" w:rsidP="005E01CE" w:rsidR="00E17047" w:rsidRPr="0065420B">
      <w:pPr>
        <w:jc w:val="both"/>
      </w:pPr>
    </w:p>
    <w:p w:rsidRDefault="00E17047" w:rsidP="005E01CE" w:rsidR="00E17047" w:rsidRPr="0065420B">
      <w:pPr>
        <w:jc w:val="both"/>
      </w:pPr>
      <w:r w:rsidRPr="0065420B">
        <w:tab/>
        <w:t xml:space="preserve">- razlučnom vjerovniku Republici Hrvatskoj, Ministarstvu financija, Poreznoj upravi, Područnom uredu Istra, primorje i Lika, M. B. Rašana 2/4, Pazin, OIB: 52634238587, u iznosu od </w:t>
      </w:r>
      <w:r w:rsidR="004A26A7" w:rsidRPr="0065420B">
        <w:t xml:space="preserve">52.375,47 </w:t>
      </w:r>
      <w:r w:rsidR="00237521" w:rsidRPr="0065420B">
        <w:t>kn,</w:t>
      </w:r>
      <w:r w:rsidRPr="0065420B">
        <w:t xml:space="preserve"> na račun IBAN HR</w:t>
      </w:r>
      <w:r w:rsidR="00AC17C6" w:rsidRPr="0065420B">
        <w:t>1210010051863000160</w:t>
      </w:r>
      <w:r w:rsidRPr="0065420B">
        <w:t xml:space="preserve">, HR68 poziv na broj: </w:t>
      </w:r>
      <w:r w:rsidR="00237521" w:rsidRPr="0065420B">
        <w:t>1201</w:t>
      </w:r>
      <w:r w:rsidRPr="0065420B">
        <w:t>-</w:t>
      </w:r>
      <w:r w:rsidR="00237521" w:rsidRPr="0065420B">
        <w:t>64563890216</w:t>
      </w:r>
      <w:r w:rsidR="001045E9" w:rsidRPr="0065420B">
        <w:t>,</w:t>
      </w:r>
    </w:p>
    <w:p w:rsidRDefault="005E01CE" w:rsidP="005E01CE" w:rsidR="005E01CE" w:rsidRPr="0065420B">
      <w:pPr>
        <w:jc w:val="both"/>
      </w:pPr>
    </w:p>
    <w:p w:rsidRDefault="005E01CE" w:rsidP="005E01CE" w:rsidR="005E01CE" w:rsidRPr="0065420B">
      <w:pPr>
        <w:jc w:val="center"/>
      </w:pPr>
      <w:r w:rsidRPr="0065420B">
        <w:t>Obrazloženje</w:t>
      </w:r>
    </w:p>
    <w:p w:rsidRDefault="005E01CE" w:rsidP="005E01CE" w:rsidR="005E01CE" w:rsidRPr="0065420B">
      <w:pPr>
        <w:ind w:firstLine="708"/>
        <w:jc w:val="both"/>
      </w:pPr>
    </w:p>
    <w:p w:rsidRDefault="001045E9" w:rsidP="005E01CE" w:rsidR="001045E9" w:rsidRPr="0065420B">
      <w:pPr>
        <w:ind w:firstLine="708"/>
        <w:jc w:val="both"/>
      </w:pPr>
      <w:r w:rsidRPr="0065420B">
        <w:t>Nekretnine</w:t>
      </w:r>
      <w:r w:rsidR="005E01CE" w:rsidRPr="0065420B">
        <w:t xml:space="preserve"> stečajnog dužnika </w:t>
      </w:r>
      <w:r w:rsidR="004345F4" w:rsidRPr="0065420B">
        <w:t xml:space="preserve">označene kao </w:t>
      </w:r>
      <w:r w:rsidR="004345F4" w:rsidRPr="0065420B">
        <w:rPr>
          <w:bCs/>
        </w:rPr>
        <w:t>530/10000 dijela k.</w:t>
      </w:r>
      <w:r w:rsidR="004345F4" w:rsidRPr="0065420B">
        <w:t xml:space="preserve">č.br. 3974/6, upisane u z.k.ul. 8027 k.o. Pula i to 38. Suvlasnički dio: 530/10000 ETAŽNO VLASNIŠTVO (E-38) s </w:t>
      </w:r>
      <w:r w:rsidR="004345F4" w:rsidRPr="0065420B">
        <w:lastRenderedPageBreak/>
        <w:t>kojim je povezano pravo vlasništva na posebnom dijelu zgrade oznake "AD" - poslovni prostor u podrumu zgrade, obojan tamno narančastom bojom, koji se sastoji od tri poslovna prostora, nužnika i ulaznog prostora, ukupne površine 119,33 m2</w:t>
      </w:r>
      <w:r w:rsidRPr="0065420B">
        <w:t>, prodane</w:t>
      </w:r>
      <w:r w:rsidR="005E01CE" w:rsidRPr="0065420B">
        <w:t xml:space="preserve"> </w:t>
      </w:r>
      <w:r w:rsidRPr="0065420B">
        <w:t>su skupno</w:t>
      </w:r>
      <w:r w:rsidR="005E01CE" w:rsidRPr="0065420B">
        <w:t xml:space="preserve"> u stečajnom postupku</w:t>
      </w:r>
      <w:r w:rsidRPr="0065420B">
        <w:t xml:space="preserve"> na trećoj elektroničkoj javnoj dražbi</w:t>
      </w:r>
      <w:r w:rsidR="001F376A" w:rsidRPr="0065420B">
        <w:t xml:space="preserve"> za iznos od </w:t>
      </w:r>
      <w:r w:rsidR="00A2768E" w:rsidRPr="0065420B">
        <w:rPr>
          <w:bCs/>
        </w:rPr>
        <w:t xml:space="preserve">165.350,00 </w:t>
      </w:r>
      <w:r w:rsidR="001F376A" w:rsidRPr="0065420B">
        <w:t>kn</w:t>
      </w:r>
      <w:r w:rsidRPr="0065420B">
        <w:t xml:space="preserve">. </w:t>
      </w:r>
    </w:p>
    <w:p w:rsidRDefault="001045E9" w:rsidP="005E01CE" w:rsidR="001045E9" w:rsidRPr="0065420B">
      <w:pPr>
        <w:ind w:firstLine="708"/>
        <w:jc w:val="both"/>
      </w:pPr>
    </w:p>
    <w:p w:rsidRDefault="001F376A" w:rsidP="005E01CE" w:rsidR="005E01CE" w:rsidRPr="0065420B">
      <w:pPr>
        <w:ind w:firstLine="708"/>
        <w:jc w:val="both"/>
      </w:pPr>
      <w:r w:rsidRPr="0065420B">
        <w:t>Odredbom čl. 248. st. 1. Stečajnog zakona (NN 71/15, dalje: SZ),</w:t>
      </w:r>
      <w:r w:rsidR="005E01CE" w:rsidRPr="0065420B">
        <w:t xml:space="preserve"> propisano je da će, nakon </w:t>
      </w:r>
      <w:r w:rsidRPr="0065420B">
        <w:t>unovčenja</w:t>
      </w:r>
      <w:r w:rsidR="005E01CE" w:rsidRPr="0065420B">
        <w:t xml:space="preserve"> stvar</w:t>
      </w:r>
      <w:r w:rsidRPr="0065420B">
        <w:t>i ili prava</w:t>
      </w:r>
      <w:r w:rsidR="005E01CE" w:rsidRPr="0065420B">
        <w:t xml:space="preserve"> na kojemu postoji razlučno pravo upisano u javnoj knjizi, </w:t>
      </w:r>
      <w:r w:rsidRPr="0065420B">
        <w:t>sud</w:t>
      </w:r>
      <w:r w:rsidR="005E01CE" w:rsidRPr="0065420B">
        <w:t xml:space="preserve"> iz iznosa ostvarenog prodajom: 1. namiriti troškove unovčenja </w:t>
      </w:r>
      <w:r w:rsidR="00956E5D" w:rsidRPr="0065420B">
        <w:t>iz čl.</w:t>
      </w:r>
      <w:r w:rsidR="005E01CE" w:rsidRPr="0065420B">
        <w:t xml:space="preserve"> </w:t>
      </w:r>
      <w:r w:rsidRPr="0065420B">
        <w:t>254</w:t>
      </w:r>
      <w:r w:rsidR="005E01CE" w:rsidRPr="0065420B">
        <w:t xml:space="preserve">. </w:t>
      </w:r>
      <w:r w:rsidRPr="0065420B">
        <w:t>tog Zakona</w:t>
      </w:r>
      <w:r w:rsidR="005E01CE" w:rsidRPr="0065420B">
        <w:t xml:space="preserve">, 2. namiriti tražbine razlučnih vjerovnika prema redoslijedu </w:t>
      </w:r>
      <w:r w:rsidRPr="0065420B">
        <w:t>određe</w:t>
      </w:r>
      <w:r w:rsidR="005E01CE" w:rsidRPr="0065420B">
        <w:t>nom pravilima ovršnog postupka i 3. preostali iznos predati stečajnom upravitelju za namirenje stečajnih vjerovnika.</w:t>
      </w:r>
    </w:p>
    <w:p w:rsidRDefault="0068628F" w:rsidP="005E01CE" w:rsidR="00956E5D" w:rsidRPr="0065420B">
      <w:pPr>
        <w:ind w:firstLine="708"/>
        <w:jc w:val="both"/>
      </w:pPr>
      <w:r w:rsidRPr="0065420B">
        <w:t>Po odredbi čl. 114. st. 1. i 3. Ovršnog zakona (NN 112/12, 25/13, 93/14, 55/16-Odluka USRH</w:t>
      </w:r>
      <w:r w:rsidR="005156D1" w:rsidRPr="0065420B">
        <w:t>, dalje: OZ</w:t>
      </w:r>
      <w:r w:rsidRPr="0065420B">
        <w:t xml:space="preserve">), nakon namirenja </w:t>
      </w:r>
      <w:r w:rsidR="005156D1" w:rsidRPr="0065420B">
        <w:t>tražbina koje se prvenstveno namiruju,</w:t>
      </w:r>
      <w:r w:rsidRPr="0065420B">
        <w:t xml:space="preserve"> namiruju se tražbine osigurane založnim pravom po redu stjecanja založnog prava. </w:t>
      </w:r>
    </w:p>
    <w:p w:rsidRDefault="0068628F" w:rsidP="005E01CE" w:rsidR="0068628F" w:rsidRPr="0065420B">
      <w:pPr>
        <w:ind w:firstLine="708"/>
        <w:jc w:val="both"/>
      </w:pPr>
    </w:p>
    <w:p w:rsidRDefault="0068628F" w:rsidP="00B569E7" w:rsidR="00B569E7" w:rsidRPr="0065420B">
      <w:pPr>
        <w:ind w:firstLine="708"/>
        <w:jc w:val="both"/>
      </w:pPr>
      <w:r w:rsidRPr="0065420B">
        <w:t xml:space="preserve">Uvidom u izvadak iz zemljišnih knjiga za unovčene nekretnine utvrđeno je da je prvi upisani razlučni vjerovnik Republika Hrvatska, Ministarstvo financija, Porezna uprava, Područni ured Pazin, na temelju </w:t>
      </w:r>
      <w:r w:rsidR="004C580F" w:rsidRPr="0065420B">
        <w:t xml:space="preserve">Rješenja Općinskog suda u Puli posl. br. Ovr-863/06 od 8. ožujka 2006. godine i Ispravka Rješenja od 3. travnja 2006. godine </w:t>
      </w:r>
      <w:r w:rsidR="006F7CF3" w:rsidRPr="0065420B">
        <w:t xml:space="preserve">kojim je predbilježeno </w:t>
      </w:r>
      <w:r w:rsidR="004C580F" w:rsidRPr="0065420B">
        <w:t xml:space="preserve">založno pravo kao prethodna mjera radi osiguranja novčane tražbine </w:t>
      </w:r>
      <w:r w:rsidR="008274D8" w:rsidRPr="0065420B">
        <w:t xml:space="preserve">na iznos od </w:t>
      </w:r>
      <w:r w:rsidR="004C580F" w:rsidRPr="0065420B">
        <w:t>81.619,54 kn</w:t>
      </w:r>
      <w:r w:rsidR="008274D8" w:rsidRPr="0065420B">
        <w:t xml:space="preserve">. Nadalje isti razlučni vjerovnik </w:t>
      </w:r>
      <w:r w:rsidR="004C580F" w:rsidRPr="0065420B">
        <w:t xml:space="preserve"> </w:t>
      </w:r>
      <w:r w:rsidR="006F7CF3" w:rsidRPr="0065420B">
        <w:t>upisan je i na</w:t>
      </w:r>
      <w:r w:rsidR="004C580F" w:rsidRPr="0065420B">
        <w:t xml:space="preserve"> temelju Rješenja o osiguranju posl. br. Ovr-2686/06 od 13. lipnja 2006. godine, </w:t>
      </w:r>
      <w:r w:rsidR="006F7CF3" w:rsidRPr="0065420B">
        <w:t xml:space="preserve">kojim je </w:t>
      </w:r>
      <w:r w:rsidR="004C580F" w:rsidRPr="0065420B">
        <w:t xml:space="preserve">uknjiženo pravo zaloga u iznosu od 81.619,54 i ostalih uvjeta iz Rješenja, uz ovršivost tražbine, </w:t>
      </w:r>
      <w:r w:rsidR="006F7CF3" w:rsidRPr="0065420B">
        <w:t xml:space="preserve">na iznos od </w:t>
      </w:r>
      <w:r w:rsidR="004C580F" w:rsidRPr="0065420B">
        <w:t xml:space="preserve">81.619,54 </w:t>
      </w:r>
      <w:r w:rsidR="006F7CF3" w:rsidRPr="0065420B">
        <w:t>kn</w:t>
      </w:r>
      <w:r w:rsidR="00B569E7" w:rsidRPr="0065420B">
        <w:t>, zatim t</w:t>
      </w:r>
      <w:r w:rsidR="004C580F" w:rsidRPr="0065420B">
        <w:t>emeljem Rješenja Općinskog suda u Puli posl.br. Ovr-1269/12 od 26. rujna 2013. godine, uknjiženo je pravo zaloga u iznosu od 1.000,00 kuna određen</w:t>
      </w:r>
      <w:r w:rsidR="00B569E7" w:rsidRPr="0065420B">
        <w:t>o</w:t>
      </w:r>
      <w:r w:rsidR="004C580F" w:rsidRPr="0065420B">
        <w:t xml:space="preserve"> Rješenja Općinskog suda u Puli o ovrsi posl.br. Ovr-1269/12 od 14. svibnja 2012. godine i ostalih uvjeta iz rješenja, uz zabilježbu ovršivosti tražbine</w:t>
      </w:r>
      <w:r w:rsidR="00F7092C" w:rsidRPr="0065420B">
        <w:t>.</w:t>
      </w:r>
    </w:p>
    <w:p w:rsidRDefault="005A54E5" w:rsidP="00972EAA" w:rsidR="00972EAA" w:rsidRPr="0065420B">
      <w:pPr>
        <w:ind w:firstLine="708"/>
        <w:jc w:val="both"/>
      </w:pPr>
      <w:r w:rsidRPr="0065420B">
        <w:t>Sljedeći upisani razlučni vjerovnik je Grad Pula-Pola, OIB: 79517841355, Pula, Forum 1 i to t</w:t>
      </w:r>
      <w:r w:rsidR="004C580F" w:rsidRPr="0065420B">
        <w:t xml:space="preserve">emeljem Rješenja Općinskog suda u Puli posl.br. Ovr-1770/13 od 19. studenog 2014. godine, </w:t>
      </w:r>
      <w:r w:rsidR="00744FC8" w:rsidRPr="0065420B">
        <w:t xml:space="preserve">po kojem je </w:t>
      </w:r>
      <w:r w:rsidR="004C580F" w:rsidRPr="0065420B">
        <w:t>uknjiženo pravo zaloga u iznosu od 8.400,00 kn (na ime glavnice) sa zateznom kamatom koja na taj iznos teče od 22. veljače 2011. godine pa do isplate, primjenom uvećanja eskontne stope HNB koja je vrijedila zadnjeg dana polugodišta koje je prethodilo tekućem polugodištu za 8 (osam) postotnih poena, uz ovršivost tražbine</w:t>
      </w:r>
      <w:r w:rsidR="00744FC8" w:rsidRPr="0065420B">
        <w:t>. U korist istog vjerovnika t</w:t>
      </w:r>
      <w:r w:rsidR="004C580F" w:rsidRPr="0065420B">
        <w:t>emeljem Rješenja Općinskog suda u Puli posl.br. Ovr-1770/13 od 19. studenog 2014. godine, uknjiženo je pravo zaloga u iznosu od 2.021,43,00 kn (na ime zateznih kamata dospjelih na dan 21. veljače 2011. godine sa zateznom kamatom koja na taj iznos teče od 15. srpnja 2013. godine pa do isplate, primjenom uvećanja eksontne stope HNB koja je vrijedila zadnjeg dana polugodišta koje je prethodilo tekućem polugodištu za 8 (osam) postotnih poena, uz ovršivost tražbine</w:t>
      </w:r>
      <w:r w:rsidR="003F7FEB" w:rsidRPr="0065420B">
        <w:t>, te je t</w:t>
      </w:r>
      <w:r w:rsidR="004C580F" w:rsidRPr="0065420B">
        <w:t>emeljem Rješenja Općinskog suda u Puli posl.br. Ovr-1770/13 od 19. studenog 2014. godine, uknjiženo pravo zaloga u iznosu od 200,00 kn (na ime troška ovršnog postupka u upravnom postupku) sa zateznom kamatom koja na taj iznos teče od 15. srpnja 2013. godine pa do isplate, primjenom uvećanja eskontne stope HNB koja je vrijedila zadnjeg dana polugodišta koje je prethodilo tekućem polugodištu za 8 (osam) postotnih poena, uz ovršivost tražbine</w:t>
      </w:r>
      <w:r w:rsidR="003F7FEB" w:rsidRPr="0065420B">
        <w:t>, te je na koncu t</w:t>
      </w:r>
      <w:r w:rsidR="004C580F" w:rsidRPr="0065420B">
        <w:t xml:space="preserve">emeljem Rješenja Općinskog suda u Puli posl.br. Ovr-1770/13 od 19. studenog 2014. godine, uknjiženo </w:t>
      </w:r>
      <w:r w:rsidR="003F7FEB" w:rsidRPr="0065420B">
        <w:t>i</w:t>
      </w:r>
      <w:r w:rsidR="004C580F" w:rsidRPr="0065420B">
        <w:t xml:space="preserve"> pravo zaloga u iznosu od 300,00 kn (na ime troška ovog ovršnog postupka priznatog Rješenjem o ovrsi Općinskog suda u Puli posl.br. Ovr-1770/13) sa zateznom kamatom koja na taj iznos teče od 23. srpnja 2013. godine pa do isplate, primjenom uvećanja eskontne stope HNB koja je vrijedila zadnjeg dana polugodišta koje je prethodilo tekućem polugodištu za 8 (osam) postotnih poena, uz ovršivost tražbine</w:t>
      </w:r>
      <w:r w:rsidR="003F7FEB" w:rsidRPr="0065420B">
        <w:t>.</w:t>
      </w:r>
    </w:p>
    <w:p w:rsidRDefault="00972EAA" w:rsidP="00972EAA" w:rsidR="00972EAA" w:rsidRPr="0065420B">
      <w:pPr>
        <w:ind w:firstLine="708"/>
        <w:jc w:val="both"/>
      </w:pPr>
    </w:p>
    <w:p w:rsidRDefault="00972EAA" w:rsidP="003F7FEB" w:rsidR="004C580F" w:rsidRPr="0065420B">
      <w:pPr>
        <w:ind w:firstLine="708"/>
        <w:jc w:val="both"/>
      </w:pPr>
      <w:r w:rsidRPr="0065420B">
        <w:t>Treći upisani razlučni vjerovnik je HEP-operator distribucijskog sustava d.o.o., Elektroistra Pula, OIB: 46830600751, Pula, Vergerijeva 6</w:t>
      </w:r>
      <w:r w:rsidR="00F7092C" w:rsidRPr="0065420B">
        <w:t>,</w:t>
      </w:r>
      <w:r w:rsidRPr="0065420B">
        <w:t xml:space="preserve"> i to t</w:t>
      </w:r>
      <w:r w:rsidR="004C580F" w:rsidRPr="0065420B">
        <w:t xml:space="preserve">emeljem Rješenja Općinskog suda u Puli posl.br. Ovr-1537/14-23 od 24. veljače 2015. godine, </w:t>
      </w:r>
      <w:r w:rsidR="00477C26" w:rsidRPr="0065420B">
        <w:t xml:space="preserve">kojim je </w:t>
      </w:r>
      <w:r w:rsidR="004C580F" w:rsidRPr="0065420B">
        <w:t>uknjiženo založno pravo radi osiguranja novčane tražbine</w:t>
      </w:r>
      <w:r w:rsidR="00477C26" w:rsidRPr="0065420B">
        <w:t xml:space="preserve"> kako slijedi</w:t>
      </w:r>
      <w:r w:rsidR="004C580F" w:rsidRPr="0065420B">
        <w:t xml:space="preserve">: </w:t>
      </w:r>
    </w:p>
    <w:p w:rsidRDefault="004C580F" w:rsidP="004C580F" w:rsidR="00477C26" w:rsidRPr="0065420B">
      <w:pPr>
        <w:numPr>
          <w:ilvl w:val="1"/>
          <w:numId w:val="2"/>
        </w:numPr>
        <w:suppressAutoHyphens w:val="false"/>
        <w:jc w:val="both"/>
      </w:pPr>
      <w:r w:rsidRPr="0065420B">
        <w:t>a) u iznosu od 2.209,41 kuna i ostalih uvjeta iz Rješenja, uz naznaku ovršivosti tražbine, istog prvenstvenog reda upisa,</w:t>
      </w:r>
    </w:p>
    <w:p w:rsidRDefault="004C580F" w:rsidP="004C580F" w:rsidR="00477C26" w:rsidRPr="0065420B">
      <w:pPr>
        <w:numPr>
          <w:ilvl w:val="1"/>
          <w:numId w:val="2"/>
        </w:numPr>
        <w:suppressAutoHyphens w:val="false"/>
        <w:jc w:val="both"/>
      </w:pPr>
      <w:r w:rsidRPr="0065420B">
        <w:t>b) u iznosu od 170,80 kuna i ostalih uvjeta iz Rješenja, uz naznaku ovršivosti tražbine, istog prvenstvenog reda upisa,</w:t>
      </w:r>
    </w:p>
    <w:p w:rsidRDefault="00477C26" w:rsidP="004C580F" w:rsidR="00477C26" w:rsidRPr="0065420B">
      <w:pPr>
        <w:numPr>
          <w:ilvl w:val="1"/>
          <w:numId w:val="2"/>
        </w:numPr>
        <w:suppressAutoHyphens w:val="false"/>
        <w:jc w:val="both"/>
      </w:pPr>
      <w:r w:rsidRPr="0065420B">
        <w:t xml:space="preserve"> </w:t>
      </w:r>
      <w:r w:rsidR="004C580F" w:rsidRPr="0065420B">
        <w:t>c) u iznosu od 6.301,40 kuna i ostalih uvjeta iz Rješenja, uz naznaku ovršivosti tražbine, istog prvenstvenog reda upisa</w:t>
      </w:r>
    </w:p>
    <w:p w:rsidRDefault="004C580F" w:rsidP="004C580F" w:rsidR="00477C26" w:rsidRPr="0065420B">
      <w:pPr>
        <w:numPr>
          <w:ilvl w:val="1"/>
          <w:numId w:val="2"/>
        </w:numPr>
        <w:suppressAutoHyphens w:val="false"/>
        <w:jc w:val="both"/>
      </w:pPr>
      <w:r w:rsidRPr="0065420B">
        <w:t>d) u iznosu od 381,30 kuna i ostalih uvjeta iz Rješenja, uz naznaku ovršivosti tražbine, istog prvenstvenog reda upisa</w:t>
      </w:r>
    </w:p>
    <w:p w:rsidRDefault="004C580F" w:rsidP="004C580F" w:rsidR="00477C26" w:rsidRPr="0065420B">
      <w:pPr>
        <w:numPr>
          <w:ilvl w:val="1"/>
          <w:numId w:val="2"/>
        </w:numPr>
        <w:suppressAutoHyphens w:val="false"/>
        <w:jc w:val="both"/>
      </w:pPr>
      <w:r w:rsidRPr="0065420B">
        <w:t xml:space="preserve">e) u iznosu od 945,31 kuna i ostalih uvjeta iz Rješenja, uz naznaku ovršivosti tražbine, istog prvenstvenog reda upisa, </w:t>
      </w:r>
    </w:p>
    <w:p w:rsidRDefault="004C580F" w:rsidP="004C580F" w:rsidR="00477C26" w:rsidRPr="0065420B">
      <w:pPr>
        <w:numPr>
          <w:ilvl w:val="1"/>
          <w:numId w:val="2"/>
        </w:numPr>
        <w:suppressAutoHyphens w:val="false"/>
        <w:jc w:val="both"/>
      </w:pPr>
      <w:r w:rsidRPr="0065420B">
        <w:t xml:space="preserve">f) u iznosu od 277,50 kuna i ostalih uvjeta iz Rješenja, uz naznaku ovršivosti tražbine, istog prvenstvenog reda upisa, </w:t>
      </w:r>
    </w:p>
    <w:p w:rsidRDefault="004C580F" w:rsidP="004C580F" w:rsidR="00477C26" w:rsidRPr="0065420B">
      <w:pPr>
        <w:numPr>
          <w:ilvl w:val="1"/>
          <w:numId w:val="2"/>
        </w:numPr>
        <w:suppressAutoHyphens w:val="false"/>
        <w:jc w:val="both"/>
      </w:pPr>
      <w:r w:rsidRPr="0065420B">
        <w:t xml:space="preserve">g) u iznosu od 1.174,34 kuna i ostalih uvjeta iz Rješenja, uz naznaku ovršivosti tražbine, istog prvenstvenog reda upisa, </w:t>
      </w:r>
    </w:p>
    <w:p w:rsidRDefault="004C580F" w:rsidP="004C580F" w:rsidR="00477C26" w:rsidRPr="0065420B">
      <w:pPr>
        <w:numPr>
          <w:ilvl w:val="1"/>
          <w:numId w:val="2"/>
        </w:numPr>
        <w:suppressAutoHyphens w:val="false"/>
        <w:jc w:val="both"/>
      </w:pPr>
      <w:r w:rsidRPr="0065420B">
        <w:t xml:space="preserve">h) u iznosu od 225,00 kuna i ostalih uvjeta iz Rješenja, uz naznaku ovršivosti tražbine, istog prvenstvenog reda upisa, </w:t>
      </w:r>
    </w:p>
    <w:p w:rsidRDefault="004C580F" w:rsidP="004C580F" w:rsidR="00972EAA" w:rsidRPr="0065420B">
      <w:pPr>
        <w:numPr>
          <w:ilvl w:val="1"/>
          <w:numId w:val="2"/>
        </w:numPr>
        <w:suppressAutoHyphens w:val="false"/>
        <w:jc w:val="both"/>
      </w:pPr>
      <w:r w:rsidRPr="0065420B">
        <w:t>i) u iznosu od 520,00 kuna i ostalih uvjeta iz Rješenja, uz naznaku ovršivosti tražbine, istog prvenstvenog reda upisa</w:t>
      </w:r>
    </w:p>
    <w:p w:rsidRDefault="00477C26" w:rsidP="00477C26" w:rsidR="00477C26" w:rsidRPr="0065420B">
      <w:pPr>
        <w:suppressAutoHyphens w:val="false"/>
        <w:ind w:left="1080"/>
        <w:jc w:val="both"/>
      </w:pPr>
    </w:p>
    <w:p w:rsidRDefault="00477C26" w:rsidP="00F7092C" w:rsidR="004C580F" w:rsidRPr="0065420B">
      <w:pPr>
        <w:suppressAutoHyphens w:val="false"/>
        <w:ind w:firstLine="708"/>
        <w:jc w:val="both"/>
      </w:pPr>
      <w:r w:rsidRPr="0065420B">
        <w:t>Na koncu, t</w:t>
      </w:r>
      <w:r w:rsidR="00F7092C" w:rsidRPr="0065420B">
        <w:t>emeljem Rješenja o osiguranju O</w:t>
      </w:r>
      <w:r w:rsidR="004C580F" w:rsidRPr="0065420B">
        <w:t xml:space="preserve">pćinskog suda u Puli, posl. br. Ovr-4805/15-1 od 27. svibnja 2015. godine, uknjiženo je </w:t>
      </w:r>
      <w:r w:rsidRPr="0065420B">
        <w:t xml:space="preserve">i </w:t>
      </w:r>
      <w:r w:rsidR="004C580F" w:rsidRPr="0065420B">
        <w:t>založno pravo radi osiguranja novčane tražbine u iznosu 2.190,00 kuna, uz ostale uvjete iz Rješenja, uz naznak</w:t>
      </w:r>
      <w:r w:rsidR="00146886" w:rsidRPr="0065420B">
        <w:t>u ovršivosti tražbine, u korist razlučnog vjerovnika  Republika Hrvatska, OIB: 52634238587.</w:t>
      </w:r>
    </w:p>
    <w:p w:rsidRDefault="005156D1" w:rsidP="005E01CE" w:rsidR="005156D1" w:rsidRPr="0065420B">
      <w:pPr>
        <w:ind w:firstLine="708"/>
        <w:jc w:val="both"/>
      </w:pPr>
    </w:p>
    <w:p w:rsidRDefault="005E01CE" w:rsidP="005E01CE" w:rsidR="005E01CE" w:rsidRPr="0065420B">
      <w:pPr>
        <w:jc w:val="both"/>
      </w:pPr>
      <w:r w:rsidRPr="0065420B">
        <w:tab/>
        <w:t>Kako</w:t>
      </w:r>
      <w:r w:rsidR="009951B5" w:rsidRPr="0065420B">
        <w:t xml:space="preserve"> na ročištu za diobu kupovnine </w:t>
      </w:r>
      <w:r w:rsidR="00E042A9" w:rsidRPr="0065420B">
        <w:t>11</w:t>
      </w:r>
      <w:r w:rsidR="009951B5" w:rsidRPr="0065420B">
        <w:t xml:space="preserve">. </w:t>
      </w:r>
      <w:r w:rsidR="00E042A9" w:rsidRPr="0065420B">
        <w:t xml:space="preserve">rujna </w:t>
      </w:r>
      <w:r w:rsidR="009951B5" w:rsidRPr="0065420B">
        <w:t>2017. niti u pisanom podnesku</w:t>
      </w:r>
      <w:r w:rsidRPr="0065420B">
        <w:t xml:space="preserve"> nitko nije osporio zahtjev stečajnog upravitelja za namirenje troškova</w:t>
      </w:r>
      <w:r w:rsidR="005156D1" w:rsidRPr="0065420B">
        <w:t xml:space="preserve"> unovčenja</w:t>
      </w:r>
      <w:r w:rsidRPr="0065420B">
        <w:t xml:space="preserve"> po odredbi čl. </w:t>
      </w:r>
      <w:r w:rsidR="005156D1" w:rsidRPr="0065420B">
        <w:t>254</w:t>
      </w:r>
      <w:r w:rsidRPr="0065420B">
        <w:t>. st. 1. i 2. SZ-a, a zahtjev za isplatu troškova je dokumentiran, ocijenjen je osnovanim te je isti prihvaćen u cijelosti</w:t>
      </w:r>
      <w:r w:rsidR="005156D1" w:rsidRPr="0065420B">
        <w:t xml:space="preserve"> u visini od </w:t>
      </w:r>
      <w:r w:rsidR="0065420B" w:rsidRPr="0065420B">
        <w:t xml:space="preserve">112.974,53 </w:t>
      </w:r>
      <w:r w:rsidR="005156D1" w:rsidRPr="0065420B">
        <w:t>kn</w:t>
      </w:r>
      <w:r w:rsidRPr="0065420B">
        <w:t>.</w:t>
      </w:r>
    </w:p>
    <w:p w:rsidRDefault="005E01CE" w:rsidP="005E01CE" w:rsidR="005E01CE" w:rsidRPr="0065420B">
      <w:pPr>
        <w:ind w:firstLine="708"/>
        <w:jc w:val="both"/>
      </w:pPr>
    </w:p>
    <w:p w:rsidRDefault="005156D1" w:rsidP="005E01CE" w:rsidR="008C0614" w:rsidRPr="0065420B">
      <w:pPr>
        <w:ind w:firstLine="708"/>
        <w:jc w:val="both"/>
      </w:pPr>
      <w:r w:rsidRPr="0065420B">
        <w:t xml:space="preserve">Također nije bilo osporavanja zahtjeva za namirenje koje </w:t>
      </w:r>
      <w:r w:rsidR="00146886" w:rsidRPr="0065420B">
        <w:t xml:space="preserve">je </w:t>
      </w:r>
      <w:r w:rsidRPr="0065420B">
        <w:t>podni</w:t>
      </w:r>
      <w:r w:rsidR="00146886" w:rsidRPr="0065420B">
        <w:t>o</w:t>
      </w:r>
      <w:r w:rsidRPr="0065420B">
        <w:t xml:space="preserve"> razlučni vjerovni</w:t>
      </w:r>
      <w:r w:rsidR="00146886" w:rsidRPr="0065420B">
        <w:t>k</w:t>
      </w:r>
      <w:r w:rsidRPr="0065420B">
        <w:t xml:space="preserve"> Republika Hrvatska, Ministarstvo financija, Porezna uprava, Područni ured Istra, primorje i Lika, M. B. Rašana 2/4, Pazin, OIB: 52634238587, to se po odredbama čl. 114. st. 1. i 2. OZ-a u svezi s čl. 248. st. 1. t 1. i 2. SZ-a </w:t>
      </w:r>
      <w:r w:rsidR="00C929A2" w:rsidRPr="0065420B">
        <w:t xml:space="preserve">djelomično </w:t>
      </w:r>
      <w:r w:rsidRPr="0065420B">
        <w:t xml:space="preserve">namiruje tražbina prvog razlučnog vjerovnika Republike Hrvatske, Ministarstva financija, Porezne uprave, Područnog ureda Istra, primorje i Lika, M. B. Rašana 2/4, Pazin, OIB: 52634238587, u iznosu od </w:t>
      </w:r>
      <w:r w:rsidR="00C929A2" w:rsidRPr="0065420B">
        <w:t xml:space="preserve">52.375,47 </w:t>
      </w:r>
      <w:r w:rsidRPr="0065420B">
        <w:t>kn</w:t>
      </w:r>
      <w:r w:rsidR="00C929A2" w:rsidRPr="0065420B">
        <w:t>.</w:t>
      </w:r>
    </w:p>
    <w:p w:rsidRDefault="00C929A2" w:rsidP="005E01CE" w:rsidR="00C929A2" w:rsidRPr="0065420B">
      <w:pPr>
        <w:ind w:firstLine="708"/>
        <w:jc w:val="both"/>
      </w:pPr>
    </w:p>
    <w:p w:rsidRDefault="008C0614" w:rsidP="005E01CE" w:rsidR="008C0614" w:rsidRPr="0065420B">
      <w:pPr>
        <w:ind w:firstLine="708"/>
        <w:jc w:val="both"/>
      </w:pPr>
      <w:r w:rsidRPr="0065420B">
        <w:t xml:space="preserve">Slijedom navedenog a i temeljem odredbe čl. </w:t>
      </w:r>
      <w:r w:rsidR="009951B5" w:rsidRPr="0065420B">
        <w:t xml:space="preserve">125. st. 1., čl. </w:t>
      </w:r>
      <w:r w:rsidRPr="0065420B">
        <w:t>132.c st. 3., čl. 132.i st. 1. OZ-a u svezi s čl. 28. st. 1. i 2. Pravilnika o načinu i postupku provedbe prodaje nekretnina i pokretnina u ovršnom postupku (NN 156/14)</w:t>
      </w:r>
      <w:r w:rsidR="009951B5" w:rsidRPr="0065420B">
        <w:t xml:space="preserve"> donesena je odluka kao u izreci.</w:t>
      </w:r>
    </w:p>
    <w:p w:rsidRDefault="005E01CE" w:rsidP="005E01CE" w:rsidR="005E01CE" w:rsidRPr="0065420B">
      <w:pPr>
        <w:ind w:firstLine="708"/>
        <w:jc w:val="both"/>
      </w:pPr>
    </w:p>
    <w:p w:rsidRDefault="005E01CE" w:rsidP="005E01CE" w:rsidR="005E01CE" w:rsidRPr="0065420B">
      <w:pPr>
        <w:jc w:val="center"/>
      </w:pPr>
      <w:r w:rsidRPr="0065420B">
        <w:t xml:space="preserve">U Pazinu dana </w:t>
      </w:r>
      <w:r w:rsidR="00AC17C6" w:rsidRPr="0065420B">
        <w:t>9. listopada</w:t>
      </w:r>
      <w:r w:rsidR="00B170CC" w:rsidRPr="0065420B">
        <w:t xml:space="preserve"> </w:t>
      </w:r>
      <w:r w:rsidR="00D550F2" w:rsidRPr="0065420B">
        <w:t>2017.</w:t>
      </w:r>
      <w:r w:rsidRPr="0065420B">
        <w:t xml:space="preserve"> </w:t>
      </w:r>
    </w:p>
    <w:p w:rsidRDefault="005E01CE" w:rsidP="005E01CE" w:rsidR="005E01CE" w:rsidRPr="0065420B"/>
    <w:p w:rsidRDefault="005E01CE" w:rsidP="005E01CE" w:rsidR="005E01CE" w:rsidRPr="0065420B">
      <w:pPr>
        <w:ind w:left="4956"/>
      </w:pPr>
      <w:r w:rsidRPr="0065420B">
        <w:t xml:space="preserve">        </w:t>
      </w:r>
      <w:r w:rsidRPr="0065420B">
        <w:tab/>
      </w:r>
      <w:r w:rsidRPr="0065420B">
        <w:tab/>
      </w:r>
      <w:r w:rsidRPr="0065420B">
        <w:tab/>
        <w:t xml:space="preserve">Stečajni sudac </w:t>
      </w:r>
    </w:p>
    <w:p w:rsidRDefault="005E01CE" w:rsidP="005E01CE" w:rsidR="005E01CE" w:rsidRPr="0065420B">
      <w:pPr>
        <w:ind w:left="4956"/>
      </w:pPr>
      <w:r w:rsidRPr="0065420B">
        <w:tab/>
        <w:t xml:space="preserve">           </w:t>
      </w:r>
      <w:r w:rsidR="00E042A9" w:rsidRPr="0065420B">
        <w:tab/>
      </w:r>
      <w:r w:rsidR="00E042A9" w:rsidRPr="0065420B">
        <w:tab/>
      </w:r>
      <w:r w:rsidR="00C8098B" w:rsidRPr="0065420B">
        <w:t xml:space="preserve"> </w:t>
      </w:r>
      <w:r w:rsidR="00E042A9" w:rsidRPr="0065420B">
        <w:t>Damir Rabar</w:t>
      </w:r>
    </w:p>
    <w:p w:rsidRDefault="00751698" w:rsidP="005E01CE" w:rsidR="00751698" w:rsidRPr="0065420B">
      <w:pPr>
        <w:ind w:left="4956"/>
      </w:pPr>
    </w:p>
    <w:p w:rsidRDefault="005E01CE" w:rsidP="005E01CE" w:rsidR="005E01CE" w:rsidRPr="0065420B"/>
    <w:p w:rsidRDefault="005E01CE" w:rsidP="005E01CE" w:rsidR="005E01CE" w:rsidRPr="0065420B">
      <w:pPr>
        <w:jc w:val="both"/>
      </w:pPr>
      <w:r w:rsidRPr="0065420B">
        <w:t>UPUTA O PRAVNOM LIJEKU:</w:t>
      </w:r>
    </w:p>
    <w:p w:rsidRDefault="005E01CE" w:rsidP="005E01CE" w:rsidR="005E01CE" w:rsidRPr="0065420B">
      <w:pPr>
        <w:jc w:val="both"/>
      </w:pPr>
      <w:r w:rsidRPr="0065420B">
        <w:tab/>
        <w:t xml:space="preserve">Protiv ovog rješenja pravo na žalbu imaju stranke i sve osobe koje su polagale pravo na namirenje iz kupovnine. Žalba se podnosi u roku od 8 dana od dana objave rješenja na mrežnoj stranici e-Oglasna ploča sudova (čl. 12. st. 1. i 2. SZ-a, NN 71/15), putem ovog suda u četiri primjerka, a o žalbi odlučuje Visoki trgovački sud Republike Hrvatske. Žalba protiv rješenja o namirenju odgađa isplatu (članak </w:t>
      </w:r>
      <w:r w:rsidR="009951B5" w:rsidRPr="0065420B">
        <w:t xml:space="preserve">125. </w:t>
      </w:r>
      <w:r w:rsidRPr="0065420B">
        <w:t>stavak 6. Ovršnog zakona).</w:t>
      </w:r>
    </w:p>
    <w:p w:rsidRDefault="005E01CE" w:rsidP="005E01CE" w:rsidR="005E01CE" w:rsidRPr="0065420B"/>
    <w:p w:rsidRDefault="005E01CE" w:rsidP="005E01CE" w:rsidR="005E01CE" w:rsidRPr="0065420B">
      <w:r w:rsidRPr="0065420B">
        <w:t xml:space="preserve">DNA: </w:t>
      </w:r>
    </w:p>
    <w:p w:rsidRDefault="005E01CE" w:rsidP="005E01CE" w:rsidR="005E01CE" w:rsidRPr="0065420B">
      <w:pPr>
        <w:jc w:val="both"/>
      </w:pPr>
      <w:r w:rsidRPr="0065420B">
        <w:t xml:space="preserve">- Stečajni upravitelj </w:t>
      </w:r>
      <w:r w:rsidR="00B170CC" w:rsidRPr="0065420B">
        <w:t>Damir Majstorović, Pula, Koparska 37</w:t>
      </w:r>
    </w:p>
    <w:p w:rsidRDefault="005E01CE" w:rsidP="005E01CE" w:rsidR="005E01CE" w:rsidRPr="0065420B">
      <w:r w:rsidRPr="0065420B">
        <w:t>- Republika Hrvatska po ŽDO Pula, Pula, Rovinjska ul. 2</w:t>
      </w:r>
    </w:p>
    <w:p w:rsidRDefault="00A9418F" w:rsidP="00527991" w:rsidR="009951B5" w:rsidRPr="0065420B">
      <w:pPr>
        <w:jc w:val="both"/>
      </w:pPr>
      <w:r w:rsidRPr="0065420B">
        <w:t>-</w:t>
      </w:r>
      <w:r w:rsidR="00237521" w:rsidRPr="0065420B">
        <w:t xml:space="preserve"> Grad Pula-Pola, Forum 1,</w:t>
      </w:r>
    </w:p>
    <w:p w:rsidRDefault="00237521" w:rsidP="00527991" w:rsidR="00237521" w:rsidRPr="0065420B">
      <w:pPr>
        <w:jc w:val="both"/>
        <w:rPr>
          <w:b/>
        </w:rPr>
      </w:pPr>
      <w:r w:rsidRPr="0065420B">
        <w:t>- HEP-Operator distribucijskog sustava d.o.o. Elektroistra Pula, Vergerijeva 6,</w:t>
      </w:r>
    </w:p>
    <w:p w:rsidRDefault="005E01CE" w:rsidP="005E01CE" w:rsidR="005E01CE" w:rsidRPr="0065420B">
      <w:r w:rsidRPr="0065420B">
        <w:t>- e-oglasna ploča suda 8 dana</w:t>
      </w:r>
    </w:p>
    <w:p w:rsidRDefault="00527991" w:rsidP="005E01CE" w:rsidR="00527991" w:rsidRPr="0065420B"/>
    <w:p w:rsidRDefault="00527991" w:rsidP="005E01CE" w:rsidR="00527991" w:rsidRPr="0065420B">
      <w:r w:rsidRPr="0065420B">
        <w:t>Po pravomoćnosti:</w:t>
      </w:r>
    </w:p>
    <w:p w:rsidRDefault="00527991" w:rsidR="00F7092C" w:rsidRPr="0065420B">
      <w:r w:rsidRPr="0065420B">
        <w:t>- FINA, F. Kurelca 8, Rijeka</w:t>
      </w:r>
    </w:p>
    <w:sectPr w:rsidSect="00751698" w:rsidR="00F7092C" w:rsidRPr="0065420B">
      <w:headerReference w:type="default" r:id="rId11"/>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5F27" w:rsidP="005E01CE" w:rsidR="00125F27">
      <w:r>
        <w:separator/>
      </w:r>
    </w:p>
  </w:endnote>
  <w:endnote w:id="0" w:type="continuationSeparator">
    <w:p w:rsidRDefault="00125F27" w:rsidP="005E01CE" w:rsidR="00125F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5F27" w:rsidP="005E01CE" w:rsidR="00125F27">
      <w:r>
        <w:separator/>
      </w:r>
    </w:p>
  </w:footnote>
  <w:footnote w:id="0" w:type="continuationSeparator">
    <w:p w:rsidRDefault="00125F27" w:rsidP="005E01CE" w:rsidR="00125F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3FEC" w:rsidR="00756CE6">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b0RvYy54bWxQSwECLQAUAAYACAAAACEAlEX38NgAAAADAQAADwAAAAAAAAAA">
          <v:fill opacity="0"/>
          <v:textbox inset="0,0,0,0">
            <w:txbxContent>
              <w:p w:rsidRDefault="00756CE6" w:rsidR="00756CE6">
                <w:pPr>
                  <w:pStyle w:val="Zaglavlje"/>
                </w:pPr>
                <w:r>
                  <w:rPr>
                    <w:rStyle w:val="Brojstranice"/>
                  </w:rPr>
                  <w:fldChar w:fldCharType="begin"/>
                </w:r>
                <w:r>
                  <w:rPr>
                    <w:rStyle w:val="Brojstranice"/>
                  </w:rPr>
                  <w:instrText xml:space="preserve"> PAGE </w:instrText>
                </w:r>
                <w:r>
                  <w:rPr>
                    <w:rStyle w:val="Brojstranice"/>
                  </w:rPr>
                  <w:fldChar w:fldCharType="separate"/>
                </w:r>
                <w:r w:rsidR="00733FEC">
                  <w:rPr>
                    <w:rStyle w:val="Brojstranice"/>
                    <w:noProof/>
                  </w:rPr>
                  <w:t>4</w:t>
                </w:r>
                <w:r>
                  <w:rPr>
                    <w:rStyle w:val="Brojstranice"/>
                  </w:rPr>
                  <w:fldChar w:fldCharType="end"/>
                </w:r>
                <w:r>
                  <w:rPr>
                    <w:rStyle w:val="Brojstranice"/>
                  </w:rPr>
                  <w:t xml:space="preserve"> </w:t>
                </w:r>
              </w:p>
            </w:txbxContent>
          </v:textbox>
          <w10:wrap anchorx="margin" side="largest" type="square"/>
        </v:shape>
      </w:pict>
    </w:r>
    <w:r w:rsidR="00756CE6">
      <w:tab/>
    </w:r>
    <w:r w:rsidR="00756CE6">
      <w:tab/>
      <w:t xml:space="preserve"> </w:t>
    </w:r>
    <w:r w:rsidR="00756CE6" w:rsidRPr="00F40F61">
      <w:t xml:space="preserve">Posl.br.: </w:t>
    </w:r>
    <w:r w:rsidR="00756CE6">
      <w:t>1</w:t>
    </w:r>
    <w:r w:rsidR="00756CE6" w:rsidRPr="00F40F61">
      <w:t xml:space="preserve"> </w:t>
    </w:r>
    <w:r w:rsidR="00756CE6">
      <w:t>St-44</w:t>
    </w:r>
    <w:r w:rsidR="00756CE6" w:rsidRPr="000E11E0">
      <w:t>/15-</w:t>
    </w:r>
    <w:r w:rsidR="00756CE6">
      <w:t>10</w:t>
    </w:r>
    <w:r w:rsidR="00037C53">
      <w:t>3</w:t>
    </w:r>
    <w:r w:rsidR="00756CE6">
      <w:tab/>
    </w:r>
    <w:r w:rsidR="00756CE6">
      <w:tab/>
    </w:r>
  </w:p>
  <w:p w:rsidRDefault="00756CE6" w:rsidR="00756C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C728A"/>
    <w:multiLevelType w:val="hybridMultilevel"/>
    <w:tmpl w:val="F440D3FE"/>
    <w:lvl w:tplc="4566EDC0" w:ilvl="0">
      <w:start w:val="1"/>
      <w:numFmt w:val="bullet"/>
      <w:lvlText w:val=""/>
      <w:lvlJc w:val="left"/>
      <w:pPr>
        <w:ind w:hanging="360" w:left="360"/>
      </w:pPr>
      <w:rPr>
        <w:rFonts w:hAnsi="Symbol" w:ascii="Symbol" w:hint="default"/>
      </w:rPr>
    </w:lvl>
    <w:lvl w:tplc="4566EDC0" w:ilvl="1">
      <w:start w:val="1"/>
      <w:numFmt w:val="bullet"/>
      <w:lvlText w:val=""/>
      <w:lvlJc w:val="left"/>
      <w:pPr>
        <w:ind w:hanging="360" w:left="1080"/>
      </w:pPr>
      <w:rPr>
        <w:rFonts w:hAnsi="Symbol" w:ascii="Symbol"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1">
    <w:nsid w:val="6142731F"/>
    <w:multiLevelType w:val="hybridMultilevel"/>
    <w:tmpl w:val="69BA5C48"/>
    <w:lvl w:tplc="4566EDC0" w:ilvl="0">
      <w:start w:val="1"/>
      <w:numFmt w:val="bullet"/>
      <w:lvlText w:val=""/>
      <w:lvlJc w:val="left"/>
      <w:pPr>
        <w:ind w:hanging="360" w:left="360"/>
      </w:pPr>
      <w:rPr>
        <w:rFonts w:hAnsi="Symbol" w:ascii="Symbol"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01CE"/>
    <w:rsid w:val="00036A2B"/>
    <w:rsid w:val="00037C53"/>
    <w:rsid w:val="000D4F49"/>
    <w:rsid w:val="001045E9"/>
    <w:rsid w:val="00125F27"/>
    <w:rsid w:val="00146886"/>
    <w:rsid w:val="001C2C98"/>
    <w:rsid w:val="001D11D0"/>
    <w:rsid w:val="001E7B63"/>
    <w:rsid w:val="001F376A"/>
    <w:rsid w:val="002228F1"/>
    <w:rsid w:val="00237521"/>
    <w:rsid w:val="00263296"/>
    <w:rsid w:val="002D0E2F"/>
    <w:rsid w:val="002F142F"/>
    <w:rsid w:val="00335898"/>
    <w:rsid w:val="00366627"/>
    <w:rsid w:val="003F7FEB"/>
    <w:rsid w:val="00427D04"/>
    <w:rsid w:val="004345F4"/>
    <w:rsid w:val="00477C26"/>
    <w:rsid w:val="004A26A7"/>
    <w:rsid w:val="004C580F"/>
    <w:rsid w:val="004D1BB7"/>
    <w:rsid w:val="004D4F3D"/>
    <w:rsid w:val="005156D1"/>
    <w:rsid w:val="00527991"/>
    <w:rsid w:val="00536061"/>
    <w:rsid w:val="00554328"/>
    <w:rsid w:val="005A54E5"/>
    <w:rsid w:val="005B49AB"/>
    <w:rsid w:val="005E01CE"/>
    <w:rsid w:val="0065420B"/>
    <w:rsid w:val="0068628F"/>
    <w:rsid w:val="006F7CF3"/>
    <w:rsid w:val="00733FEC"/>
    <w:rsid w:val="00744FC8"/>
    <w:rsid w:val="00751698"/>
    <w:rsid w:val="00756CE6"/>
    <w:rsid w:val="00767E4D"/>
    <w:rsid w:val="00771769"/>
    <w:rsid w:val="00795930"/>
    <w:rsid w:val="008274D8"/>
    <w:rsid w:val="008C0614"/>
    <w:rsid w:val="008C29A4"/>
    <w:rsid w:val="0094030C"/>
    <w:rsid w:val="00956E5D"/>
    <w:rsid w:val="00970AE3"/>
    <w:rsid w:val="00972EAA"/>
    <w:rsid w:val="00985388"/>
    <w:rsid w:val="009951B5"/>
    <w:rsid w:val="009C33F1"/>
    <w:rsid w:val="00A17082"/>
    <w:rsid w:val="00A2768E"/>
    <w:rsid w:val="00A66CFB"/>
    <w:rsid w:val="00A9418F"/>
    <w:rsid w:val="00AC17C6"/>
    <w:rsid w:val="00B0385E"/>
    <w:rsid w:val="00B170CC"/>
    <w:rsid w:val="00B411AF"/>
    <w:rsid w:val="00B569E7"/>
    <w:rsid w:val="00B645CB"/>
    <w:rsid w:val="00B828CE"/>
    <w:rsid w:val="00BF27A7"/>
    <w:rsid w:val="00C2152D"/>
    <w:rsid w:val="00C8098B"/>
    <w:rsid w:val="00C929A2"/>
    <w:rsid w:val="00D550F2"/>
    <w:rsid w:val="00D75956"/>
    <w:rsid w:val="00D93A3C"/>
    <w:rsid w:val="00E042A9"/>
    <w:rsid w:val="00E17047"/>
    <w:rsid w:val="00E81947"/>
    <w:rsid w:val="00F7092C"/>
    <w:rsid w:val="00F84424"/>
    <w:rsid w:val="00FD4D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01CE"/>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5E01CE"/>
  </w:style>
  <w:style w:styleId="Zaglavlje" w:type="paragraph">
    <w:name w:val="header"/>
    <w:basedOn w:val="Normal"/>
    <w:link w:val="ZaglavljeChar"/>
    <w:rsid w:val="005E01CE"/>
    <w:pPr>
      <w:tabs>
        <w:tab w:pos="4536" w:val="center"/>
        <w:tab w:pos="9072" w:val="right"/>
      </w:tabs>
    </w:pPr>
  </w:style>
  <w:style w:customStyle="true" w:styleId="ZaglavljeChar" w:type="character">
    <w:name w:val="Zaglavlje Char"/>
    <w:basedOn w:val="Zadanifontodlomka"/>
    <w:link w:val="Zaglavlje"/>
    <w:rsid w:val="005E01CE"/>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5E01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01CE"/>
    <w:rPr>
      <w:rFonts w:cs="Tahoma" w:eastAsia="Times New Roman" w:hAnsi="Tahoma" w:ascii="Tahoma"/>
      <w:sz w:val="16"/>
      <w:szCs w:val="16"/>
      <w:lang w:eastAsia="ar-SA"/>
    </w:rPr>
  </w:style>
  <w:style w:styleId="Podnoje" w:type="paragraph">
    <w:name w:val="footer"/>
    <w:basedOn w:val="Normal"/>
    <w:link w:val="PodnojeChar"/>
    <w:uiPriority w:val="99"/>
    <w:unhideWhenUsed/>
    <w:rsid w:val="005E01CE"/>
    <w:pPr>
      <w:tabs>
        <w:tab w:pos="4536" w:val="center"/>
        <w:tab w:pos="9072" w:val="right"/>
      </w:tabs>
    </w:pPr>
  </w:style>
  <w:style w:customStyle="true" w:styleId="PodnojeChar" w:type="character">
    <w:name w:val="Podnožje Char"/>
    <w:basedOn w:val="Zadanifontodlomka"/>
    <w:link w:val="Podnoje"/>
    <w:uiPriority w:val="99"/>
    <w:rsid w:val="005E01CE"/>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733FEC"/>
    <w:rPr>
      <w:color w:val="808080"/>
      <w:bdr w:space="0" w:sz="0" w:color="auto" w:val="none"/>
      <w:shd w:fill="auto" w:color="auto" w:val="clear"/>
    </w:rPr>
  </w:style>
  <w:style w:customStyle="true" w:styleId="eSPISCCParagraphDefaultFont" w:type="character">
    <w:name w:val="eSPIS_CC_Paragraph Default Font"/>
    <w:basedOn w:val="Zadanifontodlomka"/>
    <w:rsid w:val="00733F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3FEC"/>
    <w:rPr>
      <w:bdr w:space="0" w:sz="0" w:color="auto" w:val="none"/>
      <w:shd w:fill="FFFFCC" w:color="auto" w:val="clear"/>
      <w:lang w:val="hr-HR"/>
    </w:rPr>
  </w:style>
  <w:style w:customStyle="true" w:styleId="PozadinaSvijetloCrvena" w:type="character">
    <w:name w:val="Pozadina_SvijetloCrvena"/>
    <w:basedOn w:val="eSPISCCParagraphDefaultFont"/>
    <w:rsid w:val="00733F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3F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01CE"/>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5E01CE"/>
  </w:style>
  <w:style w:styleId="Zaglavlje" w:type="paragraph">
    <w:name w:val="header"/>
    <w:basedOn w:val="Normal"/>
    <w:link w:val="ZaglavljeChar"/>
    <w:rsid w:val="005E01CE"/>
    <w:pPr>
      <w:tabs>
        <w:tab w:pos="4536" w:val="center"/>
        <w:tab w:pos="9072" w:val="right"/>
      </w:tabs>
    </w:pPr>
  </w:style>
  <w:style w:customStyle="1" w:styleId="ZaglavljeChar" w:type="character">
    <w:name w:val="Zaglavlje Char"/>
    <w:basedOn w:val="Zadanifontodlomka"/>
    <w:link w:val="Zaglavlje"/>
    <w:rsid w:val="005E01CE"/>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5E01CE"/>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1CE"/>
    <w:rPr>
      <w:rFonts w:ascii="Tahoma" w:cs="Tahoma" w:eastAsia="Times New Roman" w:hAnsi="Tahoma"/>
      <w:sz w:val="16"/>
      <w:szCs w:val="16"/>
      <w:lang w:eastAsia="ar-SA"/>
    </w:rPr>
  </w:style>
  <w:style w:styleId="Podnoje" w:type="paragraph">
    <w:name w:val="footer"/>
    <w:basedOn w:val="Normal"/>
    <w:link w:val="PodnojeChar"/>
    <w:uiPriority w:val="99"/>
    <w:unhideWhenUsed/>
    <w:rsid w:val="005E01CE"/>
    <w:pPr>
      <w:tabs>
        <w:tab w:pos="4536" w:val="center"/>
        <w:tab w:pos="9072" w:val="right"/>
      </w:tabs>
    </w:pPr>
  </w:style>
  <w:style w:customStyle="1" w:styleId="PodnojeChar" w:type="character">
    <w:name w:val="Podnožje Char"/>
    <w:basedOn w:val="Zadanifontodlomka"/>
    <w:link w:val="Podnoje"/>
    <w:uiPriority w:val="99"/>
    <w:rsid w:val="005E01CE"/>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733FEC"/>
    <w:rPr>
      <w:color w:val="808080"/>
      <w:bdr w:color="auto" w:space="0" w:sz="0" w:val="none"/>
      <w:shd w:color="auto" w:fill="auto" w:val="clear"/>
    </w:rPr>
  </w:style>
  <w:style w:customStyle="1" w:styleId="eSPISCCParagraphDefaultFont" w:type="character">
    <w:name w:val="eSPIS_CC_Paragraph Default Font"/>
    <w:basedOn w:val="Zadanifontodlomka"/>
    <w:rsid w:val="00733F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3FEC"/>
    <w:rPr>
      <w:bdr w:color="auto" w:space="0" w:sz="0" w:val="none"/>
      <w:shd w:color="auto" w:fill="FFFFCC" w:val="clear"/>
      <w:lang w:val="hr-HR"/>
    </w:rPr>
  </w:style>
  <w:style w:customStyle="1" w:styleId="PozadinaSvijetloCrvena" w:type="character">
    <w:name w:val="Pozadina_SvijetloCrvena"/>
    <w:basedOn w:val="eSPISCCParagraphDefaultFont"/>
    <w:rsid w:val="00733F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3F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3542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St-44/2015</izvorni_sadrzaj>
    <derivirana_varijabla naziv="DomainObject.Predmet.OznakaBroj_1">St-44/2015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PRILOG: CRNI REGISTRATOR uz podbroj 22</izvorni_sadrzaj>
    <derivirana_varijabla naziv="DomainObject.Predmet.PrimjedbaSuca_1">PRILOG: CRNI REGISTRATOR uz podbroj 22</derivirana_varijabla>
  </DomainObject.Predmet.PrimjedbaSuca>
  <DomainObject.Predmet.ProtustrankaFormated>
    <izvorni_sadrzaj>  AQUATOR d.o.o. PULA</izvorni_sadrzaj>
    <derivirana_varijabla naziv="DomainObject.Predmet.ProtustrankaFormated_1">  AQUATOR d.o.o. PULA</derivirana_varijabla>
  </DomainObject.Predmet.ProtustrankaFormated>
  <DomainObject.Predmet.ProtustrankaFormatedOIB>
    <izvorni_sadrzaj>  AQUATOR d.o.o. PULA, OIB 64563890216</izvorni_sadrzaj>
    <derivirana_varijabla naziv="DomainObject.Predmet.ProtustrankaFormatedOIB_1">  AQUATOR d.o.o. PULA, OIB 64563890216</derivirana_varijabla>
  </DomainObject.Predmet.ProtustrankaFormatedOIB>
  <DomainObject.Predmet.ProtustrankaFormatedWithAdress>
    <izvorni_sadrzaj> AQUATOR d.o.o. PULA, De Franceschijeva Ulica 62, 52100 Pula</izvorni_sadrzaj>
    <derivirana_varijabla naziv="DomainObject.Predmet.ProtustrankaFormatedWithAdress_1"> AQUATOR d.o.o. PULA, De Franceschijeva Ulica 62, 52100 Pula</derivirana_varijabla>
  </DomainObject.Predmet.ProtustrankaFormatedWithAdress>
  <DomainObject.Predmet.ProtustrankaFormatedWithAdressOIB>
    <izvorni_sadrzaj> AQUATOR d.o.o. PULA, OIB 64563890216, De Franceschijeva Ulica 62, 52100 Pula</izvorni_sadrzaj>
    <derivirana_varijabla naziv="DomainObject.Predmet.ProtustrankaFormatedWithAdressOIB_1"> AQUATOR d.o.o. PULA, OIB 64563890216, De Franceschijeva Ulica 62, 52100 Pula</derivirana_varijabla>
  </DomainObject.Predmet.ProtustrankaFormatedWithAdressOIB>
  <DomainObject.Predmet.ProtustrankaWithAdress>
    <izvorni_sadrzaj>AQUATOR d.o.o. PULA De Franceschijeva Ulica 62, 52100 Pula</izvorni_sadrzaj>
    <derivirana_varijabla naziv="DomainObject.Predmet.ProtustrankaWithAdress_1">AQUATOR d.o.o. PULA De Franceschijeva Ulica 62, 52100 Pula</derivirana_varijabla>
  </DomainObject.Predmet.ProtustrankaWithAdress>
  <DomainObject.Predmet.ProtustrankaWithAdressOIB>
    <izvorni_sadrzaj>AQUATOR d.o.o. PULA, OIB 64563890216, De Franceschijeva Ulica 62, 52100 Pula</izvorni_sadrzaj>
    <derivirana_varijabla naziv="DomainObject.Predmet.ProtustrankaWithAdressOIB_1">AQUATOR d.o.o. PULA, OIB 64563890216, De Franceschijeva Ulica 62, 52100 Pula</derivirana_varijabla>
  </DomainObject.Predmet.ProtustrankaWithAdressOIB>
  <DomainObject.Predmet.ProtustrankaNazivFormated>
    <izvorni_sadrzaj>AQUATOR d.o.o. PULA</izvorni_sadrzaj>
    <derivirana_varijabla naziv="DomainObject.Predmet.ProtustrankaNazivFormated_1">AQUATOR d.o.o. PULA</derivirana_varijabla>
  </DomainObject.Predmet.ProtustrankaNazivFormated>
  <DomainObject.Predmet.ProtustrankaNazivFormatedOIB>
    <izvorni_sadrzaj>AQUATOR d.o.o. PULA, OIB 64563890216</izvorni_sadrzaj>
    <derivirana_varijabla naziv="DomainObject.Predmet.ProtustrankaNazivFormatedOIB_1">AQUATOR d.o.o. PULA, OIB 64563890216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 zastupanog po punomoćniku ŽDO PULA</izvorni_sadrzaj>
    <derivirana_varijabla naziv="DomainObject.Predmet.StrankaFormated_1">  REPUBLIKA HRVATSKA, MINISTARSTVO FINANCIJA, Porezna uprava, Područni ured Istra, Hrvatsko primorje, Gorski kotar i Lika zastupanog po punomoćniku ŽDO PULA</derivirana_varijabla>
  </DomainObject.Predmet.StrankaFormated>
  <DomainObject.Predmet.StrankaFormatedOIB>
    <izvorni_sadrzaj>  REPUBLIKA HRVATSKA, MINISTARSTVO FINANCIJA, Porezna uprava, Područni ured Istra, Hrvatsko primorje, Gorski kotar i Lika, OIB 52634238587 zastupanog po punomoćniku ŽDO PULA</izvorni_sadrzaj>
    <derivirana_varijabla naziv="DomainObject.Predmet.StrankaFormatedOIB_1">  REPUBLIKA HRVATSKA, MINISTARSTVO FINANCIJA, Porezna uprava, Područni ured Istra, Hrvatsko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Hrvatsko primorje, Gorski kotar i Lika zastupanog po punomoćniku ŽDO PULA</izvorni_sadrzaj>
    <derivirana_varijabla naziv="DomainObject.Predmet.StrankaFormatedWithAdress_1"> REPUBLIKA HRVATSKA, MINISTARSTVO FINANCIJA, Porezna uprava, Područni ured Istra, Hrvatsko primorje, Gorski kotar i Lika zastupanog po punomoćniku ŽDO PULA</derivirana_varijabla>
  </DomainObject.Predmet.StrankaFormatedWithAdress>
  <DomainObject.Predmet.StrankaFormatedWithAdressOIB>
    <izvorni_sadrzaj> REPUBLIKA HRVATSKA, MINISTARSTVO FINANCIJA, Porezna uprava, Područni ured Istra, Hrvatsko primorje, Gorski kotar i Lika, OIB 52634238587 zastupanog po punomoćniku ŽDO PULA</izvorni_sadrzaj>
    <derivirana_varijabla naziv="DomainObject.Predmet.StrankaFormatedWithAdressOIB_1"> REPUBLIKA HRVATSKA, MINISTARSTVO FINANCIJA, Porezna uprava, Područni ured Istra, Hrvatsko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177798.69</izvorni_sadrzaj>
    <derivirana_varijabla naziv="DomainObject.Predmet.TrenutnaVrijednost_1">177798.69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Hrvatsko primorje, Gorski kotar i Lika zastupanog po punomoćniku ŽDO PULA</item>
    </izvorni_sadrzaj>
    <derivirana_varijabla naziv="DomainObject.Predmet.StrankaListFormated_1">
      <item>REPUBLIKA HRVATSKA, MINISTARSTVO FINANCIJA, Porezna uprava, Područni ured Istra, Hrvatsko primorje, Gorski kotar i Lika zastupanog po punomoćniku ŽDO PULA</item>
    </derivirana_varijabla>
  </DomainObject.Predmet.StrankaListFormated>
  <DomainObject.Predmet.StrankaListFormatedOIB>
    <izvorni_sadrzaj>
      <item>REPUBLIKA HRVATSKA, MINISTARSTVO FINANCIJA, Porezna uprava, Područni ured Istra, Hrvatsko primorje, Gorski kotar i Lika, OIB 52634238587 zastupanog po punomoćniku ŽDO PULA</item>
    </izvorni_sadrzaj>
    <derivirana_varijabla naziv="DomainObject.Predmet.StrankaListFormatedOIB_1">
      <item>REPUBLIKA HRVATSKA, MINISTARSTVO FINANCIJA, Porezna uprava, Područni ured Istra, Hrvatsko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Hrvatsko primorje, Gorski kotar i Lika zastupanog po punomoćniku ŽDO PULA</item>
    </izvorni_sadrzaj>
    <derivirana_varijabla naziv="DomainObject.Predmet.StrankaListFormatedWithAdress_1">
      <item>REPUBLIKA HRVATSKA, MINISTARSTVO FINANCIJA, Porezna uprava, Područni ured Istra, Hrvatsko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Hrvatsko primorje, Gorski kotar i Lika, OIB 52634238587 zastupanog po punomoćniku ŽDO PULA</item>
    </izvorni_sadrzaj>
    <derivirana_varijabla naziv="DomainObject.Predmet.StrankaListFormatedWithAdressOIB_1">
      <item>REPUBLIKA HRVATSKA, MINISTARSTVO FINANCIJA, Porezna uprava, Područni ured Istra, Hrvatsko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AQUATOR d.o.o. PULA</item>
    </izvorni_sadrzaj>
    <derivirana_varijabla naziv="DomainObject.Predmet.ProtuStrankaListFormated_1">
      <item>AQUATOR d.o.o. PULA</item>
    </derivirana_varijabla>
  </DomainObject.Predmet.ProtuStrankaListFormated>
  <DomainObject.Predmet.ProtuStrankaListFormatedOIB>
    <izvorni_sadrzaj>
      <item>AQUATOR d.o.o. PULA, OIB 64563890216</item>
    </izvorni_sadrzaj>
    <derivirana_varijabla naziv="DomainObject.Predmet.ProtuStrankaListFormatedOIB_1">
      <item>AQUATOR d.o.o. PULA, OIB 64563890216</item>
    </derivirana_varijabla>
  </DomainObject.Predmet.ProtuStrankaListFormatedOIB>
  <DomainObject.Predmet.ProtuStrankaListFormatedWithAdress>
    <izvorni_sadrzaj>
      <item>AQUATOR d.o.o. PULA, De Franceschijeva Ulica 62, 52100 Pula</item>
    </izvorni_sadrzaj>
    <derivirana_varijabla naziv="DomainObject.Predmet.ProtuStrankaListFormatedWithAdress_1">
      <item>AQUATOR d.o.o. PULA, De Franceschijeva Ulica 62, 52100 Pula</item>
    </derivirana_varijabla>
  </DomainObject.Predmet.ProtuStrankaListFormatedWithAdress>
  <DomainObject.Predmet.ProtuStrankaListFormatedWithAdressOIB>
    <izvorni_sadrzaj>
      <item>AQUATOR d.o.o. PULA, OIB 64563890216, De Franceschijeva Ulica 62, 52100 Pula</item>
    </izvorni_sadrzaj>
    <derivirana_varijabla naziv="DomainObject.Predmet.ProtuStrankaListFormatedWithAdressOIB_1">
      <item>AQUATOR d.o.o. PULA, OIB 64563890216, De Franceschijeva Ulica 62, 52100 Pula</item>
    </derivirana_varijabla>
  </DomainObject.Predmet.ProtuStrankaListFormatedWithAdressOIB>
  <DomainObject.Predmet.ProtuStrankaListNazivFormated>
    <izvorni_sadrzaj>
      <item>AQUATOR d.o.o. PULA</item>
    </izvorni_sadrzaj>
    <derivirana_varijabla naziv="DomainObject.Predmet.ProtuStrankaListNazivFormated_1">
      <item>AQUATOR d.o.o. PULA</item>
    </derivirana_varijabla>
  </DomainObject.Predmet.ProtuStrankaListNazivFormated>
  <DomainObject.Predmet.ProtuStrankaListNazivFormatedOIB>
    <izvorni_sadrzaj>
      <item>AQUATOR d.o.o. PULA, OIB 64563890216</item>
    </izvorni_sadrzaj>
    <derivirana_varijabla naziv="DomainObject.Predmet.ProtuStrankaListNazivFormatedOIB_1">
      <item>AQUATOR d.o.o. PULA, OIB 64563890216</item>
    </derivirana_varijabla>
  </DomainObject.Predmet.ProtuStrankaListNazivFormatedOIB>
  <DomainObject.Predmet.OstaliListFormated>
    <izvorni_sadrzaj>
      <item>ŽDO PULA punomoćnik sudionika u postupku REPUBLIKA HRVATSKA, MINISTARSTVO FINANCIJA, Porezna uprava, Područni ured Istra, Hrvatsko primorje, Gorski kotar i Lika</item>
    </izvorni_sadrzaj>
    <derivirana_varijabla naziv="DomainObject.Predmet.OstaliListFormated_1">
      <item>ŽDO PULA punomoćnik sudionika u postupku REPUBLIKA HRVATSKA, MINISTARSTVO FINANCIJA, Porezna uprava, Područni ured Istra, Hrvatsko primorje, Gorski kotar i Lika</item>
    </derivirana_varijabla>
  </DomainObject.Predmet.OstaliListFormated>
  <DomainObject.Predmet.OstaliListFormatedOIB>
    <izvorni_sadrzaj>
      <item>ŽDO PULA punomoćnik sudionika u postupku REPUBLIKA HRVATSKA, MINISTARSTVO FINANCIJA, Porezna uprava, Područni ured Istra, Hrvatsko primorje, Gorski kotar i Lika</item>
    </izvorni_sadrzaj>
    <derivirana_varijabla naziv="DomainObject.Predmet.OstaliListFormatedOIB_1">
      <item>ŽDO PULA punomoćnik sudionika u postupku REPUBLIKA HRVATSKA, MINISTARSTVO FINANCIJA, Porezna uprava, Područni ured Istra, Hrvatsko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Hrvatsko primorje, Gorski kotar i Lika</item>
    </izvorni_sadrzaj>
    <derivirana_varijabla naziv="DomainObject.Predmet.OstaliListFormatedWithAdress_1">
      <item>ŽDO PULA punomoćnik sudionika u postupku REPUBLIKA HRVATSKA, MINISTARSTVO FINANCIJA, Porezna uprava, Područni ured Istra, Hrvatsko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Hrvatsko primorje, Gorski kotar i Lika</item>
    </izvorni_sadrzaj>
    <derivirana_varijabla naziv="DomainObject.Predmet.OstaliListFormatedWithAdressOIB_1">
      <item>ŽDO PULA punomoćnik sudionika u postupku REPUBLIKA HRVATSKA, MINISTARSTVO FINANCIJA, Porezna uprava, Područni ured Istra, Hrvatsko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AQUATOR d.o.o. PULA</izvorni_sadrzaj>
    <derivirana_varijabla naziv="DomainObject.Predmet.ProtustrankaIDrugi_1">AQUATOR d.o.o. PULA</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AQUATOR d.o.o. PULA, OIB 64563890216, De Franceschijeva Ulica 62, 52100 Pula</izvorni_sadrzaj>
    <derivirana_varijabla naziv="DomainObject.Predmet.ProtustrankaIDrugiAdressOIB_1">AQUATOR d.o.o. PULA, OIB 64563890216, De Franceschijeva Ulica 62,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AQUATOR d.o.o. PULA</item>
      <item>ŽDO PULA</item>
    </izvorni_sadrzaj>
    <derivirana_varijabla naziv="DomainObject.Predmet.SudioniciListNaziv_1">
      <item>REPUBLIKA HRVATSKA, MINISTARSTVO FINANCIJA, Porezna uprava, Područni ured Istra, Hrvatsko primorje, Gorski kotar i Lika</item>
      <item>AQUATOR d.o.o. PULA</item>
      <item>ŽDO PULA</item>
    </derivirana_varijabla>
  </DomainObject.Predmet.SudioniciListNaziv>
  <DomainObject.Predmet.SudioniciListAdressOIB>
    <izvorni_sadrzaj>
      <item>REPUBLIKA HRVATSKA, MINISTARSTVO FINANCIJA, Porezna uprava, Područni ured Istra, Hrvatsko primorje, Gorski kotar i Lika, OIB 52634238587</item>
      <item>AQUATOR d.o.o. PULA, OIB 64563890216, De Franceschijeva Ulica 62,52100 Pula</item>
      <item>ŽDO PULA</item>
    </izvorni_sadrzaj>
    <derivirana_varijabla naziv="DomainObject.Predmet.SudioniciListAdressOIB_1">
      <item>REPUBLIKA HRVATSKA, MINISTARSTVO FINANCIJA, Porezna uprava, Područni ured Istra, Hrvatsko primorje, Gorski kotar i Lika, OIB 52634238587</item>
      <item>AQUATOR d.o.o. PULA, OIB 64563890216, De Franceschijeva Ulica 62,52100 Pula</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64563890216</item>
      <item>, OIB null</item>
    </izvorni_sadrzaj>
    <derivirana_varijabla naziv="DomainObject.Predmet.SudioniciListNazivOIB_1">
      <item>, OIB 52634238587</item>
      <item>, OIB 64563890216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D35910-FB37-4E7C-AD81-80E934BB29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1535</properties:Words>
  <properties:Characters>8322</properties:Characters>
  <properties:Lines>163</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2017-10-09T10:45:00Z</dcterms:created>
  <dc:creator>Jasmina Matika</dc:creator>
  <cp:lastModifiedBy>Lorena Paris Aničić</cp:lastModifiedBy>
  <cp:lastPrinted>2017-10-09T10:34:00Z</cp:lastPrinted>
  <dcterms:modified xmlns:xsi="http://www.w3.org/2001/XMLSchema-instance" xsi:type="dcterms:W3CDTF">2017-10-09T10:48:00Z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