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5ee1" w14:paraId="a155ee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47D1" w:rsidP="005347D1" w:rsidR="005347D1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E35886">
        <w:rPr>
          <w:rFonts w:eastAsia="Calibri"/>
          <w:lang w:eastAsia="en-US"/>
        </w:rPr>
        <w:t>1083</w:t>
      </w:r>
      <w:r>
        <w:rPr>
          <w:rFonts w:eastAsia="Calibri"/>
          <w:lang w:eastAsia="en-US"/>
        </w:rPr>
        <w:t>/2018-3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 xml:space="preserve">Financijske agencije OIB: 85821130368, Regionalni centar </w:t>
      </w:r>
      <w:r w:rsidR="00E35886">
        <w:t xml:space="preserve">Osijek, L. Jagera 3, </w:t>
      </w:r>
      <w:r>
        <w:t>za pokretanje skraćenog stečajnog postupka nad dužnikom</w:t>
      </w:r>
      <w:r w:rsidR="005D551F">
        <w:t xml:space="preserve"> </w:t>
      </w:r>
      <w:r w:rsidR="00E35886">
        <w:t xml:space="preserve">BANA d.o.o. za turizam Švajcarnica, Dragutina Tadijanovića 39, OIB: 15186382659, MBS: 030142751, dana 27. rujna </w:t>
      </w:r>
      <w:r>
        <w:t xml:space="preserve">2018.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E35886">
        <w:t xml:space="preserve">BANA d.o.o. za turizam Švajcarnica, Dragutina Tadijanovića 39, OIB: 15186382659, MBS: 030142751, </w:t>
      </w:r>
      <w:r w:rsidR="00BB523C">
        <w:t xml:space="preserve">i odbacuje zahtjev  </w:t>
      </w:r>
      <w:r w:rsidR="00E35886">
        <w:t xml:space="preserve">Financijske agencije OIB: 85821130368, Regionalni centar Osijek, L. Jagera 3, </w:t>
      </w:r>
      <w:r w:rsidR="00BB523C">
        <w:t>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3D28C8" w:rsidP="00AE70DC" w:rsidR="003D28C8">
      <w:pPr>
        <w:ind w:firstLine="708"/>
        <w:jc w:val="both"/>
        <w:rPr>
          <w:bCs/>
        </w:rPr>
      </w:pPr>
      <w:r>
        <w:rPr>
          <w:bCs/>
        </w:rPr>
        <w:t xml:space="preserve">Prijedlogom od </w:t>
      </w:r>
      <w:r w:rsidR="00AE70DC">
        <w:rPr>
          <w:bCs/>
        </w:rPr>
        <w:t>21</w:t>
      </w:r>
      <w:r>
        <w:rPr>
          <w:bCs/>
        </w:rPr>
        <w:t>. kolovoza 201</w:t>
      </w:r>
      <w:r w:rsidR="00AE70DC">
        <w:rPr>
          <w:bCs/>
        </w:rPr>
        <w:t>8</w:t>
      </w:r>
      <w:r>
        <w:rPr>
          <w:bCs/>
        </w:rPr>
        <w:t xml:space="preserve">. </w:t>
      </w:r>
      <w:r w:rsidR="00AE70DC">
        <w:t xml:space="preserve">Financijske agencije OIB: 85821130368, Regionalni centar Osijek, L. Jagera 3, </w:t>
      </w:r>
      <w:r>
        <w:rPr>
          <w:bCs/>
        </w:rPr>
        <w:t>podnijela je prijedlog za otvaranje stečajnog postupka za dužnika</w:t>
      </w:r>
      <w:r w:rsidR="00AE70DC">
        <w:rPr>
          <w:bCs/>
        </w:rPr>
        <w:t xml:space="preserve"> </w:t>
      </w:r>
      <w:r w:rsidR="00AE70DC">
        <w:t xml:space="preserve">BANA d.o.o. za turizam Švajcarnica, Dragutina Tadijanovića 39, OIB: 15186382659, MBS: 030142751, navodeći da </w:t>
      </w:r>
      <w:r>
        <w:rPr>
          <w:bCs/>
        </w:rPr>
        <w:t xml:space="preserve"> dužnik na dan </w:t>
      </w:r>
      <w:r w:rsidR="00AE70DC">
        <w:rPr>
          <w:bCs/>
        </w:rPr>
        <w:t xml:space="preserve">17.8.2018. </w:t>
      </w:r>
      <w:r>
        <w:rPr>
          <w:bCs/>
        </w:rPr>
        <w:t xml:space="preserve">u Očevidniku redoslijeda osnova za plaćanje ima evidentirane neizvršene osnove za plaćanje u neprekinutom razdoblju od 120 dana, u ukupnom iznosu od </w:t>
      </w:r>
      <w:r w:rsidR="00AE70DC">
        <w:rPr>
          <w:bCs/>
        </w:rPr>
        <w:t xml:space="preserve">12.173,91 kn, </w:t>
      </w:r>
      <w:r>
        <w:rPr>
          <w:bCs/>
        </w:rPr>
        <w:t xml:space="preserve">te </w:t>
      </w:r>
      <w:r w:rsidR="00AE70DC">
        <w:rPr>
          <w:bCs/>
        </w:rPr>
        <w:t xml:space="preserve">dužnik nema </w:t>
      </w:r>
      <w:r>
        <w:rPr>
          <w:bCs/>
        </w:rPr>
        <w:t>zaposlenika.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0E28EB">
        <w:rPr>
          <w:bCs/>
        </w:rPr>
        <w:t>1</w:t>
      </w:r>
      <w:r w:rsidR="000E34B2">
        <w:rPr>
          <w:bCs/>
        </w:rPr>
        <w:t>4. rujna</w:t>
      </w:r>
      <w:r w:rsidR="005347D1">
        <w:rPr>
          <w:bCs/>
        </w:rPr>
        <w:t xml:space="preserve"> 2018.</w:t>
      </w:r>
      <w:r w:rsidR="000E34B2">
        <w:rPr>
          <w:bCs/>
        </w:rPr>
        <w:t xml:space="preserve"> stečajni dužnik obavijestio</w:t>
      </w:r>
      <w:r>
        <w:rPr>
          <w:bCs/>
        </w:rPr>
        <w:t xml:space="preserve"> </w:t>
      </w:r>
      <w:r w:rsidR="000E34B2">
        <w:rPr>
          <w:bCs/>
        </w:rPr>
        <w:t>je sud da</w:t>
      </w:r>
      <w:r>
        <w:rPr>
          <w:bCs/>
        </w:rPr>
        <w:t xml:space="preserve"> je podmirio sva dugovanja i da više nema evidentiranih nepodmirenih dugovanja, odnosno isti je obavijestio Sud da više nije u blokadi, a što dokazuje Potvrdom o blokadi računa i novčanih sredstava ovršenika </w:t>
      </w:r>
      <w:r w:rsidR="000E34B2">
        <w:rPr>
          <w:bCs/>
        </w:rPr>
        <w:t>Klasa: 120-11/18-001/53 Urbroj: 08-6062-18 od 13.9.2018.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A750D9">
        <w:rPr>
          <w:rFonts w:eastAsia="Calibri"/>
          <w:lang w:eastAsia="en-US"/>
        </w:rPr>
        <w:t>2</w:t>
      </w:r>
      <w:r w:rsidR="000E34B2">
        <w:rPr>
          <w:rFonts w:eastAsia="Calibri"/>
          <w:lang w:eastAsia="en-US"/>
        </w:rPr>
        <w:t xml:space="preserve">7. rujna </w:t>
      </w:r>
      <w:r w:rsidR="00A750D9">
        <w:rPr>
          <w:rFonts w:eastAsia="Calibri"/>
          <w:lang w:eastAsia="en-US"/>
        </w:rPr>
        <w:t>2018.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A750D9" w:rsidR="000A7585"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Viši sudski savjetnik</w:t>
      </w:r>
    </w:p>
    <w:p w:rsidRDefault="00A750D9" w:rsidP="00A750D9" w:rsidR="00A750D9">
      <w:pPr>
        <w:rPr>
          <w:b/>
        </w:rPr>
      </w:pP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A750D9" w:rsidP="00A750D9" w:rsidR="00A750D9">
      <w:pPr>
        <w:pStyle w:val="Tijeloteksta"/>
        <w:jc w:val="left"/>
      </w:pPr>
      <w:r>
        <w:t>POUKA O PRAVNOM LIJEKU:</w:t>
      </w:r>
    </w:p>
    <w:p w:rsidRDefault="00A750D9" w:rsidP="00A750D9" w:rsidR="00A750D9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0E34B2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F50378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378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0E34B2">
      <w:t>1083</w:t>
    </w:r>
    <w:r w:rsidR="00A750D9">
      <w:t>/2018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34B2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D28C8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AE70DC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35886"/>
    <w:rsid w:val="00E60C19"/>
    <w:rsid w:val="00E70E4B"/>
    <w:rsid w:val="00E763C9"/>
    <w:rsid w:val="00E96356"/>
    <w:rsid w:val="00EA028A"/>
    <w:rsid w:val="00EC0019"/>
    <w:rsid w:val="00ED4C16"/>
    <w:rsid w:val="00EE6B7F"/>
    <w:rsid w:val="00F040DB"/>
    <w:rsid w:val="00F46E60"/>
    <w:rsid w:val="00F50378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03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03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3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3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0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03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03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3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3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St-1083/2018</izvorni_sadrzaj>
    <derivirana_varijabla naziv="DomainObject.Predmet.OznakaBroj_1">St-1083/2018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BANA d.o.o. za turizam</item>
    </izvorni_sadrzaj>
    <derivirana_varijabla naziv="DomainObject.Predmet.SudioniciListNaziv_1">
      <item>FINA RC OSIJEK</item>
      <item>BANA d.o.o. za turizam</item>
    </derivirana_varijabla>
  </DomainObject.Predmet.SudioniciListNaziv>
  <DomainObject.Predmet.SudioniciListAdressOIB>
    <izvorni_sadrzaj>
      <item>FINA RC OSIJEK, OIB 85821130368</item>
      <item>BANA d.o.o. za turizam, OIB 15186382659, Dragutina Tadijanovića 39,31326 Švajcarnica</item>
    </izvorni_sadrzaj>
    <derivirana_varijabla naziv="DomainObject.Predmet.SudioniciListAdressOIB_1">
      <item>FINA RC OSIJEK, OIB 85821130368</item>
      <item>BANA d.o.o. za turizam, OIB 15186382659, Dragutina Tadijanovića 39,31326 Švajcarnica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15186382659</item>
    </izvorni_sadrzaj>
    <derivirana_varijabla naziv="DomainObject.Predmet.SudioniciListNazivOIB_1">
      <item>, OIB 85821130368</item>
      <item>, OIB 15186382659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841DD-0E89-440E-8837-CEBC822F0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2801</properties:Characters>
  <properties:Lines>74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2018-09-27T10:29:00Z</dcterms:created>
  <dc:creator>Korisnik</dc:creator>
  <cp:lastModifiedBy>Ljiljana Floršić</cp:lastModifiedBy>
  <cp:lastPrinted>2018-05-24T09:13:00Z</cp:lastPrinted>
  <dcterms:modified xmlns:xsi="http://www.w3.org/2001/XMLSchema-instance" xsi:type="dcterms:W3CDTF">2018-09-27T11:37:00Z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(St-1083-18 - Obustava - odbacuje se prijedlog - dug plaćen.docx)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