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fd8b" w14:paraId="457fd8b" w:rsidRDefault="000B26B3" w:rsidP="00910611" w:rsidR="000B26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6B3" w:rsidP="00910611" w:rsidR="000B26B3">
      <w:r>
        <w:rPr>
          <w:rFonts w:eastAsia="MS Mincho"/>
        </w:rPr>
        <w:t>REPUBLIKA HRVATSKA</w:t>
      </w:r>
    </w:p>
    <w:p w:rsidRDefault="000B26B3" w:rsidP="00910611" w:rsidR="000B26B3">
      <w:r>
        <w:rPr>
          <w:rFonts w:eastAsia="MS Mincho"/>
        </w:rPr>
        <w:t>TRGOVAČKI SUD U RIJECI</w:t>
      </w:r>
    </w:p>
    <w:p w:rsidRDefault="000B26B3" w:rsidR="000B26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DC06D2" w:rsidR="0031329D" w:rsidRPr="00614EC2">
      <w:pPr>
        <w:jc w:val="both"/>
      </w:pPr>
    </w:p>
    <w:p w:rsidRDefault="003E0501" w:rsidP="00DC06D2" w:rsidR="003E0501" w:rsidRPr="00614EC2">
      <w:pPr>
        <w:jc w:val="center"/>
      </w:pPr>
    </w:p>
    <w:p w:rsidRDefault="00A5245C" w:rsidP="00DC06D2" w:rsidR="00A5245C" w:rsidRPr="00614EC2">
      <w:pPr>
        <w:jc w:val="center"/>
        <w:rPr>
          <w:bCs/>
        </w:rPr>
      </w:pPr>
    </w:p>
    <w:p w:rsidRDefault="00B7388C" w:rsidP="00DC06D2" w:rsidR="00B7388C" w:rsidRPr="00614EC2">
      <w:pPr>
        <w:jc w:val="center"/>
        <w:rPr>
          <w:bCs/>
        </w:rPr>
      </w:pPr>
      <w:r w:rsidRPr="00614EC2">
        <w:rPr>
          <w:bCs/>
        </w:rPr>
        <w:t>R E P U B L I K A    H R V A T S K A</w:t>
      </w:r>
    </w:p>
    <w:p w:rsidRDefault="00E303B9" w:rsidP="00DC06D2" w:rsidR="00E303B9" w:rsidRPr="00614EC2">
      <w:pPr>
        <w:jc w:val="center"/>
        <w:rPr>
          <w:bCs/>
        </w:rPr>
      </w:pPr>
      <w:r w:rsidRPr="00614EC2">
        <w:rPr>
          <w:bCs/>
        </w:rPr>
        <w:t>R</w:t>
      </w:r>
      <w:r w:rsidR="0031329D" w:rsidRPr="00614EC2">
        <w:rPr>
          <w:bCs/>
        </w:rPr>
        <w:t xml:space="preserve"> </w:t>
      </w:r>
      <w:r w:rsidRPr="00614EC2">
        <w:rPr>
          <w:bCs/>
        </w:rPr>
        <w:t>J</w:t>
      </w:r>
      <w:r w:rsidR="0031329D" w:rsidRPr="00614EC2">
        <w:rPr>
          <w:bCs/>
        </w:rPr>
        <w:t xml:space="preserve"> </w:t>
      </w:r>
      <w:r w:rsidRPr="00614EC2">
        <w:rPr>
          <w:bCs/>
        </w:rPr>
        <w:t>E</w:t>
      </w:r>
      <w:r w:rsidR="0031329D" w:rsidRPr="00614EC2">
        <w:rPr>
          <w:bCs/>
        </w:rPr>
        <w:t xml:space="preserve"> </w:t>
      </w:r>
      <w:r w:rsidRPr="00614EC2">
        <w:rPr>
          <w:bCs/>
        </w:rPr>
        <w:t>Š</w:t>
      </w:r>
      <w:r w:rsidR="0031329D" w:rsidRPr="00614EC2">
        <w:rPr>
          <w:bCs/>
        </w:rPr>
        <w:t xml:space="preserve"> </w:t>
      </w:r>
      <w:r w:rsidRPr="00614EC2">
        <w:rPr>
          <w:bCs/>
        </w:rPr>
        <w:t>E</w:t>
      </w:r>
      <w:r w:rsidR="0031329D" w:rsidRPr="00614EC2">
        <w:rPr>
          <w:bCs/>
        </w:rPr>
        <w:t xml:space="preserve"> </w:t>
      </w:r>
      <w:r w:rsidRPr="00614EC2">
        <w:rPr>
          <w:bCs/>
        </w:rPr>
        <w:t>N</w:t>
      </w:r>
      <w:r w:rsidR="0031329D" w:rsidRPr="00614EC2">
        <w:rPr>
          <w:bCs/>
        </w:rPr>
        <w:t xml:space="preserve"> </w:t>
      </w:r>
      <w:r w:rsidRPr="00614EC2">
        <w:rPr>
          <w:bCs/>
        </w:rPr>
        <w:t>J</w:t>
      </w:r>
      <w:r w:rsidR="0031329D" w:rsidRPr="00614EC2">
        <w:rPr>
          <w:bCs/>
        </w:rPr>
        <w:t xml:space="preserve"> </w:t>
      </w:r>
      <w:r w:rsidRPr="00614EC2">
        <w:rPr>
          <w:bCs/>
        </w:rPr>
        <w:t>E</w:t>
      </w:r>
    </w:p>
    <w:p w:rsidRDefault="00FE2D36" w:rsidP="00DC06D2" w:rsidR="00FE2D36" w:rsidRPr="00614EC2">
      <w:pPr>
        <w:jc w:val="center"/>
        <w:rPr>
          <w:bCs/>
        </w:rPr>
      </w:pPr>
    </w:p>
    <w:p w:rsidRDefault="00921E0F" w:rsidP="00921E0F" w:rsidR="00921E0F" w:rsidRPr="00614EC2">
      <w:pPr>
        <w:jc w:val="both"/>
      </w:pPr>
      <w:r w:rsidRPr="00614EC2">
        <w:tab/>
        <w:t>Trgovački sud u Rijeci, po sucu Veri Jelenović, u nastavku postupka radi naknadne diobe Stečajna masa iza AUTO - KUĆA JASMIN dioničko društvo za trgovinu, uvoz, izvoz, održavanje i iznajmljivanje motornih vozila u stečaju Rijeka (Grad Rijeka), Brca 8, OIB: 56565399286, MBS: 040394018, dana  13. prosinca 2008</w:t>
      </w:r>
    </w:p>
    <w:p w:rsidRDefault="004F6047" w:rsidP="004F6047" w:rsidR="004F6047" w:rsidRPr="00614EC2">
      <w:pPr>
        <w:ind w:firstLine="1418"/>
        <w:jc w:val="both"/>
      </w:pPr>
    </w:p>
    <w:p w:rsidRDefault="00E303B9" w:rsidP="00DC06D2" w:rsidR="00E303B9" w:rsidRPr="00614EC2">
      <w:pPr>
        <w:jc w:val="center"/>
        <w:rPr>
          <w:bCs/>
        </w:rPr>
      </w:pPr>
      <w:r w:rsidRPr="00614EC2">
        <w:rPr>
          <w:bCs/>
        </w:rPr>
        <w:t>r i j e š i o  j e</w:t>
      </w:r>
    </w:p>
    <w:p w:rsidRDefault="004F6047" w:rsidP="00DC06D2" w:rsidR="004F6047" w:rsidRPr="00614EC2">
      <w:pPr>
        <w:jc w:val="center"/>
        <w:rPr>
          <w:bCs/>
        </w:rPr>
      </w:pPr>
    </w:p>
    <w:p w:rsidRDefault="002A6B09" w:rsidP="00DC06D2" w:rsidR="00E303B9" w:rsidRPr="00614EC2">
      <w:pPr>
        <w:jc w:val="both"/>
      </w:pPr>
      <w:r w:rsidRPr="00614EC2">
        <w:tab/>
      </w:r>
      <w:r w:rsidR="00E303B9" w:rsidRPr="00614EC2">
        <w:t xml:space="preserve">Stečajnom upravitelju </w:t>
      </w:r>
      <w:r w:rsidR="00921E0F" w:rsidRPr="00614EC2">
        <w:t xml:space="preserve"> Borisu Debeliću, OIB: 14888255196, Rastočine 3, Rijeka</w:t>
      </w:r>
      <w:r w:rsidR="00CC35C7" w:rsidRPr="00614EC2">
        <w:t xml:space="preserve"> </w:t>
      </w:r>
      <w:r w:rsidR="00A5245C" w:rsidRPr="00614EC2">
        <w:t xml:space="preserve">određuje se </w:t>
      </w:r>
      <w:r w:rsidR="00E303B9" w:rsidRPr="00614EC2">
        <w:t>nagrada za rad u iznosu od</w:t>
      </w:r>
      <w:r w:rsidR="0040193F" w:rsidRPr="00614EC2">
        <w:t xml:space="preserve"> </w:t>
      </w:r>
      <w:r w:rsidR="00921E0F" w:rsidRPr="00614EC2">
        <w:t>800</w:t>
      </w:r>
      <w:r w:rsidR="00CC35C7" w:rsidRPr="00614EC2">
        <w:t>,00</w:t>
      </w:r>
      <w:r w:rsidR="002B19C1" w:rsidRPr="00614EC2">
        <w:t xml:space="preserve"> </w:t>
      </w:r>
      <w:r w:rsidR="00E303B9" w:rsidRPr="00614EC2">
        <w:t>kn</w:t>
      </w:r>
      <w:r w:rsidR="00A06ADF" w:rsidRPr="00614EC2">
        <w:t xml:space="preserve"> bruto</w:t>
      </w:r>
      <w:r w:rsidR="00622D0B" w:rsidRPr="00614EC2">
        <w:t>.</w:t>
      </w:r>
    </w:p>
    <w:p w:rsidRDefault="00E303B9" w:rsidP="00DC06D2" w:rsidR="004F6047" w:rsidRPr="00614EC2">
      <w:pPr>
        <w:jc w:val="both"/>
      </w:pPr>
      <w:r w:rsidRPr="00614EC2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614EC2">
        <w:rPr>
          <w:bCs/>
        </w:rPr>
        <w:t>Obrazloženje</w:t>
      </w:r>
    </w:p>
    <w:p w:rsidRDefault="000B26B3" w:rsidP="00DC06D2" w:rsidR="000B26B3" w:rsidRPr="00614EC2">
      <w:pPr>
        <w:jc w:val="center"/>
        <w:rPr>
          <w:bCs/>
        </w:rPr>
      </w:pPr>
    </w:p>
    <w:p w:rsidRDefault="00E303B9" w:rsidP="00DC06D2" w:rsidR="00921E0F" w:rsidRPr="00614EC2">
      <w:pPr>
        <w:jc w:val="both"/>
        <w:rPr>
          <w:bCs/>
        </w:rPr>
      </w:pPr>
      <w:r w:rsidRPr="00614EC2">
        <w:rPr>
          <w:bCs/>
        </w:rPr>
        <w:tab/>
        <w:t xml:space="preserve"> Rješenjem </w:t>
      </w:r>
      <w:r w:rsidR="00436E79" w:rsidRPr="00614EC2">
        <w:rPr>
          <w:bCs/>
        </w:rPr>
        <w:t xml:space="preserve">posl. br. </w:t>
      </w:r>
      <w:r w:rsidR="00921E0F" w:rsidRPr="00614EC2">
        <w:t>14 St-430/2018-2</w:t>
      </w:r>
      <w:r w:rsidR="00436E79" w:rsidRPr="00614EC2">
        <w:rPr>
          <w:bCs/>
        </w:rPr>
        <w:t xml:space="preserve"> </w:t>
      </w:r>
      <w:r w:rsidRPr="00614EC2">
        <w:rPr>
          <w:bCs/>
        </w:rPr>
        <w:t>od</w:t>
      </w:r>
      <w:r w:rsidR="00436E79" w:rsidRPr="00614EC2">
        <w:rPr>
          <w:bCs/>
        </w:rPr>
        <w:t xml:space="preserve"> </w:t>
      </w:r>
      <w:r w:rsidR="00921E0F" w:rsidRPr="00614EC2">
        <w:t>30. kolovoza 2018</w:t>
      </w:r>
      <w:r w:rsidRPr="00614EC2">
        <w:rPr>
          <w:bCs/>
        </w:rPr>
        <w:t>.</w:t>
      </w:r>
      <w:r w:rsidR="00B43C8E" w:rsidRPr="00614EC2">
        <w:rPr>
          <w:bCs/>
        </w:rPr>
        <w:t xml:space="preserve"> </w:t>
      </w:r>
      <w:r w:rsidR="00371146" w:rsidRPr="00614EC2">
        <w:rPr>
          <w:bCs/>
        </w:rPr>
        <w:t xml:space="preserve">određen je nastavak postupka radi naknadne diobe </w:t>
      </w:r>
      <w:r w:rsidR="00921E0F" w:rsidRPr="00614EC2">
        <w:rPr>
          <w:bCs/>
        </w:rPr>
        <w:t>stečajne mase iza AUTO - KUĆA JASMIN dioničko društvo za trgovinu, uvoz, izvoz, održavanje i iznajmljivanje motornih vozila u stečaju Rijeka, Janka Polića Kamova 103, MBS: 040004385</w:t>
      </w:r>
      <w:r w:rsidR="00FE2D36" w:rsidRPr="00614EC2">
        <w:rPr>
          <w:bCs/>
        </w:rPr>
        <w:t>.</w:t>
      </w:r>
      <w:r w:rsidR="00921E0F" w:rsidRPr="00614EC2">
        <w:rPr>
          <w:bCs/>
        </w:rPr>
        <w:t xml:space="preserve"> Istim je rješenjem za stečajnog upravitelja imenovan Boris Debelić, OIB: 14888255196, Rastočine 3, Rijeka. Rješenjem  Visokog trgovačkog suda Republike Hrvatske posl. br. Pž-5578/18 od 26. rujna 2018. navedeno je ovosudno rješenje ukinuto u dijelu koji se odnosi na imenovanje stečajnog upravitelja Borisa Debelića .</w:t>
      </w:r>
    </w:p>
    <w:p w:rsidRDefault="00E303B9" w:rsidP="00DC06D2" w:rsidR="00E303B9" w:rsidRPr="00614EC2">
      <w:pPr>
        <w:jc w:val="both"/>
      </w:pPr>
      <w:r w:rsidRPr="00614EC2">
        <w:rPr>
          <w:bCs/>
        </w:rPr>
        <w:tab/>
      </w:r>
      <w:r w:rsidR="005645DE" w:rsidRPr="00614EC2">
        <w:rPr>
          <w:bCs/>
        </w:rPr>
        <w:t>Č</w:t>
      </w:r>
      <w:r w:rsidRPr="00614EC2">
        <w:rPr>
          <w:bCs/>
        </w:rPr>
        <w:t>l</w:t>
      </w:r>
      <w:r w:rsidR="005645DE" w:rsidRPr="00614EC2">
        <w:rPr>
          <w:bCs/>
        </w:rPr>
        <w:t>ankom</w:t>
      </w:r>
      <w:r w:rsidRPr="00614EC2">
        <w:rPr>
          <w:bCs/>
        </w:rPr>
        <w:t xml:space="preserve"> </w:t>
      </w:r>
      <w:r w:rsidR="00B53AF4" w:rsidRPr="00614EC2">
        <w:rPr>
          <w:bCs/>
        </w:rPr>
        <w:t>94</w:t>
      </w:r>
      <w:r w:rsidR="005645DE" w:rsidRPr="00614EC2">
        <w:rPr>
          <w:bCs/>
        </w:rPr>
        <w:t xml:space="preserve">. </w:t>
      </w:r>
      <w:r w:rsidR="00B53AF4" w:rsidRPr="00614EC2">
        <w:rPr>
          <w:bCs/>
        </w:rPr>
        <w:t xml:space="preserve">stavak 1. i 2. </w:t>
      </w:r>
      <w:r w:rsidR="00A5245C" w:rsidRPr="00614EC2">
        <w:rPr>
          <w:bCs/>
        </w:rPr>
        <w:t xml:space="preserve">Stečajnog zakona (objavljen u NN </w:t>
      </w:r>
      <w:r w:rsidR="00B53AF4" w:rsidRPr="00614EC2">
        <w:rPr>
          <w:bCs/>
        </w:rPr>
        <w:t>71/15</w:t>
      </w:r>
      <w:r w:rsidR="00A5245C" w:rsidRPr="00614EC2">
        <w:rPr>
          <w:bCs/>
        </w:rPr>
        <w:t>)</w:t>
      </w:r>
      <w:r w:rsidR="005645DE" w:rsidRPr="00614EC2">
        <w:rPr>
          <w:bCs/>
        </w:rPr>
        <w:t xml:space="preserve"> </w:t>
      </w:r>
      <w:r w:rsidRPr="00614EC2">
        <w:rPr>
          <w:bCs/>
        </w:rPr>
        <w:t>propisano je da</w:t>
      </w:r>
      <w:r w:rsidR="005645DE" w:rsidRPr="00614EC2">
        <w:rPr>
          <w:bCs/>
        </w:rPr>
        <w:t xml:space="preserve"> stečajni upravitelj ima pravo na nagradu za svoj rad koju rješenjem određuje </w:t>
      </w:r>
      <w:r w:rsidR="00B53AF4" w:rsidRPr="00614EC2">
        <w:rPr>
          <w:bCs/>
        </w:rPr>
        <w:t xml:space="preserve">sud prema uredbi </w:t>
      </w:r>
      <w:r w:rsidR="00B53AF4" w:rsidRPr="00614EC2">
        <w:t>kojom Vlada Republike Hrvatske utvrđuje kriterije i način obračuna i plaćanja nagrade stečajnim upraviteljima.</w:t>
      </w:r>
    </w:p>
    <w:p w:rsidRDefault="00B53AF4" w:rsidP="00DC06D2" w:rsidR="00FE2D36" w:rsidRPr="00614EC2">
      <w:pPr>
        <w:jc w:val="both"/>
      </w:pPr>
      <w:r w:rsidRPr="00614EC2">
        <w:tab/>
      </w:r>
      <w:r w:rsidR="00FE2D36" w:rsidRPr="00614EC2">
        <w:t xml:space="preserve">Člankom 13. </w:t>
      </w:r>
      <w:r w:rsidR="00FE2D36" w:rsidRPr="00614EC2">
        <w:rPr>
          <w:bCs/>
        </w:rPr>
        <w:t xml:space="preserve">Uredbe o kriterijima </w:t>
      </w:r>
      <w:r w:rsidR="00FE2D36" w:rsidRPr="00614EC2">
        <w:t>i načinu obračuna i plaćanja nagrada stečajnim upraviteljima</w:t>
      </w:r>
      <w:r w:rsidR="00FE2D36" w:rsidRPr="00614EC2">
        <w:rPr>
          <w:bCs/>
        </w:rPr>
        <w:t xml:space="preserve"> (dalje: Uredba, objavljena u NN br. 105/15) </w:t>
      </w:r>
      <w:r w:rsidR="00FE2D36" w:rsidRPr="00614EC2">
        <w:t xml:space="preserve"> </w:t>
      </w:r>
      <w:r w:rsidR="00FE2D36" w:rsidRPr="00614EC2">
        <w:rPr>
          <w:bCs/>
        </w:rPr>
        <w:t xml:space="preserve">koja je stupila na snagu dana 9. listopada 2015. godine </w:t>
      </w:r>
      <w:r w:rsidR="00FE2D36" w:rsidRPr="00614EC2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436E79" w:rsidR="00B53AF4" w:rsidRPr="00614EC2">
      <w:pPr>
        <w:jc w:val="both"/>
      </w:pPr>
      <w:r w:rsidRPr="00614EC2">
        <w:tab/>
      </w:r>
      <w:r w:rsidR="00921E0F" w:rsidRPr="00614EC2">
        <w:t xml:space="preserve">Boris Debelić u </w:t>
      </w:r>
      <w:r w:rsidRPr="00614EC2">
        <w:t xml:space="preserve"> ovom postupku radi naknadne diobe stečajne mase</w:t>
      </w:r>
      <w:r w:rsidR="00921E0F" w:rsidRPr="00614EC2">
        <w:t xml:space="preserve"> nije stigao podmiriti vjerovnike, ali je radi obavljanja svoje dužnosti uložio trud i vrijeme kako ne bi došlo do oštećenja stečajne mase te je proučio dužnikov stečajni spis, proučio spis koji se </w:t>
      </w:r>
      <w:r w:rsidR="00921E0F" w:rsidRPr="00614EC2">
        <w:lastRenderedPageBreak/>
        <w:t>pred ovim sudom vodi pod posl. br. P-696/16</w:t>
      </w:r>
      <w:r w:rsidR="00614EC2" w:rsidRPr="00614EC2">
        <w:t xml:space="preserve"> i izvršio</w:t>
      </w:r>
      <w:r w:rsidR="00921E0F" w:rsidRPr="00614EC2">
        <w:t xml:space="preserve"> uvid u predmete stečajnog dužnika vodili kod Đorđa Perkovića, odvjetnika u Rijeci. Stoga mu je </w:t>
      </w:r>
      <w:r w:rsidR="00436E79" w:rsidRPr="00614EC2">
        <w:t xml:space="preserve">valjalo odrediti nagradu za rad u iznosu od </w:t>
      </w:r>
      <w:r w:rsidR="00921E0F" w:rsidRPr="00614EC2">
        <w:t>800</w:t>
      </w:r>
      <w:r w:rsidR="00CC35C7" w:rsidRPr="00614EC2">
        <w:t>,00</w:t>
      </w:r>
      <w:r w:rsidR="006B099D" w:rsidRPr="00614EC2">
        <w:t xml:space="preserve"> </w:t>
      </w:r>
      <w:r w:rsidR="00436E79" w:rsidRPr="00614EC2">
        <w:t>kn.</w:t>
      </w:r>
    </w:p>
    <w:p w:rsidRDefault="004F6047" w:rsidP="00436E79" w:rsidR="004F6047" w:rsidRPr="00614EC2">
      <w:pPr>
        <w:jc w:val="both"/>
        <w:rPr>
          <w:bCs/>
        </w:rPr>
      </w:pPr>
    </w:p>
    <w:p w:rsidRDefault="00B53AF4" w:rsidP="00DC06D2" w:rsidR="00B53AF4" w:rsidRPr="00614EC2">
      <w:pPr>
        <w:spacing w:after="30"/>
        <w:rPr>
          <w:caps/>
          <w:vanish/>
          <w:spacing w:val="24"/>
        </w:rPr>
      </w:pPr>
      <w:r w:rsidRPr="00614EC2">
        <w:rPr>
          <w:caps/>
          <w:vanish/>
          <w:spacing w:val="24"/>
        </w:rPr>
        <w:t>Sadržaj po poglavljima</w:t>
      </w:r>
    </w:p>
    <w:p w:rsidRDefault="00B53AF4" w:rsidP="00DC06D2" w:rsidR="00B53AF4" w:rsidRPr="00614EC2">
      <w:pPr>
        <w:rPr>
          <w:vanish/>
        </w:rPr>
      </w:pPr>
      <w:r w:rsidRPr="00614EC2">
        <w:rPr>
          <w:vanish/>
        </w:rPr>
        <w:t>I. OPĆE ODREDBEII. PRAVO NA NAGRADUIII. ZAVRŠNE ODREDBE</w:t>
      </w:r>
    </w:p>
    <w:p w:rsidRDefault="00B53AF4" w:rsidP="00DC06D2" w:rsidR="00B53AF4" w:rsidRPr="00614EC2">
      <w:pPr>
        <w:rPr>
          <w:caps/>
          <w:vanish/>
          <w:spacing w:val="24"/>
        </w:rPr>
      </w:pPr>
      <w:r w:rsidRPr="00614EC2">
        <w:rPr>
          <w:caps/>
          <w:vanish/>
          <w:spacing w:val="24"/>
        </w:rPr>
        <w:t>Članci:</w:t>
      </w:r>
    </w:p>
    <w:p w:rsidRDefault="00E303B9" w:rsidP="00DC06D2" w:rsidR="00E303B9" w:rsidRPr="00614EC2">
      <w:pPr>
        <w:jc w:val="both"/>
        <w:rPr>
          <w:bCs/>
        </w:rPr>
      </w:pPr>
      <w:r w:rsidRPr="00614EC2">
        <w:rPr>
          <w:bCs/>
        </w:rPr>
        <w:tab/>
      </w:r>
      <w:r w:rsidRPr="00614EC2">
        <w:rPr>
          <w:bCs/>
        </w:rPr>
        <w:tab/>
      </w:r>
      <w:r w:rsidRPr="00614EC2">
        <w:rPr>
          <w:bCs/>
        </w:rPr>
        <w:tab/>
      </w:r>
      <w:r w:rsidRPr="00614EC2">
        <w:rPr>
          <w:bCs/>
        </w:rPr>
        <w:tab/>
      </w:r>
      <w:r w:rsidR="003B7447" w:rsidRPr="00614EC2">
        <w:rPr>
          <w:bCs/>
        </w:rPr>
        <w:t>Rijeka</w:t>
      </w:r>
      <w:r w:rsidRPr="00614EC2">
        <w:rPr>
          <w:bCs/>
        </w:rPr>
        <w:t xml:space="preserve">, </w:t>
      </w:r>
      <w:r w:rsidR="00614EC2" w:rsidRPr="00614EC2">
        <w:rPr>
          <w:bCs/>
        </w:rPr>
        <w:t xml:space="preserve"> 13. prosinca 2018.</w:t>
      </w:r>
    </w:p>
    <w:p w:rsidRDefault="004F6047" w:rsidP="00DC06D2" w:rsidR="004F6047" w:rsidRPr="00614EC2">
      <w:pPr>
        <w:jc w:val="both"/>
        <w:rPr>
          <w:bCs/>
        </w:rPr>
      </w:pPr>
    </w:p>
    <w:p w:rsidRDefault="00E303B9" w:rsidP="00DC06D2" w:rsidR="00E303B9" w:rsidRPr="00614EC2">
      <w:pPr>
        <w:jc w:val="both"/>
        <w:rPr>
          <w:bCs/>
        </w:rPr>
      </w:pPr>
      <w:r w:rsidRPr="00614EC2">
        <w:rPr>
          <w:bCs/>
        </w:rPr>
        <w:tab/>
      </w:r>
      <w:r w:rsidRPr="00614EC2">
        <w:rPr>
          <w:bCs/>
        </w:rPr>
        <w:tab/>
      </w:r>
      <w:r w:rsidR="0031329D" w:rsidRPr="00614EC2">
        <w:rPr>
          <w:bCs/>
        </w:rPr>
        <w:t xml:space="preserve">                </w:t>
      </w:r>
      <w:r w:rsidR="0031329D" w:rsidRPr="00614EC2">
        <w:rPr>
          <w:bCs/>
        </w:rPr>
        <w:tab/>
      </w:r>
      <w:r w:rsidR="0031329D" w:rsidRPr="00614EC2">
        <w:rPr>
          <w:bCs/>
        </w:rPr>
        <w:tab/>
      </w:r>
      <w:r w:rsidR="0031329D" w:rsidRPr="00614EC2">
        <w:rPr>
          <w:bCs/>
        </w:rPr>
        <w:tab/>
      </w:r>
      <w:r w:rsidR="0031329D" w:rsidRPr="00614EC2">
        <w:rPr>
          <w:bCs/>
        </w:rPr>
        <w:tab/>
      </w:r>
      <w:r w:rsidR="0031329D" w:rsidRPr="00614EC2">
        <w:rPr>
          <w:bCs/>
        </w:rPr>
        <w:tab/>
        <w:t xml:space="preserve">       </w:t>
      </w:r>
      <w:r w:rsidRPr="00614EC2">
        <w:rPr>
          <w:bCs/>
        </w:rPr>
        <w:t>Stečajni sudac</w:t>
      </w:r>
    </w:p>
    <w:p w:rsidRDefault="0031329D" w:rsidP="00DC06D2" w:rsidR="00E303B9" w:rsidRPr="00614EC2">
      <w:pPr>
        <w:jc w:val="both"/>
        <w:rPr>
          <w:bCs/>
        </w:rPr>
      </w:pPr>
      <w:r w:rsidRPr="00614EC2">
        <w:rPr>
          <w:bCs/>
        </w:rPr>
        <w:t xml:space="preserve">                   </w:t>
      </w:r>
      <w:r w:rsidR="00E303B9" w:rsidRPr="00614EC2">
        <w:rPr>
          <w:bCs/>
        </w:rPr>
        <w:tab/>
      </w:r>
      <w:r w:rsidR="00E303B9" w:rsidRPr="00614EC2">
        <w:rPr>
          <w:bCs/>
        </w:rPr>
        <w:tab/>
      </w:r>
      <w:r w:rsidR="00E303B9" w:rsidRPr="00614EC2">
        <w:rPr>
          <w:bCs/>
        </w:rPr>
        <w:tab/>
      </w:r>
      <w:r w:rsidR="00E303B9" w:rsidRPr="00614EC2">
        <w:rPr>
          <w:bCs/>
        </w:rPr>
        <w:tab/>
      </w:r>
      <w:r w:rsidR="00E303B9" w:rsidRPr="00614EC2">
        <w:rPr>
          <w:bCs/>
        </w:rPr>
        <w:tab/>
      </w:r>
      <w:r w:rsidR="00E303B9" w:rsidRPr="00614EC2">
        <w:rPr>
          <w:bCs/>
        </w:rPr>
        <w:tab/>
      </w:r>
      <w:r w:rsidR="00E303B9" w:rsidRPr="00614EC2">
        <w:rPr>
          <w:bCs/>
        </w:rPr>
        <w:tab/>
      </w:r>
      <w:r w:rsidR="00CF21EF" w:rsidRPr="00614EC2">
        <w:rPr>
          <w:bCs/>
        </w:rPr>
        <w:t xml:space="preserve">       Vera Jelenović</w:t>
      </w:r>
    </w:p>
    <w:p w:rsidRDefault="00621AF9" w:rsidP="00DC06D2" w:rsidR="00621AF9" w:rsidRPr="00614EC2">
      <w:pPr>
        <w:jc w:val="both"/>
        <w:rPr>
          <w:bCs/>
        </w:rPr>
      </w:pPr>
    </w:p>
    <w:p w:rsidRDefault="00E303B9" w:rsidP="00DC06D2" w:rsidR="00621AF9" w:rsidRPr="00614EC2">
      <w:pPr>
        <w:jc w:val="both"/>
        <w:rPr>
          <w:bCs/>
        </w:rPr>
      </w:pPr>
      <w:r w:rsidRPr="00614EC2">
        <w:rPr>
          <w:bCs/>
        </w:rPr>
        <w:t>UPUTA O PRAVNOM LIJEKU:</w:t>
      </w:r>
    </w:p>
    <w:p w:rsidRDefault="00E303B9" w:rsidP="00DC06D2" w:rsidR="00E303B9" w:rsidRPr="00614EC2">
      <w:pPr>
        <w:jc w:val="both"/>
        <w:rPr>
          <w:bCs/>
        </w:rPr>
      </w:pPr>
      <w:r w:rsidRPr="00614EC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614EC2">
        <w:rPr>
          <w:bCs/>
        </w:rPr>
        <w:t>dostave</w:t>
      </w:r>
      <w:r w:rsidRPr="00614EC2">
        <w:rPr>
          <w:bCs/>
        </w:rPr>
        <w:t xml:space="preserve"> istog</w:t>
      </w:r>
      <w:r w:rsidR="00436E79" w:rsidRPr="00614EC2">
        <w:rPr>
          <w:bCs/>
        </w:rPr>
        <w:t xml:space="preserve"> </w:t>
      </w:r>
      <w:r w:rsidR="004F6047" w:rsidRPr="00614EC2">
        <w:rPr>
          <w:bCs/>
        </w:rPr>
        <w:t>objavom na mrežnoj stranici</w:t>
      </w:r>
      <w:r w:rsidR="00436E79" w:rsidRPr="00614EC2">
        <w:rPr>
          <w:bCs/>
        </w:rPr>
        <w:t xml:space="preserve"> e-Oglasn</w:t>
      </w:r>
      <w:r w:rsidR="004F6047" w:rsidRPr="00614EC2">
        <w:rPr>
          <w:bCs/>
        </w:rPr>
        <w:t>a</w:t>
      </w:r>
      <w:r w:rsidR="00436E79" w:rsidRPr="00614EC2">
        <w:rPr>
          <w:bCs/>
        </w:rPr>
        <w:t xml:space="preserve"> ploč</w:t>
      </w:r>
      <w:r w:rsidR="004F6047" w:rsidRPr="00614EC2">
        <w:rPr>
          <w:bCs/>
        </w:rPr>
        <w:t>a sudova</w:t>
      </w:r>
      <w:r w:rsidRPr="00614EC2">
        <w:rPr>
          <w:bCs/>
        </w:rPr>
        <w:t>.</w:t>
      </w:r>
      <w:r w:rsidR="004F6047" w:rsidRPr="00614EC2">
        <w:rPr>
          <w:bCs/>
        </w:rPr>
        <w:t xml:space="preserve"> Dostava se smatra obavljenom istekom osmoga dana od dana objave pismena na mrežnoj stranici e-Oglasna ploča sudova.</w:t>
      </w:r>
      <w:r w:rsidRPr="00614EC2">
        <w:rPr>
          <w:bCs/>
        </w:rPr>
        <w:t xml:space="preserve"> Žalba se podnosi putem  ovog suda u dva istovjetna primjerka</w:t>
      </w:r>
      <w:r w:rsidR="00CB070F" w:rsidRPr="00614EC2">
        <w:rPr>
          <w:bCs/>
        </w:rPr>
        <w:t>,</w:t>
      </w:r>
      <w:r w:rsidRPr="00614EC2">
        <w:rPr>
          <w:bCs/>
        </w:rPr>
        <w:t xml:space="preserve"> a o žalbi odlučuje Visoki trgovački sud Republike Hrvatske.</w:t>
      </w:r>
    </w:p>
    <w:p w:rsidRDefault="00CC35C7" w:rsidR="00CC35C7" w:rsidRPr="00614EC2">
      <w:pPr>
        <w:jc w:val="both"/>
        <w:rPr>
          <w:bCs/>
        </w:rPr>
      </w:pPr>
    </w:p>
    <w:sectPr w:rsidR="00CC35C7" w:rsidRPr="00614EC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713" w:rsidR="007B5713">
      <w:r>
        <w:separator/>
      </w:r>
    </w:p>
  </w:endnote>
  <w:endnote w:id="0" w:type="continuationSeparator">
    <w:p w:rsidRDefault="007B5713" w:rsidR="007B5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6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713" w:rsidR="007B5713">
      <w:r>
        <w:separator/>
      </w:r>
    </w:p>
  </w:footnote>
  <w:footnote w:id="0" w:type="continuationSeparator">
    <w:p w:rsidRDefault="007B5713" w:rsidR="007B5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921E0F">
      <w:t>430/2018</w:t>
    </w:r>
    <w:r w:rsidR="000B26B3">
      <w:t>-20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6B3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B0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A56F4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4EC2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B48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713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1E0F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6F4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0B26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26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0B26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26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St-201/03</izvorni_sadrzaj>
    <derivirana_varijabla naziv="DomainObject.Predmet.PrimjedbaSuca_1">Nastavak postupka radi naknadne diobe,
veza St-201/03</derivirana_varijabla>
  </DomainObject.Predmet.PrimjedbaSuca>
  <DomainObject.Predmet.ProtustrankaFormated>
    <izvorni_sadrzaj>  Stečajna masa iza AUTO - KUĆA JASMIN d.d.</izvorni_sadrzaj>
    <derivirana_varijabla naziv="DomainObject.Predmet.ProtustrankaFormated_1">  Stečajna masa iza AUTO - KUĆA JASMIN d.d.</derivirana_varijabla>
  </DomainObject.Predmet.ProtustrankaFormated>
  <DomainObject.Predmet.ProtustrankaFormatedOIB>
    <izvorni_sadrzaj>  Stečajna masa iza AUTO - KUĆA JASMIN d.d., OIB 18370866262</izvorni_sadrzaj>
    <derivirana_varijabla naziv="DomainObject.Predmet.ProtustrankaFormatedOIB_1">  Stečajna masa iza AUTO - KUĆA JASMIN d.d., OIB 18370866262</derivirana_varijabla>
  </DomainObject.Predmet.ProtustrankaFormatedOIB>
  <DomainObject.Predmet.ProtustrankaFormatedWithAdress>
    <izvorni_sadrzaj> Stečajna masa iza AUTO - KUĆA JASMIN d.d., Janka Polića Kamova 103, 51000 Rijeka</izvorni_sadrzaj>
    <derivirana_varijabla naziv="DomainObject.Predmet.ProtustrankaFormatedWithAdress_1"> Stečajna masa iza AUTO - KUĆA JASMIN d.d., Janka Polića Kamova 103, 51000 Rijeka</derivirana_varijabla>
  </DomainObject.Predmet.ProtustrankaFormatedWithAdress>
  <DomainObject.Predmet.ProtustrankaFormatedWithAdressOIB>
    <izvorni_sadrzaj> Stečajna masa iza AUTO - KUĆA JASMIN d.d., OIB 18370866262, Janka Polića Kamova 103, 51000 Rijeka</izvorni_sadrzaj>
    <derivirana_varijabla naziv="DomainObject.Predmet.ProtustrankaFormatedWithAdressOIB_1"> Stečajna masa iza AUTO - KUĆA JASMIN d.d., OIB 18370866262, Janka Polića Kamova 103, 51000 Rijeka</derivirana_varijabla>
  </DomainObject.Predmet.ProtustrankaFormatedWithAdressOIB>
  <DomainObject.Predmet.ProtustrankaWithAdress>
    <izvorni_sadrzaj>Stečajna masa iza AUTO - KUĆA JASMIN d.d. Janka Polića Kamova 103, 51000 Rijeka</izvorni_sadrzaj>
    <derivirana_varijabla naziv="DomainObject.Predmet.ProtustrankaWithAdress_1">Stečajna masa iza AUTO - KUĆA JASMIN d.d. Janka Polića Kamova 103, 51000 Rijeka</derivirana_varijabla>
  </DomainObject.Predmet.ProtustrankaWithAdress>
  <DomainObject.Predmet.ProtustrankaWithAdressOIB>
    <izvorni_sadrzaj>Stečajna masa iza AUTO - KUĆA JASMIN d.d., OIB 18370866262, Janka Polića Kamova 103, 51000 Rijeka</izvorni_sadrzaj>
    <derivirana_varijabla naziv="DomainObject.Predmet.ProtustrankaWithAdressOIB_1">Stečajna masa iza AUTO - KUĆA JASMIN d.d., OIB 18370866262, Janka Polića Kamova 103, 51000 Rijeka</derivirana_varijabla>
  </DomainObject.Predmet.ProtustrankaWithAdressOIB>
  <DomainObject.Predmet.ProtustrankaNazivFormated>
    <izvorni_sadrzaj>Stečajna masa iza AUTO - KUĆA JASMIN d.d.</izvorni_sadrzaj>
    <derivirana_varijabla naziv="DomainObject.Predmet.ProtustrankaNazivFormated_1">Stečajna masa iza AUTO - KUĆA JASMIN d.d.</derivirana_varijabla>
  </DomainObject.Predmet.ProtustrankaNazivFormated>
  <DomainObject.Predmet.ProtustrankaNazivFormatedOIB>
    <izvorni_sadrzaj>Stečajna masa iza AUTO - KUĆA JASMIN d.d., OIB 18370866262</izvorni_sadrzaj>
    <derivirana_varijabla naziv="DomainObject.Predmet.ProtustrankaNazivFormatedOIB_1">Stečajna masa iza AUTO - KUĆA JASMIN d.d., OIB 18370866262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CRLJENKO stečajni upravitelj</izvorni_sadrzaj>
    <derivirana_varijabla naziv="DomainObject.Predmet.StrankaFormated_1">  DUŠAN CRLJENKO stečajni upravitelj</derivirana_varijabla>
  </DomainObject.Predmet.StrankaFormated>
  <DomainObject.Predmet.StrankaFormatedOIB>
    <izvorni_sadrzaj>  DUŠAN CRLJENKO stečajni upravitelj, OIB 03602703658</izvorni_sadrzaj>
    <derivirana_varijabla naziv="DomainObject.Predmet.StrankaFormatedOIB_1">  DUŠAN CRLJENKO stečajni upravitelj, OIB 03602703658</derivirana_varijabla>
  </DomainObject.Predmet.StrankaFormatedOIB>
  <DomainObject.Predmet.StrankaFormatedWithAdress>
    <izvorni_sadrzaj> DUŠAN CRLJENKO stečajni upravitelj, Brca 8c, 51000 Rijeka</izvorni_sadrzaj>
    <derivirana_varijabla naziv="DomainObject.Predmet.StrankaFormatedWithAdress_1"> DUŠAN CRLJENKO stečajni upravitelj, Brca 8c, 51000 Rijeka</derivirana_varijabla>
  </DomainObject.Predmet.StrankaFormatedWithAdress>
  <DomainObject.Predmet.StrankaFormatedWithAdressOIB>
    <izvorni_sadrzaj> DUŠAN CRLJENKO stečajni upravitelj, OIB 03602703658, Brca 8c, 51000 Rijeka</izvorni_sadrzaj>
    <derivirana_varijabla naziv="DomainObject.Predmet.StrankaFormatedWithAdressOIB_1"> DUŠAN CRLJENKO stečajni upravitelj, OIB 03602703658, Brca 8c, 51000 Rijeka</derivirana_varijabla>
  </DomainObject.Predmet.StrankaFormatedWithAdressOIB>
  <DomainObject.Predmet.StrankaWithAdress>
    <izvorni_sadrzaj>DUŠAN CRLJENKO stečajni upravitelj Brca 8c,51000 Rijeka</izvorni_sadrzaj>
    <derivirana_varijabla naziv="DomainObject.Predmet.StrankaWithAdress_1">DUŠAN CRLJENKO stečajni upravitelj Brca 8c,51000 Rijeka</derivirana_varijabla>
  </DomainObject.Predmet.StrankaWithAdress>
  <DomainObject.Predmet.StrankaWithAdressOIB>
    <izvorni_sadrzaj>DUŠAN CRLJENKO stečajni upravitelj, OIB 03602703658, Brca 8c,51000 Rijeka</izvorni_sadrzaj>
    <derivirana_varijabla naziv="DomainObject.Predmet.StrankaWithAdressOIB_1">DUŠAN CRLJENKO stečajni upravitelj, OIB 03602703658, Brca 8c,51000 Rijeka</derivirana_varijabla>
  </DomainObject.Predmet.StrankaWithAdressOIB>
  <DomainObject.Predmet.StrankaNazivFormated>
    <izvorni_sadrzaj>DUŠAN CRLJENKO stečajni upravitelj</izvorni_sadrzaj>
    <derivirana_varijabla naziv="DomainObject.Predmet.StrankaNazivFormated_1">DUŠAN CRLJENKO stečajni upravitelj</derivirana_varijabla>
  </DomainObject.Predmet.StrankaNazivFormated>
  <DomainObject.Predmet.StrankaNazivFormatedOIB>
    <izvorni_sadrzaj>DUŠAN CRLJENKO stečajni upravitelj, OIB 03602703658</izvorni_sadrzaj>
    <derivirana_varijabla naziv="DomainObject.Predmet.StrankaNazivFormatedOIB_1">DUŠAN CRLJENKO stečajni upravitelj, OIB 03602703658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DUŠAN CRLJENKO stečajni upravitelj</item>
    </izvorni_sadrzaj>
    <derivirana_varijabla naziv="DomainObject.Predmet.StrankaListFormated_1">
      <item>DUŠAN CRLJENKO stečajni upravitelj</item>
    </derivirana_varijabla>
  </DomainObject.Predmet.StrankaListFormated>
  <DomainObject.Predmet.StrankaListFormatedOIB>
    <izvorni_sadrzaj>
      <item>DUŠAN CRLJENKO stečajni upravitelj, OIB 03602703658</item>
    </izvorni_sadrzaj>
    <derivirana_varijabla naziv="DomainObject.Predmet.StrankaListFormatedOIB_1">
      <item>DUŠAN CRLJENKO stečajni upravitelj, OIB 03602703658</item>
    </derivirana_varijabla>
  </DomainObject.Predmet.StrankaListFormatedOIB>
  <DomainObject.Predmet.StrankaListFormatedWithAdress>
    <izvorni_sadrzaj>
      <item>DUŠAN CRLJENKO stečajni upravitelj, Brca 8c, 51000 Rijeka</item>
    </izvorni_sadrzaj>
    <derivirana_varijabla naziv="DomainObject.Predmet.StrankaListFormatedWithAdress_1">
      <item>DUŠAN CRLJENKO stečajni upravitelj, Brca 8c, 51000 Rijeka</item>
    </derivirana_varijabla>
  </DomainObject.Predmet.StrankaListFormatedWithAdress>
  <DomainObject.Predmet.StrankaListFormatedWithAdressOIB>
    <izvorni_sadrzaj>
      <item>DUŠAN CRLJENKO stečajni upravitelj, OIB 03602703658, Brca 8c, 51000 Rijeka</item>
    </izvorni_sadrzaj>
    <derivirana_varijabla naziv="DomainObject.Predmet.StrankaListFormatedWithAdressOIB_1">
      <item>DUŠAN CRLJENKO stečajni upravitelj, OIB 03602703658, Brca 8c, 51000 Rijeka</item>
    </derivirana_varijabla>
  </DomainObject.Predmet.StrankaListFormatedWithAdressOIB>
  <DomainObject.Predmet.StrankaListNazivFormated>
    <izvorni_sadrzaj>
      <item>DUŠAN CRLJENKO stečajni upravitelj</item>
    </izvorni_sadrzaj>
    <derivirana_varijabla naziv="DomainObject.Predmet.StrankaListNazivFormated_1">
      <item>DUŠAN CRLJENKO stečajni upravitelj</item>
    </derivirana_varijabla>
  </DomainObject.Predmet.StrankaListNazivFormated>
  <DomainObject.Predmet.StrankaListNazivFormatedOIB>
    <izvorni_sadrzaj>
      <item>DUŠAN CRLJENKO stečajni upravitelj, OIB 03602703658</item>
    </izvorni_sadrzaj>
    <derivirana_varijabla naziv="DomainObject.Predmet.StrankaListNazivFormatedOIB_1">
      <item>DUŠAN CRLJENKO stečajni upravitelj, OIB 03602703658</item>
    </derivirana_varijabla>
  </DomainObject.Predmet.StrankaListNazivFormatedOIB>
  <DomainObject.Predmet.ProtuStrankaListFormated>
    <izvorni_sadrzaj>
      <item>Stečajna masa iza AUTO - KUĆA JASMIN d.d.</item>
    </izvorni_sadrzaj>
    <derivirana_varijabla naziv="DomainObject.Predmet.ProtuStrankaListFormated_1">
      <item>Stečajna masa iza AUTO - KUĆA JASMIN d.d.</item>
    </derivirana_varijabla>
  </DomainObject.Predmet.ProtuStrankaListFormated>
  <DomainObject.Predmet.ProtuStrankaListFormatedOIB>
    <izvorni_sadrzaj>
      <item>Stečajna masa iza AUTO - KUĆA JASMIN d.d., OIB 18370866262</item>
    </izvorni_sadrzaj>
    <derivirana_varijabla naziv="DomainObject.Predmet.ProtuStrankaListFormatedOIB_1">
      <item>Stečajna masa iza AUTO - KUĆA JASMIN d.d., OIB 18370866262</item>
    </derivirana_varijabla>
  </DomainObject.Predmet.ProtuStrankaListFormatedOIB>
  <DomainObject.Predmet.ProtuStrankaListFormatedWithAdress>
    <izvorni_sadrzaj>
      <item>Stečajna masa iza AUTO - KUĆA JASMIN d.d., Janka Polića Kamova 103, 51000 Rijeka</item>
    </izvorni_sadrzaj>
    <derivirana_varijabla naziv="DomainObject.Predmet.ProtuStrankaListFormatedWithAdress_1">
      <item>Stečajna masa iza AUTO - KUĆA JASMIN d.d., Janka Polića Kamova 103, 51000 Rijeka</item>
    </derivirana_varijabla>
  </DomainObject.Predmet.ProtuStrankaListFormatedWithAdress>
  <DomainObject.Predmet.ProtuStrankaListFormatedWithAdressOIB>
    <izvorni_sadrzaj>
      <item>Stečajna masa iza AUTO - KUĆA JASMIN d.d., OIB 18370866262, Janka Polića Kamova 103, 51000 Rijeka</item>
    </izvorni_sadrzaj>
    <derivirana_varijabla naziv="DomainObject.Predmet.ProtuStrankaListFormatedWithAdressOIB_1">
      <item>Stečajna masa iza AUTO - KUĆA JASMIN d.d., OIB 18370866262, Janka Polića Kamova 103, 51000 Rijeka</item>
    </derivirana_varijabla>
  </DomainObject.Predmet.ProtuStrankaListFormatedWithAdressOIB>
  <DomainObject.Predmet.ProtuStrankaListNazivFormated>
    <izvorni_sadrzaj>
      <item>Stečajna masa iza AUTO - KUĆA JASMIN d.d.</item>
    </izvorni_sadrzaj>
    <derivirana_varijabla naziv="DomainObject.Predmet.ProtuStrankaListNazivFormated_1">
      <item>Stečajna masa iza AUTO - KUĆA JASMIN d.d.</item>
    </derivirana_varijabla>
  </DomainObject.Predmet.ProtuStrankaListNazivFormated>
  <DomainObject.Predmet.ProtuStrankaListNazivFormatedOIB>
    <izvorni_sadrzaj>
      <item>Stečajna masa iza AUTO - KUĆA JASMIN d.d., OIB 18370866262</item>
    </izvorni_sadrzaj>
    <derivirana_varijabla naziv="DomainObject.Predmet.ProtuStrankaListNazivFormatedOIB_1">
      <item>Stečajna masa iza AUTO - KUĆA JASMIN d.d., OIB 18370866262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CRLJENKO stečajni upravitelj</izvorni_sadrzaj>
    <derivirana_varijabla naziv="DomainObject.Predmet.StrankaIDrugi_1">DUŠAN CRLJENKO stečajni upravitelj</derivirana_varijabla>
  </DomainObject.Predmet.StrankaIDrugi>
  <DomainObject.Predmet.ProtustrankaIDrugi>
    <izvorni_sadrzaj>Stečajna masa iza AUTO - KUĆA JASMIN d.d.</izvorni_sadrzaj>
    <derivirana_varijabla naziv="DomainObject.Predmet.ProtustrankaIDrugi_1">Stečajna masa iza AUTO - KUĆA JASMIN d.d.</derivirana_varijabla>
  </DomainObject.Predmet.ProtustrankaIDrugi>
  <DomainObject.Predmet.StrankaIDrugiAdressOIB>
    <izvorni_sadrzaj>DUŠAN CRLJENKO stečajni upravitelj, OIB 03602703658, Brca 8c, 51000 Rijeka</izvorni_sadrzaj>
    <derivirana_varijabla naziv="DomainObject.Predmet.StrankaIDrugiAdressOIB_1">DUŠAN CRLJENKO stečajni upravitelj, OIB 03602703658, Brca 8c, 51000 Rijeka</derivirana_varijabla>
  </DomainObject.Predmet.StrankaIDrugiAdressOIB>
  <DomainObject.Predmet.ProtustrankaIDrugiAdressOIB>
    <izvorni_sadrzaj>Stečajna masa iza AUTO - KUĆA JASMIN d.d., OIB 18370866262, Janka Polića Kamova 103, 51000 Rijeka</izvorni_sadrzaj>
    <derivirana_varijabla naziv="DomainObject.Predmet.ProtustrankaIDrugiAdressOIB_1">Stečajna masa iza AUTO - KUĆA JASMIN d.d., OIB 18370866262,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CRLJENKO stečajni upravitelj</item>
      <item>Stečajna masa iza AUTO - KUĆA JASMIN d.d.</item>
    </izvorni_sadrzaj>
    <derivirana_varijabla naziv="DomainObject.Predmet.SudioniciListNaziv_1">
      <item>DUŠAN CRLJENKO stečajni upravitelj</item>
      <item>Stečajna masa iza AUTO - KUĆA JASMIN d.d.</item>
    </derivirana_varijabla>
  </DomainObject.Predmet.SudioniciListNaziv>
  <DomainObject.Predmet.SudioniciListAdressOIB>
    <izvorni_sadrzaj>
      <item>DUŠAN CRLJENKO stečajni upravitelj, OIB 03602703658, Brca 8c,51000 Rijeka</item>
      <item>Stečajna masa iza AUTO - KUĆA JASMIN d.d., OIB 18370866262, Janka Polića Kamova 103,51000 Rijeka</item>
    </izvorni_sadrzaj>
    <derivirana_varijabla naziv="DomainObject.Predmet.SudioniciListAdressOIB_1">
      <item>DUŠAN CRLJENKO stečajni upravitelj, OIB 03602703658, Brca 8c,51000 Rijeka</item>
      <item>Stečajna masa iza AUTO - KUĆA JASMIN d.d., OIB 18370866262,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03602703658</item>
      <item>, OIB 18370866262</item>
    </izvorni_sadrzaj>
    <derivirana_varijabla naziv="DomainObject.Predmet.SudioniciListNazivOIB_1">
      <item>, OIB 03602703658</item>
      <item>, OIB 18370866262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St-430/2018-18</izvorni_sadrzaj>
    <derivirana_varijabla naziv="DomainObject.PredzadnjaOdlukaIzPredmeta.Oznaka_1">St-430/2018-18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485</properties:Words>
  <properties:Characters>2543</properties:Characters>
  <properties:Lines>60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2018-12-13T12:45:00Z</dcterms:created>
  <dc:creator>korlevicd</dc:creator>
  <cp:lastModifiedBy>Danijela Fumić</cp:lastModifiedBy>
  <cp:lastPrinted>2018-12-13T12:45:00Z</cp:lastPrinted>
  <dcterms:modified xmlns:xsi="http://www.w3.org/2001/XMLSchema-instance" xsi:type="dcterms:W3CDTF">2018-12-13T12:45:00Z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(430 18 nagrada st.upr. u post. radi naknadne diobe uredba 5-15.docx)</vt:lpwstr>
  </prop:property>
  <prop:property name="CC_coloring" pid="5" fmtid="{D5CDD505-2E9C-101B-9397-08002B2CF9AE}">
    <vt:bool>false</vt:bool>
  </prop:property>
</prop:Properties>
</file>