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11b3" w14:paraId="00d11b3" w:rsidRDefault="00281BC7" w:rsidP="00EF7C9A" w:rsidR="00281BC7" w:rsidRPr="00386F30">
      <w:pPr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81BC7" w:rsidR="00281BC7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1BC7" w:rsidR="00E022E9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386F30">
      <w:pPr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81BC7" w:rsidR="00E022E9" w:rsidRPr="00386F30">
      <w:pPr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4E7E9B" w:rsidR="00EF7C9A" w:rsidRPr="00386F30">
      <w:p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386F30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81BC7" w:rsidR="00E022E9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EF7C9A" w:rsidR="00EF7C9A" w:rsidRPr="00386F30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81BC7" w:rsidR="00281BC7" w:rsidRPr="00386F30">
      <w:pPr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ab/>
      </w:r>
      <w:r w:rsidRPr="00386F30">
        <w:rPr>
          <w:rFonts w:cstheme="majorBidi" w:hAnsiTheme="majorBidi" w:asciiTheme="majorBidi"/>
          <w:b/>
          <w:sz w:val="22"/>
          <w:szCs w:val="22"/>
        </w:rPr>
        <w:tab/>
      </w:r>
      <w:r w:rsidRPr="00386F30">
        <w:rPr>
          <w:rFonts w:cstheme="majorBidi" w:hAnsiTheme="majorBidi" w:asciiTheme="majorBidi"/>
          <w:b/>
          <w:sz w:val="22"/>
          <w:szCs w:val="22"/>
        </w:rPr>
        <w:tab/>
      </w:r>
      <w:r w:rsidRPr="00386F30">
        <w:rPr>
          <w:rFonts w:cstheme="majorBidi" w:hAnsiTheme="majorBidi" w:asciiTheme="majorBidi"/>
          <w:b/>
          <w:sz w:val="22"/>
          <w:szCs w:val="22"/>
        </w:rPr>
        <w:tab/>
      </w:r>
      <w:r w:rsidRPr="00386F30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81BC7" w:rsidR="00281BC7" w:rsidRPr="00386F30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81BC7" w:rsidR="00281BC7" w:rsidRPr="00386F30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80D51" w:rsidR="009D7950" w:rsidRPr="00386F30">
      <w:pPr>
        <w:ind w:firstLine="708"/>
        <w:jc w:val="both"/>
        <w:rPr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E47812" w:rsidRPr="00386F30">
        <w:rPr>
          <w:sz w:val="22"/>
          <w:szCs w:val="22"/>
        </w:rPr>
        <w:t xml:space="preserve"> </w:t>
      </w:r>
      <w:r w:rsidR="00280D51" w:rsidRPr="00386F30">
        <w:rPr>
          <w:sz w:val="22"/>
          <w:szCs w:val="22"/>
        </w:rPr>
        <w:t xml:space="preserve">OLIMP MAGNETICA d. o. o., Stankovci, Poslovna zona Novi Stankovci, Hrvatske Vlade 1, OIB:25099603931, </w:t>
      </w:r>
      <w:r w:rsidR="00725F31" w:rsidRPr="00386F30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00401B" w:rsidRPr="00386F30">
        <w:rPr>
          <w:rFonts w:cstheme="majorBidi" w:hAnsiTheme="majorBidi" w:asciiTheme="majorBidi"/>
          <w:bCs/>
          <w:sz w:val="22"/>
          <w:szCs w:val="22"/>
        </w:rPr>
        <w:t>2</w:t>
      </w:r>
      <w:r w:rsidR="00280D51" w:rsidRPr="00386F30">
        <w:rPr>
          <w:rFonts w:cstheme="majorBidi" w:hAnsiTheme="majorBidi" w:asciiTheme="majorBidi"/>
          <w:bCs/>
          <w:sz w:val="22"/>
          <w:szCs w:val="22"/>
        </w:rPr>
        <w:t>8</w:t>
      </w:r>
      <w:r w:rsidR="00492740" w:rsidRPr="00386F30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9D7950" w:rsidR="00281BC7" w:rsidRPr="00386F30">
      <w:pPr>
        <w:pStyle w:val="Tijeloteksta"/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81BC7" w:rsidR="00281BC7" w:rsidRPr="00386F30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386F30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751935" w:rsidR="00751935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0D51" w:rsidP="00386F30" w:rsidR="00280D51" w:rsidRPr="00386F30">
      <w:pPr>
        <w:jc w:val="both"/>
        <w:rPr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1.</w:t>
      </w:r>
      <w:r w:rsidRPr="00386F30">
        <w:rPr>
          <w:rFonts w:cstheme="majorBidi" w:hAnsiTheme="majorBidi" w:asciiTheme="majorBidi"/>
          <w:bCs/>
          <w:sz w:val="22"/>
          <w:szCs w:val="22"/>
        </w:rPr>
        <w:tab/>
      </w:r>
      <w:r w:rsidR="00386F30" w:rsidRPr="00386F30">
        <w:rPr>
          <w:sz w:val="22"/>
          <w:szCs w:val="22"/>
        </w:rPr>
        <w:t>Blaž Savić, Zadar, Bana Josipa Jelačića 4/5, OIB:660472906,</w:t>
      </w:r>
      <w:r w:rsidR="00BA4139" w:rsidRPr="00386F30">
        <w:rPr>
          <w:sz w:val="22"/>
          <w:szCs w:val="22"/>
        </w:rPr>
        <w:t xml:space="preserve"> </w:t>
      </w:r>
      <w:r w:rsidR="00281BC7" w:rsidRPr="00386F30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386F30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386F3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386F30">
        <w:rPr>
          <w:sz w:val="22"/>
          <w:szCs w:val="22"/>
        </w:rPr>
        <w:t>OLIMP MAGNETICA d. o. o., Stankovci, Poslovna zona Novi Stankovci, Hrvatske Vlade 1, OIB:25099603931.</w:t>
      </w:r>
    </w:p>
    <w:p w:rsidRDefault="00022AA2" w:rsidP="00022AA2" w:rsidR="00022AA2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751935" w:rsidR="006A6847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2.</w:t>
      </w:r>
      <w:r w:rsidRPr="00386F30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86F30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386F30">
      <w:pPr>
        <w:pStyle w:val="Odlomakpopisa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A6DDA" w:rsidR="00280D51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3.</w:t>
      </w:r>
      <w:r w:rsidRPr="00386F30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86F30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280D51" w:rsidRPr="00386F30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86F30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386F30">
        <w:rPr>
          <w:rFonts w:cstheme="majorBidi" w:hAnsiTheme="majorBidi" w:asciiTheme="majorBidi"/>
          <w:bCs/>
          <w:sz w:val="22"/>
          <w:szCs w:val="22"/>
        </w:rPr>
        <w:t xml:space="preserve"> dana. </w:t>
      </w:r>
    </w:p>
    <w:p w:rsidRDefault="006A6847" w:rsidP="002A6DDA" w:rsidR="00EB3FAB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C30170" w:rsidR="00281BC7" w:rsidRPr="00386F30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Obrazloženje</w:t>
      </w:r>
      <w:r w:rsidRPr="00386F30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9D7950" w:rsidR="00766A92" w:rsidRPr="00386F30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80D51" w:rsidR="00335096" w:rsidRPr="00386F30">
      <w:pPr>
        <w:ind w:firstLine="708"/>
        <w:jc w:val="both"/>
        <w:rPr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386F30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386F3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80D51" w:rsidRPr="00386F30">
        <w:rPr>
          <w:sz w:val="22"/>
          <w:szCs w:val="22"/>
        </w:rPr>
        <w:t>OLIMP MAGNETICA d. o. o., Stankovci, Poslovna zona Novi Stankovci, Hrvatske Vlade 1, OIB:25099603931.</w:t>
      </w:r>
    </w:p>
    <w:p w:rsidRDefault="008F3AD6" w:rsidP="00280D51" w:rsidR="00335096" w:rsidRPr="00386F30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386F30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386F3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386F30">
        <w:rPr>
          <w:rFonts w:cstheme="majorBidi" w:hAnsiTheme="majorBidi" w:asciiTheme="majorBidi"/>
          <w:bCs/>
          <w:sz w:val="22"/>
          <w:szCs w:val="22"/>
        </w:rPr>
        <w:t xml:space="preserve">prijedlogom za pokretanje stečajnog postupka. </w:t>
      </w:r>
    </w:p>
    <w:p w:rsidRDefault="00E47812" w:rsidP="00280D51" w:rsidR="00335096" w:rsidRPr="00386F30">
      <w:pPr>
        <w:ind w:firstLine="708"/>
        <w:jc w:val="both"/>
        <w:rPr>
          <w:sz w:val="22"/>
          <w:szCs w:val="22"/>
        </w:rPr>
      </w:pPr>
      <w:r w:rsidRPr="00386F30">
        <w:rPr>
          <w:sz w:val="22"/>
          <w:szCs w:val="22"/>
        </w:rPr>
        <w:t xml:space="preserve">Na ročište za utvrđivanje uvjeta za otvaranje stečajnog postupka </w:t>
      </w:r>
      <w:r w:rsidR="00280D51" w:rsidRPr="00386F30">
        <w:rPr>
          <w:sz w:val="22"/>
          <w:szCs w:val="22"/>
        </w:rPr>
        <w:t xml:space="preserve">punomoćnica </w:t>
      </w:r>
      <w:r w:rsidRPr="00386F30">
        <w:rPr>
          <w:sz w:val="22"/>
          <w:szCs w:val="22"/>
        </w:rPr>
        <w:t>zastupnik steča</w:t>
      </w:r>
      <w:r w:rsidR="00280D51" w:rsidRPr="00386F30">
        <w:rPr>
          <w:sz w:val="22"/>
          <w:szCs w:val="22"/>
        </w:rPr>
        <w:t xml:space="preserve">jnog dužnika po zakonu navela je da </w:t>
      </w:r>
      <w:r w:rsidRPr="00386F30">
        <w:rPr>
          <w:sz w:val="22"/>
          <w:szCs w:val="22"/>
        </w:rPr>
        <w:t xml:space="preserve">dužnik </w:t>
      </w:r>
      <w:r w:rsidR="003911B0" w:rsidRPr="00386F30">
        <w:rPr>
          <w:sz w:val="22"/>
          <w:szCs w:val="22"/>
        </w:rPr>
        <w:t xml:space="preserve">od imovine u vlasništvu ima </w:t>
      </w:r>
      <w:r w:rsidR="00280D51" w:rsidRPr="00386F30">
        <w:rPr>
          <w:sz w:val="22"/>
          <w:szCs w:val="22"/>
        </w:rPr>
        <w:t xml:space="preserve">jedan osobni automobil marke Fait Shuma, god. proizvodnje 2000, te da druge imovine dužnik nema u vlasništvu. </w:t>
      </w:r>
      <w:r w:rsidR="0000401B" w:rsidRPr="00386F30">
        <w:rPr>
          <w:sz w:val="22"/>
          <w:szCs w:val="22"/>
        </w:rPr>
        <w:t xml:space="preserve">Dužnik da ne posluje, a žiro račun </w:t>
      </w:r>
      <w:r w:rsidR="00335096" w:rsidRPr="00386F30">
        <w:rPr>
          <w:sz w:val="22"/>
          <w:szCs w:val="22"/>
        </w:rPr>
        <w:t xml:space="preserve">istoga </w:t>
      </w:r>
      <w:r w:rsidR="0000401B" w:rsidRPr="00386F30">
        <w:rPr>
          <w:sz w:val="22"/>
          <w:szCs w:val="22"/>
        </w:rPr>
        <w:t xml:space="preserve">da je u blokadi za iznos od </w:t>
      </w:r>
      <w:r w:rsidR="00280D51" w:rsidRPr="00386F30">
        <w:rPr>
          <w:sz w:val="22"/>
          <w:szCs w:val="22"/>
        </w:rPr>
        <w:t>preko 90.000,00 kn.</w:t>
      </w:r>
      <w:r w:rsidR="0000401B" w:rsidRPr="00386F30">
        <w:rPr>
          <w:sz w:val="22"/>
          <w:szCs w:val="22"/>
        </w:rPr>
        <w:t xml:space="preserve"> </w:t>
      </w:r>
    </w:p>
    <w:p w:rsidRDefault="00E47812" w:rsidP="00280D51" w:rsidR="00335096" w:rsidRPr="00386F30">
      <w:pPr>
        <w:ind w:firstLine="708"/>
        <w:jc w:val="both"/>
        <w:rPr>
          <w:sz w:val="22"/>
          <w:szCs w:val="22"/>
        </w:rPr>
      </w:pPr>
      <w:r w:rsidRPr="00386F30">
        <w:rPr>
          <w:sz w:val="22"/>
          <w:szCs w:val="22"/>
        </w:rPr>
        <w:t>Slijedom navedenog, a u skladu sa čl. 119. Stečajnog zakona (Narodne novine br. 71/15), trebalo je imenovati privremenog stečajnog upravitelja koji će ispitati ima li stečajni dužnik imovine kojom bi se mogli pokriti troškovi postupka i dijelom vjerovnici.</w:t>
      </w:r>
    </w:p>
    <w:p w:rsidRDefault="006A6847" w:rsidP="00E47812" w:rsidR="00CF328C" w:rsidRPr="00386F30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280D51" w:rsidRPr="00386F30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86F30">
        <w:rPr>
          <w:rFonts w:cstheme="majorBidi" w:hAnsiTheme="majorBidi" w:asciiTheme="majorBidi"/>
          <w:bCs/>
          <w:sz w:val="22"/>
          <w:szCs w:val="22"/>
        </w:rPr>
        <w:t>0</w:t>
      </w:r>
      <w:r w:rsidRPr="00386F30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B310F0" w:rsidR="006A6847" w:rsidRPr="00386F30">
      <w:pPr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8F3AD6" w:rsidR="008F3AD6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D0A6E" w:rsidR="00D61B7B" w:rsidRPr="00386F30">
      <w:pPr>
        <w:jc w:val="center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386F30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386F30">
        <w:rPr>
          <w:rFonts w:cstheme="majorBidi" w:hAnsiTheme="majorBidi" w:asciiTheme="majorBidi"/>
          <w:bCs/>
          <w:sz w:val="22"/>
          <w:szCs w:val="22"/>
        </w:rPr>
        <w:t>2</w:t>
      </w:r>
      <w:r w:rsidR="00280D51" w:rsidRPr="00386F30">
        <w:rPr>
          <w:rFonts w:cstheme="majorBidi" w:hAnsiTheme="majorBidi" w:asciiTheme="majorBidi"/>
          <w:bCs/>
          <w:sz w:val="22"/>
          <w:szCs w:val="22"/>
        </w:rPr>
        <w:t>8</w:t>
      </w:r>
      <w:r w:rsidR="004E7E9B" w:rsidRPr="00386F30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386F30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386F30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D61B7B" w:rsidR="00D61B7B" w:rsidRPr="00386F30">
      <w:pPr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386F30" w:rsidP="00386F30" w:rsidR="00D61B7B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386F30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386F30" w:rsidP="00386F30" w:rsidR="004E7E9B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386F30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386F30" w:rsidP="00CF328C" w:rsidR="00386F30" w:rsidRPr="00386F30">
      <w:pPr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F328C" w:rsidR="008F3AD6" w:rsidRPr="00386F30">
      <w:p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80D51" w:rsidR="00125DCE" w:rsidRPr="00386F30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86F30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386F30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86F30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386F30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</w:t>
      </w:r>
      <w:r w:rsidR="00280D51" w:rsidRPr="00386F30">
        <w:rPr>
          <w:rFonts w:cstheme="majorBidi" w:hAnsiTheme="majorBidi" w:asciiTheme="majorBidi"/>
          <w:bCs/>
          <w:sz w:val="22"/>
          <w:szCs w:val="22"/>
        </w:rPr>
        <w:t>rgovački sud Republike Hrvatske</w:t>
      </w:r>
    </w:p>
    <w:p w:rsidRDefault="008F3AD6" w:rsidP="008F3AD6" w:rsidR="008F3AD6" w:rsidRPr="00386F30">
      <w:p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8F3AD6" w:rsidR="008F3AD6" w:rsidRPr="00386F30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BB4F73" w:rsidR="00BB4F73" w:rsidRPr="00386F30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386F30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BB4F73" w:rsidR="00C30170" w:rsidRPr="00386F30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9068CC" w:rsidR="00842CEB" w:rsidRPr="00386F30">
      <w:pPr>
        <w:numPr>
          <w:ilvl w:val="0"/>
          <w:numId w:val="1"/>
        </w:numPr>
        <w:rPr>
          <w:rFonts w:cstheme="majorBidi" w:hAnsiTheme="majorBidi" w:asciiTheme="majorBidi"/>
          <w:bCs/>
          <w:sz w:val="22"/>
          <w:szCs w:val="22"/>
        </w:rPr>
      </w:pPr>
      <w:r w:rsidRPr="00386F30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335096" w:rsidR="00842CEB" w:rsidRPr="00386F30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31465B" w:rsidR="0031465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440F2">
      <w:rPr>
        <w:sz w:val="22"/>
        <w:szCs w:val="22"/>
      </w:rPr>
      <w:t>364/16-11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9440F2">
      <w:rPr>
        <w:sz w:val="22"/>
        <w:szCs w:val="22"/>
      </w:rPr>
      <w:t>364/16-11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FA60906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80D51"/>
    <w:rsid w:val="00281BC7"/>
    <w:rsid w:val="002A6DDA"/>
    <w:rsid w:val="002D0A6E"/>
    <w:rsid w:val="003024D4"/>
    <w:rsid w:val="0031465B"/>
    <w:rsid w:val="00323F63"/>
    <w:rsid w:val="00335096"/>
    <w:rsid w:val="00342BE6"/>
    <w:rsid w:val="00386F30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65069"/>
    <w:rsid w:val="006A0BBF"/>
    <w:rsid w:val="006A6847"/>
    <w:rsid w:val="006C41AA"/>
    <w:rsid w:val="006E5E65"/>
    <w:rsid w:val="007002A2"/>
    <w:rsid w:val="007108A8"/>
    <w:rsid w:val="00725F31"/>
    <w:rsid w:val="0074396A"/>
    <w:rsid w:val="00751935"/>
    <w:rsid w:val="00766A92"/>
    <w:rsid w:val="007B6657"/>
    <w:rsid w:val="007C75BF"/>
    <w:rsid w:val="007F26FC"/>
    <w:rsid w:val="00842CEB"/>
    <w:rsid w:val="008D1696"/>
    <w:rsid w:val="008F03DE"/>
    <w:rsid w:val="008F3AD6"/>
    <w:rsid w:val="00901D45"/>
    <w:rsid w:val="009068CC"/>
    <w:rsid w:val="009440F2"/>
    <w:rsid w:val="009B4456"/>
    <w:rsid w:val="009C0FF2"/>
    <w:rsid w:val="009D7950"/>
    <w:rsid w:val="009F62F2"/>
    <w:rsid w:val="00A5292A"/>
    <w:rsid w:val="00B12457"/>
    <w:rsid w:val="00B310F0"/>
    <w:rsid w:val="00BA4139"/>
    <w:rsid w:val="00BB2C5C"/>
    <w:rsid w:val="00BB4F73"/>
    <w:rsid w:val="00BE6E59"/>
    <w:rsid w:val="00C30170"/>
    <w:rsid w:val="00C72C87"/>
    <w:rsid w:val="00C85781"/>
    <w:rsid w:val="00C9120F"/>
    <w:rsid w:val="00CF328C"/>
    <w:rsid w:val="00D3085E"/>
    <w:rsid w:val="00D61B7B"/>
    <w:rsid w:val="00E022E9"/>
    <w:rsid w:val="00E47812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8A8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8A8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8A8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8A8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0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8A8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8A8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8A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8A8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MAGNETICA društvo s ograničenom odgovornošću za proizvodnju i trgovinu</izvorni_sadrzaj>
    <derivirana_varijabla naziv="DomainObject.Predmet.ProtustrankaFormated_1">  OLIMP MAGNETICA društvo s ograničenom odgovornošću za proizvodnju i trgovinu</derivirana_varijabla>
  </DomainObject.Predmet.ProtustrankaFormated>
  <DomainObject.Predmet.ProtustrankaFormatedOIB>
    <izvorni_sadrzaj>  OLIMP MAGNETICA društvo s ograničenom odgovornošću za proizvodnju i trgovinu, OIB 25099603931</izvorni_sadrzaj>
    <derivirana_varijabla naziv="DomainObject.Predmet.ProtustrankaFormatedOIB_1">  OLIMP MAGNETICA društvo s ograničenom odgovornošću za proizvodnju i trgovinu, OIB 25099603931</derivirana_varijabla>
  </DomainObject.Predmet.ProtustrankaFormatedOIB>
  <DomainObject.Predmet.ProtustrankaFormatedWithAdress>
    <izvorni_sadrzaj> OLIMP MAGNETICA društvo s ograničenom odgovornošću za proizvodnju i trgovinu, Poslovna zona Novi Stankovci, Hrvatske Vlade 1, 23422 Stankovci</izvorni_sadrzaj>
    <derivirana_varijabla naziv="DomainObject.Predmet.ProtustrankaFormatedWithAdress_1"> OLIMP MAGNETICA društvo s ograničenom odgovornošću za proizvodnju i trgovinu, Poslovna zona Novi Stankovci, Hrvatske Vlade 1, 23422 Stankovci</derivirana_varijabla>
  </DomainObject.Predmet.ProtustrankaFormatedWithAdress>
  <DomainObject.Predmet.ProtustrankaFormatedWithAdressOIB>
    <izvorni_sadrzaj> OLIMP MAGNETICA društvo s ograničenom odgovornošću za proizvodnju i trgovinu, OIB 25099603931, Poslovna zona Novi Stankovci, Hrvatske Vlade 1, 23422 Stankovci</izvorni_sadrzaj>
    <derivirana_varijabla naziv="DomainObject.Predmet.ProtustrankaFormatedWithAdressOIB_1"> OLIMP MAGNETICA društvo s ograničenom odgovornošću za proizvodnju i trgovinu, OIB 25099603931, Poslovna zona Novi Stankovci, Hrvatske Vlade 1, 23422 Stankovci</derivirana_varijabla>
  </DomainObject.Predmet.ProtustrankaFormatedWithAdressOIB>
  <DomainObject.Predmet.ProtustrankaWithAdress>
    <izvorni_sadrzaj>OLIMP MAGNETICA društvo s ograničenom odgovornošću za proizvodnju i trgovinu Poslovna zona Novi Stankovci, Hrvatske Vlade 1, 23422 Stankovci</izvorni_sadrzaj>
    <derivirana_varijabla naziv="DomainObject.Predmet.ProtustrankaWithAdress_1">OLIMP MAGNETICA društvo s ograničenom odgovornošću za proizvodnju i trgovinu Poslovna zona Novi Stankovci, Hrvatske Vlade 1, 23422 Stankovci</derivirana_varijabla>
  </DomainObject.Predmet.ProtustrankaWithAdress>
  <DomainObject.Predmet.ProtustrankaWithAdressOIB>
    <izvorni_sadrzaj>OLIMP MAGNETICA društvo s ograničenom odgovornošću za proizvodnju i trgovinu, OIB 25099603931, Poslovna zona Novi Stankovci, Hrvatske Vlade 1, 23422 Stankovci</izvorni_sadrzaj>
    <derivirana_varijabla naziv="DomainObject.Predmet.ProtustrankaWithAdressOIB_1">OLIMP MAGNETICA društvo s ograničenom odgovornošću za proizvodnju i trgovinu, OIB 25099603931, Poslovna zona Novi Stankovci, Hrvatske Vlade 1, 23422 Stankovci</derivirana_varijabla>
  </DomainObject.Predmet.ProtustrankaWithAdressOIB>
  <DomainObject.Predmet.ProtustrankaNazivFormated>
    <izvorni_sadrzaj>OLIMP MAGNETICA društvo s ograničenom odgovornošću za proizvodnju i trgovinu</izvorni_sadrzaj>
    <derivirana_varijabla naziv="DomainObject.Predmet.ProtustrankaNazivFormated_1">OLIMP MAGNETICA društvo s ograničenom odgovornošću za proizvodnju i trgovinu</derivirana_varijabla>
  </DomainObject.Predmet.ProtustrankaNazivFormated>
  <DomainObject.Predmet.ProtustrankaNazivFormatedOIB>
    <izvorni_sadrzaj>OLIMP MAGNETICA društvo s ograničenom odgovornošću za proizvodnju i trgovinu, OIB 25099603931</izvorni_sadrzaj>
    <derivirana_varijabla naziv="DomainObject.Predmet.ProtustrankaNazivFormatedOIB_1">OLIMP MAGNETICA društvo s ograničenom odgovornošću za proizvodnju i trgovinu, OIB 25099603931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91369.24</izvorni_sadrzaj>
    <derivirana_varijabla naziv="DomainObject.Predmet.TrenutnaVrijednost_1">91369.24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OLIMP MAGNETICA društvo s ograničenom odgovornošću za proizvodnju i trgovinu</item>
    </izvorni_sadrzaj>
    <derivirana_varijabla naziv="DomainObject.Predmet.ProtuStrankaListFormated_1">
      <item>OLIMP MAGNETICA društvo s ograničenom odgovornošću za proizvodnju i trgovinu</item>
    </derivirana_varijabla>
  </DomainObject.Predmet.ProtuStrankaListFormated>
  <DomainObject.Predmet.ProtuStrankaListFormatedOIB>
    <izvorni_sadrzaj>
      <item>OLIMP MAGNETICA društvo s ograničenom odgovornošću za proizvodnju i trgovinu, OIB 25099603931</item>
    </izvorni_sadrzaj>
    <derivirana_varijabla naziv="DomainObject.Predmet.ProtuStrankaListFormatedOIB_1">
      <item>OLIMP MAGNETICA društvo s ograničenom odgovornošću za proizvodnju i trgovinu, OIB 25099603931</item>
    </derivirana_varijabla>
  </DomainObject.Predmet.ProtuStrankaListFormatedOIB>
  <DomainObject.Predmet.ProtuStrankaListFormatedWithAdress>
    <izvorni_sadrzaj>
      <item>OLIMP MAGNETICA društvo s ograničenom odgovornošću za proizvodnju i trgovinu, Poslovna zona Novi Stankovci, Hrvatske Vlade 1, 23422 Stankovci</item>
    </izvorni_sadrzaj>
    <derivirana_varijabla naziv="DomainObject.Predmet.ProtuStrankaListFormatedWithAdress_1">
      <item>OLIMP MAGNETICA društvo s ograničenom odgovornošću za proizvodnju i trgovinu, Poslovna zona Novi Stankovci, Hrvatske Vlade 1, 23422 Stankovci</item>
    </derivirana_varijabla>
  </DomainObject.Predmet.ProtuStrankaListFormatedWithAdress>
  <DomainObject.Predmet.ProtuStrankaListFormatedWithAdressOIB>
    <izvorni_sadrzaj>
      <item>OLIMP MAGNETICA društvo s ograničenom odgovornošću za proizvodnju i trgovinu, OIB 25099603931, Poslovna zona Novi Stankovci, Hrvatske Vlade 1, 23422 Stankovci</item>
    </izvorni_sadrzaj>
    <derivirana_varijabla naziv="DomainObject.Predmet.ProtuStrankaListFormatedWithAdressOIB_1">
      <item>OLIMP MAGNETICA društvo s ograničenom odgovornošću za proizvodnju i trgovinu, OIB 25099603931, Poslovna zona Novi Stankovci, Hrvatske Vlade 1, 23422 Stankovci</item>
    </derivirana_varijabla>
  </DomainObject.Predmet.ProtuStrankaListFormatedWithAdressOIB>
  <DomainObject.Predmet.ProtuStrankaListNazivFormated>
    <izvorni_sadrzaj>
      <item>OLIMP MAGNETICA društvo s ograničenom odgovornošću za proizvodnju i trgovinu</item>
    </izvorni_sadrzaj>
    <derivirana_varijabla naziv="DomainObject.Predmet.ProtuStrankaListNazivFormated_1">
      <item>OLIMP MAGNETICA društvo s ograničenom odgovornošću za proizvodnju i trgovinu</item>
    </derivirana_varijabla>
  </DomainObject.Predmet.ProtuStrankaListNazivFormated>
  <DomainObject.Predmet.ProtuStrankaListNazivFormatedOIB>
    <izvorni_sadrzaj>
      <item>OLIMP MAGNETICA društvo s ograničenom odgovornošću za proizvodnju i trgovinu, OIB 25099603931</item>
    </izvorni_sadrzaj>
    <derivirana_varijabla naziv="DomainObject.Predmet.ProtuStrankaListNazivFormatedOIB_1">
      <item>OLIMP MAGNETICA društvo s ograničenom odgovornošću za proizvodnju i trgovinu, OIB 25099603931</item>
    </derivirana_varijabla>
  </DomainObject.Predmet.ProtuStrankaListNazivFormatedOIB>
  <DomainObject.Predmet.OstaliListFormated>
    <izvorni_sadrzaj>
      <item>SVJETLANA GAVRIĆ</item>
    </izvorni_sadrzaj>
    <derivirana_varijabla naziv="DomainObject.Predmet.OstaliListFormated_1">
      <item>SVJETLANA GAVRIĆ</item>
    </derivirana_varijabla>
  </DomainObject.Predmet.OstaliListFormated>
  <DomainObject.Predmet.OstaliListFormatedOIB>
    <izvorni_sadrzaj>
      <item>SVJETLANA GAVRIĆ</item>
    </izvorni_sadrzaj>
    <derivirana_varijabla naziv="DomainObject.Predmet.OstaliListFormatedOIB_1">
      <item>SVJETLANA GAVRIĆ</item>
    </derivirana_varijabla>
  </DomainObject.Predmet.OstaliListFormatedOIB>
  <DomainObject.Predmet.OstaliListFormatedWithAdress>
    <izvorni_sadrzaj>
      <item>SVJETLANA GAVRIĆ, Zagrebačka 10, 51000 Rijeka</item>
    </izvorni_sadrzaj>
    <derivirana_varijabla naziv="DomainObject.Predmet.OstaliListFormatedWithAdress_1">
      <item>SVJETLANA GAVRIĆ, Zagrebačka 10, 51000 Rijeka</item>
    </derivirana_varijabla>
  </DomainObject.Predmet.OstaliListFormatedWithAdress>
  <DomainObject.Predmet.OstaliListFormatedWithAdressOIB>
    <izvorni_sadrzaj>
      <item>SVJETLANA GAVRIĆ, Zagrebačka 10, 51000 Rijeka</item>
    </izvorni_sadrzaj>
    <derivirana_varijabla naziv="DomainObject.Predmet.OstaliListFormatedWithAdressOIB_1">
      <item>SVJETLANA GAVRIĆ, Zagrebačka 10, 51000 Rijeka</item>
    </derivirana_varijabla>
  </DomainObject.Predmet.OstaliListFormatedWithAdressOIB>
  <DomainObject.Predmet.OstaliListNazivFormated>
    <izvorni_sadrzaj>
      <item>SVJETLANA GAVRIĆ</item>
    </izvorni_sadrzaj>
    <derivirana_varijabla naziv="DomainObject.Predmet.OstaliListNazivFormated_1">
      <item>SVJETLANA GAVRIĆ</item>
    </derivirana_varijabla>
  </DomainObject.Predmet.OstaliListNazivFormated>
  <DomainObject.Predmet.OstaliListNazivFormatedOIB>
    <izvorni_sadrzaj>
      <item>SVJETLANA GAVRIĆ</item>
    </izvorni_sadrzaj>
    <derivirana_varijabla naziv="DomainObject.Predmet.OstaliListNazivFormatedOIB_1">
      <item>SVJETLANA GAVRIĆ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OLIMP MAGNETICA društvo s ograničenom odgovornošću za proizvodnju i trgovinu</izvorni_sadrzaj>
    <derivirana_varijabla naziv="DomainObject.Predmet.ProtustrankaIDrugi_1">OLIMP MAGNETICA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OLIMP MAGNETICA društvo s ograničenom odgovornošću za proizvodnju i trgovinu, OIB 25099603931, Poslovna zona Novi Stankovci, Hrvatske Vlade 1, 23422 Stankovci</izvorni_sadrzaj>
    <derivirana_varijabla naziv="DomainObject.Predmet.ProtustrankaIDrugiAdressOIB_1">OLIMP MAGNETICA društvo s ograničenom odgovornošću za proizvodnju i trgovinu, OIB 25099603931, Poslovna zona Novi Stankovci,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OLIMP MAGNETICA društvo s ograničenom odgovornošću za proizvodnju i trgovinu</item>
      <item>SVJETLANA GAVRIĆ</item>
    </izvorni_sadrzaj>
    <derivirana_varijabla naziv="DomainObject.Predmet.SudioniciListNaziv_1">
      <item>FINA</item>
      <item>OLIMP MAGNETICA društvo s ograničenom odgovornošću za proizvodnju i trgovinu</item>
      <item>SVJETLANA GAVRIĆ</item>
    </derivirana_varijabla>
  </DomainObject.Predmet.SudioniciListNaziv>
  <DomainObject.Predmet.SudioniciListAdressOIB>
    <izvorni_sadrzaj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izvorni_sadrzaj>
    <derivirana_varijabla naziv="DomainObject.Predmet.SudioniciListAdressOIB_1">
      <item>FINA, OIB 85821130368</item>
      <item>OLIMP MAGNETICA društvo s ograničenom odgovornošću za proizvodnju i trgovinu, OIB 25099603931, Poslovna zona Novi Stankovci, Hrvatske Vlade 1,23422 Stankovci</item>
      <item>SVJETLANA GAVRIĆ, Zagrebačka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25099603931</item>
      <item>, OIB null</item>
    </izvorni_sadrzaj>
    <derivirana_varijabla naziv="DomainObject.Predmet.SudioniciListNazivOIB_1">
      <item>, OIB 85821130368</item>
      <item>, OIB 25099603931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8E914-5BD6-48D2-BB3E-BC2702D51E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2255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2016-04-28T09:20:00Z</dcterms:created>
  <dc:creator>Ardena Bajlo</dc:creator>
  <cp:lastModifiedBy>Merlina Klišmanić</cp:lastModifiedBy>
  <cp:lastPrinted>2016-04-28T09:20:00Z</cp:lastPrinted>
  <dcterms:modified xmlns:xsi="http://www.w3.org/2001/XMLSchema-instance" xsi:type="dcterms:W3CDTF">2016-04-28T11:21:00Z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