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698859f" w14:paraId="698859f"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BC064B">
        <w:rPr>
          <w:sz w:val="24"/>
          <w:szCs w:val="24"/>
        </w:rPr>
        <w:t>6688</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BC064B">
        <w:rPr>
          <w:sz w:val="24"/>
          <w:szCs w:val="24"/>
        </w:rPr>
        <w:t>ĆAVAR-PROMET d.o.o., Zagreb, Siget 18b, OIB: 32107780693, MBS: 080172159</w:t>
      </w:r>
      <w:r w:rsidRPr="0029531A">
        <w:rPr>
          <w:sz w:val="24"/>
          <w:szCs w:val="24"/>
        </w:rPr>
        <w:t xml:space="preserve"> dana </w:t>
      </w:r>
      <w:r w:rsidR="00801BFA">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801BFA">
        <w:rPr>
          <w:sz w:val="24"/>
          <w:szCs w:val="24"/>
        </w:rPr>
        <w:t>19</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40A7" w:rsidR="005440A7">
      <w:r>
        <w:separator/>
      </w:r>
    </w:p>
  </w:endnote>
  <w:endnote w:id="0" w:type="continuationSeparator">
    <w:p w:rsidRDefault="005440A7" w:rsidR="005440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40A7" w:rsidR="005440A7">
      <w:r>
        <w:separator/>
      </w:r>
    </w:p>
  </w:footnote>
  <w:footnote w:id="0" w:type="continuationSeparator">
    <w:p w:rsidRDefault="005440A7" w:rsidR="005440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1BFA">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BC064B">
      <w:rPr>
        <w:sz w:val="24"/>
        <w:szCs w:val="24"/>
      </w:rPr>
      <w:t>6688</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64B6"/>
    <w:rsid w:val="001A028B"/>
    <w:rsid w:val="001A3C39"/>
    <w:rsid w:val="001B0891"/>
    <w:rsid w:val="001B39C1"/>
    <w:rsid w:val="001B3AD7"/>
    <w:rsid w:val="001B5C35"/>
    <w:rsid w:val="001C1529"/>
    <w:rsid w:val="001C43AC"/>
    <w:rsid w:val="001D00F9"/>
    <w:rsid w:val="001D1C82"/>
    <w:rsid w:val="001E2F82"/>
    <w:rsid w:val="001E6223"/>
    <w:rsid w:val="001E6B00"/>
    <w:rsid w:val="001E7107"/>
    <w:rsid w:val="001E7C6D"/>
    <w:rsid w:val="001F398D"/>
    <w:rsid w:val="001F57ED"/>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D0C16"/>
    <w:rsid w:val="002D22FB"/>
    <w:rsid w:val="002E00D6"/>
    <w:rsid w:val="002F1469"/>
    <w:rsid w:val="002F5F25"/>
    <w:rsid w:val="002F69E0"/>
    <w:rsid w:val="003011B8"/>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3AF7"/>
    <w:rsid w:val="003F0F90"/>
    <w:rsid w:val="003F2065"/>
    <w:rsid w:val="003F513B"/>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69A"/>
    <w:rsid w:val="004874E3"/>
    <w:rsid w:val="00490D0A"/>
    <w:rsid w:val="004918E2"/>
    <w:rsid w:val="004935F4"/>
    <w:rsid w:val="004958D6"/>
    <w:rsid w:val="004A49A5"/>
    <w:rsid w:val="004C1462"/>
    <w:rsid w:val="004C1980"/>
    <w:rsid w:val="004C351D"/>
    <w:rsid w:val="004C5B14"/>
    <w:rsid w:val="004D061D"/>
    <w:rsid w:val="004E099E"/>
    <w:rsid w:val="004E24AE"/>
    <w:rsid w:val="004E38CB"/>
    <w:rsid w:val="004E5638"/>
    <w:rsid w:val="0050050B"/>
    <w:rsid w:val="0050747A"/>
    <w:rsid w:val="00513CCA"/>
    <w:rsid w:val="0052330E"/>
    <w:rsid w:val="00523599"/>
    <w:rsid w:val="005440A7"/>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2297"/>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283D"/>
    <w:rsid w:val="006E45D2"/>
    <w:rsid w:val="006E5584"/>
    <w:rsid w:val="006F70FF"/>
    <w:rsid w:val="006F7DFB"/>
    <w:rsid w:val="007005D5"/>
    <w:rsid w:val="00700A97"/>
    <w:rsid w:val="00705F2E"/>
    <w:rsid w:val="00710A12"/>
    <w:rsid w:val="007125DA"/>
    <w:rsid w:val="007149B0"/>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D1CF5"/>
    <w:rsid w:val="007D1E44"/>
    <w:rsid w:val="007D7E1E"/>
    <w:rsid w:val="007E12F7"/>
    <w:rsid w:val="007E2C7B"/>
    <w:rsid w:val="007E39E4"/>
    <w:rsid w:val="007F5A6D"/>
    <w:rsid w:val="00800A4D"/>
    <w:rsid w:val="00801BFA"/>
    <w:rsid w:val="00811D30"/>
    <w:rsid w:val="008221CA"/>
    <w:rsid w:val="0083015F"/>
    <w:rsid w:val="00830E53"/>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A6FA1"/>
    <w:rsid w:val="009B5CD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3CF5"/>
    <w:rsid w:val="00B33E6F"/>
    <w:rsid w:val="00B36B90"/>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C064B"/>
    <w:rsid w:val="00BC2377"/>
    <w:rsid w:val="00BC3441"/>
    <w:rsid w:val="00BC3AF6"/>
    <w:rsid w:val="00BC458B"/>
    <w:rsid w:val="00BC52F6"/>
    <w:rsid w:val="00BC5EE7"/>
    <w:rsid w:val="00BE25EC"/>
    <w:rsid w:val="00BE35EA"/>
    <w:rsid w:val="00C00837"/>
    <w:rsid w:val="00C00A6B"/>
    <w:rsid w:val="00C040D0"/>
    <w:rsid w:val="00C208AA"/>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743C"/>
    <w:rsid w:val="00D70237"/>
    <w:rsid w:val="00D70FCA"/>
    <w:rsid w:val="00D75043"/>
    <w:rsid w:val="00D82B57"/>
    <w:rsid w:val="00D845B8"/>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01BFA"/>
    <w:rPr>
      <w:color w:val="808080"/>
      <w:bdr w:space="0" w:sz="0" w:color="auto" w:val="none"/>
      <w:shd w:fill="auto" w:color="auto" w:val="clear"/>
    </w:rPr>
  </w:style>
  <w:style w:customStyle="true" w:styleId="eSPISCCParagraphDefaultFont" w:type="character">
    <w:name w:val="eSPIS_CC_Paragraph Default Font"/>
    <w:basedOn w:val="Zadanifontodlomka"/>
    <w:rsid w:val="00801BF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01BF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01BF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01BF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01BFA"/>
    <w:rPr>
      <w:color w:val="808080"/>
      <w:bdr w:color="auto" w:space="0" w:sz="0" w:val="none"/>
      <w:shd w:color="auto" w:fill="auto" w:val="clear"/>
    </w:rPr>
  </w:style>
  <w:style w:customStyle="1" w:styleId="eSPISCCParagraphDefaultFont" w:type="character">
    <w:name w:val="eSPIS_CC_Paragraph Default Font"/>
    <w:basedOn w:val="Zadanifontodlomka"/>
    <w:rsid w:val="00801BF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01BF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01BF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01BF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6688</izvorni_sadrzaj>
    <derivirana_varijabla naziv="DomainObject.Predmet.Broj_1">6688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St-6688/2015</izvorni_sadrzaj>
    <derivirana_varijabla naziv="DomainObject.Predmet.OznakaBroj_1">St-6688/2015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ĆAVAR-PROMET, d.o.o. zastupanog po punomoćniku Dinko Ćavar</izvorni_sadrzaj>
    <derivirana_varijabla naziv="DomainObject.Predmet.ProtustrankaFormated_1">  ĆAVAR-PROMET, d.o.o. zastupanog po punomoćniku Dinko Ćavar</derivirana_varijabla>
  </DomainObject.Predmet.ProtustrankaFormated>
  <DomainObject.Predmet.ProtustrankaFormatedOIB>
    <izvorni_sadrzaj>  ĆAVAR-PROMET, d.o.o., OIB 32107780693 zastupanog po punomoćniku Dinko Ćavar</izvorni_sadrzaj>
    <derivirana_varijabla naziv="DomainObject.Predmet.ProtustrankaFormatedOIB_1">  ĆAVAR-PROMET, d.o.o., OIB 32107780693 zastupanog po punomoćniku Dinko Ćavar</derivirana_varijabla>
  </DomainObject.Predmet.ProtustrankaFormatedOIB>
  <DomainObject.Predmet.ProtustrankaFormatedWithAdress>
    <izvorni_sadrzaj> ĆAVAR-PROMET, d.o.o., Siget 18/b, 10000 Zagreb zastupanog po punomoćniku Dinko Ćavar</izvorni_sadrzaj>
    <derivirana_varijabla naziv="DomainObject.Predmet.ProtustrankaFormatedWithAdress_1"> ĆAVAR-PROMET, d.o.o., Siget 18/b, 10000 Zagreb zastupanog po punomoćniku Dinko Ćavar</derivirana_varijabla>
  </DomainObject.Predmet.ProtustrankaFormatedWithAdress>
  <DomainObject.Predmet.ProtustrankaFormatedWithAdressOIB>
    <izvorni_sadrzaj> ĆAVAR-PROMET, d.o.o., OIB 32107780693, Siget 18/b, 10000 Zagreb zastupanog po punomoćniku Dinko Ćavar</izvorni_sadrzaj>
    <derivirana_varijabla naziv="DomainObject.Predmet.ProtustrankaFormatedWithAdressOIB_1"> ĆAVAR-PROMET, d.o.o., OIB 32107780693, Siget 18/b, 10000 Zagreb zastupanog po punomoćniku Dinko Ćavar</derivirana_varijabla>
  </DomainObject.Predmet.ProtustrankaFormatedWithAdressOIB>
  <DomainObject.Predmet.ProtustrankaWithAdress>
    <izvorni_sadrzaj>ĆAVAR-PROMET, d.o.o. Siget 18/b, 10000 Zagreb</izvorni_sadrzaj>
    <derivirana_varijabla naziv="DomainObject.Predmet.ProtustrankaWithAdress_1">ĆAVAR-PROMET, d.o.o. Siget 18/b, 10000 Zagreb</derivirana_varijabla>
  </DomainObject.Predmet.ProtustrankaWithAdress>
  <DomainObject.Predmet.ProtustrankaWithAdressOIB>
    <izvorni_sadrzaj>ĆAVAR-PROMET, d.o.o., OIB 32107780693, Siget 18/b, 10000 Zagreb</izvorni_sadrzaj>
    <derivirana_varijabla naziv="DomainObject.Predmet.ProtustrankaWithAdressOIB_1">ĆAVAR-PROMET, d.o.o., OIB 32107780693, Siget 18/b, 10000 Zagreb</derivirana_varijabla>
  </DomainObject.Predmet.ProtustrankaWithAdressOIB>
  <DomainObject.Predmet.ProtustrankaNazivFormated>
    <izvorni_sadrzaj>ĆAVAR-PROMET, d.o.o.</izvorni_sadrzaj>
    <derivirana_varijabla naziv="DomainObject.Predmet.ProtustrankaNazivFormated_1">ĆAVAR-PROMET, d.o.o.</derivirana_varijabla>
  </DomainObject.Predmet.ProtustrankaNazivFormated>
  <DomainObject.Predmet.ProtustrankaNazivFormatedOIB>
    <izvorni_sadrzaj>ĆAVAR-PROMET, d.o.o., OIB 32107780693</izvorni_sadrzaj>
    <derivirana_varijabla naziv="DomainObject.Predmet.ProtustrankaNazivFormatedOIB_1">ĆAVAR-PROMET, d.o.o., OIB 32107780693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ĆAVAR-PROMET, d.o.o. zastupanog po punomoćniku Dinko Ćavar</item>
    </izvorni_sadrzaj>
    <derivirana_varijabla naziv="DomainObject.Predmet.ProtuStrankaListFormated_1">
      <item>ĆAVAR-PROMET, d.o.o. zastupanog po punomoćniku Dinko Ćavar</item>
    </derivirana_varijabla>
  </DomainObject.Predmet.ProtuStrankaListFormated>
  <DomainObject.Predmet.ProtuStrankaListFormatedOIB>
    <izvorni_sadrzaj>
      <item>ĆAVAR-PROMET, d.o.o., OIB 32107780693 zastupanog po punomoćniku Dinko Ćavar</item>
    </izvorni_sadrzaj>
    <derivirana_varijabla naziv="DomainObject.Predmet.ProtuStrankaListFormatedOIB_1">
      <item>ĆAVAR-PROMET, d.o.o., OIB 32107780693 zastupanog po punomoćniku Dinko Ćavar</item>
    </derivirana_varijabla>
  </DomainObject.Predmet.ProtuStrankaListFormatedOIB>
  <DomainObject.Predmet.ProtuStrankaListFormatedWithAdress>
    <izvorni_sadrzaj>
      <item>ĆAVAR-PROMET, d.o.o., Siget 18/b, 10000 Zagreb zastupanog po punomoćniku Dinko Ćavar</item>
    </izvorni_sadrzaj>
    <derivirana_varijabla naziv="DomainObject.Predmet.ProtuStrankaListFormatedWithAdress_1">
      <item>ĆAVAR-PROMET, d.o.o., Siget 18/b, 10000 Zagreb zastupanog po punomoćniku Dinko Ćavar</item>
    </derivirana_varijabla>
  </DomainObject.Predmet.ProtuStrankaListFormatedWithAdress>
  <DomainObject.Predmet.ProtuStrankaListFormatedWithAdressOIB>
    <izvorni_sadrzaj>
      <item>ĆAVAR-PROMET, d.o.o., OIB 32107780693, Siget 18/b, 10000 Zagreb zastupanog po punomoćniku Dinko Ćavar</item>
    </izvorni_sadrzaj>
    <derivirana_varijabla naziv="DomainObject.Predmet.ProtuStrankaListFormatedWithAdressOIB_1">
      <item>ĆAVAR-PROMET, d.o.o., OIB 32107780693, Siget 18/b, 10000 Zagreb zastupanog po punomoćniku Dinko Ćavar</item>
    </derivirana_varijabla>
  </DomainObject.Predmet.ProtuStrankaListFormatedWithAdressOIB>
  <DomainObject.Predmet.ProtuStrankaListNazivFormated>
    <izvorni_sadrzaj>
      <item>ĆAVAR-PROMET, d.o.o.</item>
    </izvorni_sadrzaj>
    <derivirana_varijabla naziv="DomainObject.Predmet.ProtuStrankaListNazivFormated_1">
      <item>ĆAVAR-PROMET, d.o.o.</item>
    </derivirana_varijabla>
  </DomainObject.Predmet.ProtuStrankaListNazivFormated>
  <DomainObject.Predmet.ProtuStrankaListNazivFormatedOIB>
    <izvorni_sadrzaj>
      <item>ĆAVAR-PROMET, d.o.o., OIB 32107780693</item>
    </izvorni_sadrzaj>
    <derivirana_varijabla naziv="DomainObject.Predmet.ProtuStrankaListNazivFormatedOIB_1">
      <item>ĆAVAR-PROMET, d.o.o., OIB 32107780693</item>
    </derivirana_varijabla>
  </DomainObject.Predmet.ProtuStrankaListNazivFormatedOIB>
  <DomainObject.Predmet.OstaliListFormated>
    <izvorni_sadrzaj>
      <item>Dinko Ćavar punomoćnik sudionika u postupku ĆAVAR-PROMET, d.o.o.</item>
    </izvorni_sadrzaj>
    <derivirana_varijabla naziv="DomainObject.Predmet.OstaliListFormated_1">
      <item>Dinko Ćavar punomoćnik sudionika u postupku ĆAVAR-PROMET, d.o.o.</item>
    </derivirana_varijabla>
  </DomainObject.Predmet.OstaliListFormated>
  <DomainObject.Predmet.OstaliListFormatedOIB>
    <izvorni_sadrzaj>
      <item>Dinko Ćavar, OIB 47911513657 punomoćnik sudionika u postupku ĆAVAR-PROMET, d.o.o.</item>
    </izvorni_sadrzaj>
    <derivirana_varijabla naziv="DomainObject.Predmet.OstaliListFormatedOIB_1">
      <item>Dinko Ćavar, OIB 47911513657 punomoćnik sudionika u postupku ĆAVAR-PROMET, d.o.o.</item>
    </derivirana_varijabla>
  </DomainObject.Predmet.OstaliListFormatedOIB>
  <DomainObject.Predmet.OstaliListFormatedWithAdress>
    <izvorni_sadrzaj>
      <item>Dinko Ćavar, Oboj 61, 10000 Zagreb punomoćnik sudionika u postupku ĆAVAR-PROMET, d.o.o.</item>
    </izvorni_sadrzaj>
    <derivirana_varijabla naziv="DomainObject.Predmet.OstaliListFormatedWithAdress_1">
      <item>Dinko Ćavar, Oboj 61, 10000 Zagreb punomoćnik sudionika u postupku ĆAVAR-PROMET, d.o.o.</item>
    </derivirana_varijabla>
  </DomainObject.Predmet.OstaliListFormatedWithAdress>
  <DomainObject.Predmet.OstaliListFormatedWithAdressOIB>
    <izvorni_sadrzaj>
      <item>Dinko Ćavar, OIB 47911513657, Oboj 61, 10000 Zagreb punomoćnik sudionika u postupku ĆAVAR-PROMET, d.o.o.</item>
    </izvorni_sadrzaj>
    <derivirana_varijabla naziv="DomainObject.Predmet.OstaliListFormatedWithAdressOIB_1">
      <item>Dinko Ćavar, OIB 47911513657, Oboj 61, 10000 Zagreb punomoćnik sudionika u postupku ĆAVAR-PROMET, d.o.o.</item>
    </derivirana_varijabla>
  </DomainObject.Predmet.OstaliListFormatedWithAdressOIB>
  <DomainObject.Predmet.OstaliListNazivFormated>
    <izvorni_sadrzaj>
      <item>Dinko Ćavar</item>
    </izvorni_sadrzaj>
    <derivirana_varijabla naziv="DomainObject.Predmet.OstaliListNazivFormated_1">
      <item>Dinko Ćavar</item>
    </derivirana_varijabla>
  </DomainObject.Predmet.OstaliListNazivFormated>
  <DomainObject.Predmet.OstaliListNazivFormatedOIB>
    <izvorni_sadrzaj>
      <item>Dinko Ćavar, OIB 47911513657</item>
    </izvorni_sadrzaj>
    <derivirana_varijabla naziv="DomainObject.Predmet.OstaliListNazivFormatedOIB_1">
      <item>Dinko Ćavar, OIB 47911513657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ĆAVAR-PROMET, d.o.o.</izvorni_sadrzaj>
    <derivirana_varijabla naziv="DomainObject.Predmet.ProtustrankaIDrugi_1">ĆAVAR-PROMET,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ĆAVAR-PROMET, d.o.o., OIB 32107780693, Siget 18/b, 10000 Zagreb</izvorni_sadrzaj>
    <derivirana_varijabla naziv="DomainObject.Predmet.ProtustrankaIDrugiAdressOIB_1">ĆAVAR-PROMET, d.o.o., OIB 32107780693, Siget 18/b,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ĆAVAR-PROMET, d.o.o.</item>
      <item>Dinko Ćavar</item>
    </izvorni_sadrzaj>
    <derivirana_varijabla naziv="DomainObject.Predmet.SudioniciListNaziv_1">
      <item>FINA Regionalni centar Zagreb</item>
      <item>ĆAVAR-PROMET, d.o.o.</item>
      <item>Dinko Ćavar</item>
    </derivirana_varijabla>
  </DomainObject.Predmet.SudioniciListNaziv>
  <DomainObject.Predmet.SudioniciListAdressOIB>
    <izvorni_sadrzaj>
      <item>FINA Regionalni centar Zagreb, OIB 85821130368, Trg svibanjskih žrtava 1995. br.1,10000 Zagreb</item>
      <item>ĆAVAR-PROMET, d.o.o., OIB 32107780693, Siget 18/b,10000 Zagreb</item>
      <item>Dinko Ćavar, OIB 47911513657, Oboj 61,10000 Zagreb</item>
    </izvorni_sadrzaj>
    <derivirana_varijabla naziv="DomainObject.Predmet.SudioniciListAdressOIB_1">
      <item>FINA Regionalni centar Zagreb, OIB 85821130368, Trg svibanjskih žrtava 1995. br.1,10000 Zagreb</item>
      <item>ĆAVAR-PROMET, d.o.o., OIB 32107780693, Siget 18/b,10000 Zagreb</item>
      <item>Dinko Ćavar, OIB 47911513657, Oboj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32107780693</item>
      <item>, OIB 47911513657</item>
    </izvorni_sadrzaj>
    <derivirana_varijabla naziv="DomainObject.Predmet.SudioniciListNazivOIB_1">
      <item>, OIB 85821130368</item>
      <item>, OIB 32107780693</item>
      <item>, OIB 47911513657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A0FF49-FABE-4352-AF4E-69775B78B9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2028</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2016-02-15T12:57:00Z</dcterms:created>
  <dc:creator>Korisnik</dc:creator>
  <cp:lastModifiedBy>Željka Rončević</cp:lastModifiedBy>
  <cp:lastPrinted>2016-02-19T07:42:00Z</cp:lastPrinted>
  <dcterms:modified xmlns:xsi="http://www.w3.org/2001/XMLSchema-instance" xsi:type="dcterms:W3CDTF">2016-02-19T07:42:00Z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