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8c25a" w14:paraId="0f8c25a" w:rsidRDefault="00AA0B5F" w:rsidP="00910611" w:rsidR="00AA0B5F" w:rsidRPr="00AA0B5F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AA0B5F">
        <w:rPr>
          <w:rFonts w:hAnsi="Times New Roman" w:ascii="Times New Roman"/>
          <w:b w:val="false"/>
        </w:rPr>
        <w:t xml:space="preserve">     </w:t>
      </w:r>
      <w:r w:rsidRPr="00AA0B5F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0B5F" w:rsidP="00910611" w:rsidR="00AA0B5F" w:rsidRPr="00AA0B5F">
      <w:pPr>
        <w:rPr>
          <w:rFonts w:hAnsi="Times New Roman" w:ascii="Times New Roman"/>
          <w:b w:val="false"/>
        </w:rPr>
      </w:pPr>
      <w:r w:rsidRPr="00AA0B5F">
        <w:rPr>
          <w:rFonts w:eastAsia="MS Mincho" w:hAnsi="Times New Roman" w:ascii="Times New Roman"/>
          <w:b w:val="false"/>
        </w:rPr>
        <w:t xml:space="preserve">   REPUBLIKA HRVATSKA</w:t>
      </w:r>
    </w:p>
    <w:p w:rsidRDefault="00AA0B5F" w:rsidP="00910611" w:rsidR="00AA0B5F" w:rsidRPr="00AA0B5F">
      <w:pPr>
        <w:rPr>
          <w:rFonts w:hAnsi="Times New Roman" w:ascii="Times New Roman"/>
          <w:b w:val="false"/>
        </w:rPr>
      </w:pPr>
      <w:r w:rsidRPr="00AA0B5F">
        <w:rPr>
          <w:rFonts w:eastAsia="MS Mincho" w:hAnsi="Times New Roman" w:ascii="Times New Roman"/>
          <w:b w:val="false"/>
        </w:rPr>
        <w:t>TRGOVAČKI SUD U RIJECI</w:t>
      </w:r>
    </w:p>
    <w:p w:rsidRDefault="00AA0B5F" w:rsidR="00AA0B5F" w:rsidRPr="00AA0B5F">
      <w:pPr>
        <w:rPr>
          <w:rFonts w:eastAsia="MS Mincho" w:hAnsi="Times New Roman" w:ascii="Times New Roman"/>
          <w:b w:val="false"/>
        </w:rPr>
      </w:pPr>
      <w:r w:rsidRPr="00AA0B5F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654C16" w:rsidP="00FF6DA0" w:rsidR="00AB1DA5" w:rsidRPr="00B35D8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>Poslovni</w:t>
      </w:r>
      <w:r w:rsidR="00FF6DA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broj</w:t>
      </w:r>
      <w:r w:rsidR="00FF6DA0" w:rsidRPr="00B35D86">
        <w:rPr>
          <w:rFonts w:hAnsi="Times New Roman" w:ascii="Times New Roman"/>
          <w:b w:val="false"/>
        </w:rPr>
        <w:t xml:space="preserve"> 15 St-</w:t>
      </w:r>
      <w:r w:rsidR="009B3C3D">
        <w:rPr>
          <w:rFonts w:hAnsi="Times New Roman" w:ascii="Times New Roman"/>
          <w:b w:val="false"/>
        </w:rPr>
        <w:t>775/17-</w:t>
      </w:r>
      <w:r w:rsidR="00341A24">
        <w:rPr>
          <w:rFonts w:hAnsi="Times New Roman" w:ascii="Times New Roman"/>
          <w:b w:val="false"/>
        </w:rPr>
        <w:t>20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B35D86" w:rsidP="00B35D86" w:rsidR="007F2E01" w:rsidRPr="00654C16">
      <w:pPr>
        <w:jc w:val="center"/>
        <w:rPr>
          <w:rFonts w:hAnsi="Times New Roman" w:ascii="Times New Roman"/>
          <w:b w:val="false"/>
        </w:rPr>
      </w:pPr>
      <w:r w:rsidRPr="00654C16">
        <w:rPr>
          <w:rFonts w:hAnsi="Times New Roman" w:ascii="Times New Roman"/>
          <w:b w:val="false"/>
        </w:rPr>
        <w:t>R E P U B L I K A   H R V A T S K A</w:t>
      </w:r>
    </w:p>
    <w:p w:rsidRDefault="007F2E01" w:rsidP="00AB1DA5" w:rsidR="007F2E01" w:rsidRPr="00654C16">
      <w:pPr>
        <w:rPr>
          <w:rFonts w:hAnsi="Times New Roman" w:ascii="Times New Roman"/>
          <w:b w:val="false"/>
        </w:rPr>
      </w:pPr>
    </w:p>
    <w:p w:rsidRDefault="00AB1DA5" w:rsidP="00AB1DA5" w:rsidR="00AB1DA5" w:rsidRPr="00654C16">
      <w:pPr>
        <w:jc w:val="center"/>
        <w:rPr>
          <w:rFonts w:hAnsi="Times New Roman" w:ascii="Times New Roman"/>
          <w:b w:val="false"/>
        </w:rPr>
      </w:pPr>
      <w:r w:rsidRPr="00654C16">
        <w:rPr>
          <w:rFonts w:hAnsi="Times New Roman" w:ascii="Times New Roman"/>
          <w:b w:val="false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EB3870" w:rsidP="00EB3870" w:rsidR="00EB3870" w:rsidRPr="00EB3870">
      <w:pPr>
        <w:jc w:val="both"/>
        <w:rPr>
          <w:rFonts w:hAnsi="Times New Roman" w:ascii="Times New Roman"/>
          <w:b w:val="false"/>
        </w:rPr>
      </w:pPr>
      <w:r w:rsidRPr="00EB3870">
        <w:rPr>
          <w:rFonts w:hAnsi="Times New Roman" w:ascii="Times New Roman"/>
          <w:b w:val="false"/>
        </w:rPr>
        <w:tab/>
        <w:t>Trgovački sud u Rijeci, OIB 88785964957, po sucu pojedincu Danieli Korlević</w:t>
      </w:r>
      <w:r>
        <w:rPr>
          <w:rFonts w:hAnsi="Times New Roman" w:ascii="Times New Roman"/>
          <w:b w:val="false"/>
        </w:rPr>
        <w:t xml:space="preserve"> u </w:t>
      </w:r>
      <w:r w:rsidR="009B3C3D" w:rsidRPr="009B3C3D">
        <w:rPr>
          <w:rFonts w:hAnsi="Times New Roman" w:ascii="Times New Roman"/>
          <w:b w:val="false"/>
        </w:rPr>
        <w:t>nastavku postupka radi naknadne diobe Stečajne mase iza AUTO COMMERCE d.o.o. Zagreb, Hruševečka ulica 11</w:t>
      </w:r>
      <w:r w:rsidR="008C4796" w:rsidRPr="00BC7D05">
        <w:rPr>
          <w:rFonts w:hAnsi="Times New Roman" w:ascii="Times New Roman"/>
          <w:b w:val="false"/>
        </w:rPr>
        <w:t>,</w:t>
      </w:r>
      <w:r w:rsidR="008C4796" w:rsidRPr="008C4796">
        <w:rPr>
          <w:rFonts w:hAnsi="Times New Roman" w:ascii="Times New Roman"/>
        </w:rPr>
        <w:t xml:space="preserve"> </w:t>
      </w:r>
      <w:r w:rsidRPr="00EB3870">
        <w:rPr>
          <w:rFonts w:hAnsi="Times New Roman" w:ascii="Times New Roman"/>
          <w:b w:val="false"/>
        </w:rPr>
        <w:t xml:space="preserve">dana </w:t>
      </w:r>
      <w:r w:rsidR="00341A24">
        <w:rPr>
          <w:rFonts w:hAnsi="Times New Roman" w:ascii="Times New Roman"/>
          <w:b w:val="false"/>
        </w:rPr>
        <w:t>16</w:t>
      </w:r>
      <w:r w:rsidR="00BC7D05">
        <w:rPr>
          <w:rFonts w:hAnsi="Times New Roman" w:ascii="Times New Roman"/>
          <w:b w:val="false"/>
        </w:rPr>
        <w:t>. listopada 2018. godine</w:t>
      </w:r>
      <w:r w:rsidRPr="00EB3870">
        <w:rPr>
          <w:rFonts w:hAnsi="Times New Roman" w:ascii="Times New Roman"/>
          <w:b w:val="false"/>
        </w:rPr>
        <w:t xml:space="preserve"> 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896731">
      <w:pPr>
        <w:jc w:val="center"/>
        <w:rPr>
          <w:rFonts w:hAnsi="Times New Roman" w:ascii="Times New Roman"/>
          <w:b w:val="false"/>
        </w:rPr>
      </w:pPr>
      <w:r w:rsidRPr="00896731">
        <w:rPr>
          <w:rFonts w:hAnsi="Times New Roman" w:ascii="Times New Roman"/>
          <w:b w:val="false"/>
        </w:rPr>
        <w:t xml:space="preserve">r i j e š i o  </w:t>
      </w:r>
      <w:r w:rsidR="00B220D8" w:rsidRPr="00896731">
        <w:rPr>
          <w:rFonts w:hAnsi="Times New Roman" w:ascii="Times New Roman"/>
          <w:b w:val="false"/>
        </w:rPr>
        <w:t xml:space="preserve"> </w:t>
      </w:r>
      <w:r w:rsidR="00195F5E" w:rsidRPr="00896731">
        <w:rPr>
          <w:rFonts w:hAnsi="Times New Roman" w:ascii="Times New Roman"/>
          <w:b w:val="false"/>
        </w:rPr>
        <w:t xml:space="preserve"> </w:t>
      </w:r>
      <w:r w:rsidRPr="00896731">
        <w:rPr>
          <w:rFonts w:hAnsi="Times New Roman" w:ascii="Times New Roman"/>
          <w:b w:val="false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BC7D05" w:rsidR="007F2461" w:rsidRPr="00BC7D05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434CE">
        <w:rPr>
          <w:rFonts w:hAnsi="Times New Roman" w:ascii="Times New Roman"/>
          <w:b w:val="false"/>
        </w:rPr>
        <w:t xml:space="preserve">Razrješava se </w:t>
      </w:r>
      <w:r w:rsidR="00341A24" w:rsidRPr="002F50E5">
        <w:rPr>
          <w:rFonts w:hAnsi="Times New Roman" w:ascii="Times New Roman"/>
          <w:b w:val="false"/>
        </w:rPr>
        <w:t>Jasna Kučević, Pula, Kaštanjer 64, OIB 89442269215</w:t>
      </w:r>
      <w:r w:rsidR="00341A24">
        <w:rPr>
          <w:rFonts w:hAnsi="Times New Roman" w:ascii="Times New Roman"/>
          <w:b w:val="false"/>
        </w:rPr>
        <w:t xml:space="preserve"> </w:t>
      </w:r>
      <w:r w:rsidRPr="00B434CE">
        <w:rPr>
          <w:rFonts w:hAnsi="Times New Roman" w:ascii="Times New Roman"/>
          <w:b w:val="false"/>
        </w:rPr>
        <w:t xml:space="preserve">dužnosti stečajnog upravitelja </w:t>
      </w:r>
      <w:r w:rsidR="00EB3870" w:rsidRPr="00B434CE">
        <w:rPr>
          <w:rFonts w:hAnsi="Times New Roman" w:ascii="Times New Roman"/>
          <w:b w:val="false"/>
        </w:rPr>
        <w:t>u</w:t>
      </w:r>
      <w:r w:rsidR="007F2461" w:rsidRPr="007F2461">
        <w:t xml:space="preserve"> </w:t>
      </w:r>
      <w:r w:rsidR="002F50E5" w:rsidRPr="009B3C3D">
        <w:rPr>
          <w:rFonts w:hAnsi="Times New Roman" w:ascii="Times New Roman"/>
          <w:b w:val="false"/>
        </w:rPr>
        <w:t xml:space="preserve">nastavku postupka radi naknadne diobe </w:t>
      </w:r>
      <w:r w:rsidR="009B3C3D" w:rsidRPr="009B3C3D">
        <w:rPr>
          <w:rFonts w:hAnsi="Times New Roman" w:ascii="Times New Roman"/>
          <w:b w:val="false"/>
        </w:rPr>
        <w:t>Stečajn</w:t>
      </w:r>
      <w:r w:rsidR="002F50E5">
        <w:rPr>
          <w:rFonts w:hAnsi="Times New Roman" w:ascii="Times New Roman"/>
          <w:b w:val="false"/>
        </w:rPr>
        <w:t>e</w:t>
      </w:r>
      <w:r w:rsidR="009B3C3D" w:rsidRPr="009B3C3D">
        <w:rPr>
          <w:rFonts w:hAnsi="Times New Roman" w:ascii="Times New Roman"/>
          <w:b w:val="false"/>
        </w:rPr>
        <w:t xml:space="preserve"> mas</w:t>
      </w:r>
      <w:r w:rsidR="002F50E5">
        <w:rPr>
          <w:rFonts w:hAnsi="Times New Roman" w:ascii="Times New Roman"/>
          <w:b w:val="false"/>
        </w:rPr>
        <w:t>e</w:t>
      </w:r>
      <w:r w:rsidR="009B3C3D" w:rsidRPr="009B3C3D">
        <w:rPr>
          <w:rFonts w:hAnsi="Times New Roman" w:ascii="Times New Roman"/>
          <w:b w:val="false"/>
        </w:rPr>
        <w:t xml:space="preserve"> iza AUTO COMMERCE d.o.o. Zagreb, Hruševečka ulica 11</w:t>
      </w:r>
      <w:r w:rsidR="00B434CE" w:rsidRPr="00BC7D05">
        <w:rPr>
          <w:rFonts w:hAnsi="Times New Roman" w:ascii="Times New Roman"/>
          <w:b w:val="false"/>
        </w:rPr>
        <w:t>.</w:t>
      </w:r>
    </w:p>
    <w:p w:rsidRDefault="00B434CE" w:rsidP="00B434CE" w:rsidR="00B434CE" w:rsidRPr="00B434CE">
      <w:pPr>
        <w:jc w:val="both"/>
        <w:rPr>
          <w:rFonts w:hAnsi="Times New Roman" w:ascii="Times New Roman"/>
          <w:b w:val="false"/>
        </w:rPr>
      </w:pPr>
    </w:p>
    <w:p w:rsidRDefault="000A6EDA" w:rsidP="009B3C3D" w:rsidR="00CE4BFF" w:rsidRPr="00BC7D05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FF6DA0">
        <w:rPr>
          <w:rFonts w:hAnsi="Times New Roman" w:ascii="Times New Roman"/>
          <w:b w:val="false"/>
        </w:rPr>
        <w:t>Za</w:t>
      </w:r>
      <w:r w:rsidR="007F2461" w:rsidRPr="00FF6DA0">
        <w:rPr>
          <w:rFonts w:hAnsi="Times New Roman" w:ascii="Times New Roman"/>
          <w:b w:val="false"/>
        </w:rPr>
        <w:t xml:space="preserve"> </w:t>
      </w:r>
      <w:r w:rsidR="00AB1DA5" w:rsidRPr="00FF6DA0">
        <w:rPr>
          <w:rFonts w:hAnsi="Times New Roman" w:ascii="Times New Roman"/>
          <w:b w:val="false"/>
        </w:rPr>
        <w:t xml:space="preserve">stečajnog upravitelja </w:t>
      </w:r>
      <w:r w:rsidR="00931D40" w:rsidRPr="00FF6DA0">
        <w:rPr>
          <w:rFonts w:hAnsi="Times New Roman" w:ascii="Times New Roman"/>
          <w:b w:val="false"/>
        </w:rPr>
        <w:t>u</w:t>
      </w:r>
      <w:r w:rsidR="00931D40" w:rsidRPr="00FF6DA0">
        <w:rPr>
          <w:rFonts w:hAnsi="Times New Roman" w:ascii="Times New Roman"/>
        </w:rPr>
        <w:t xml:space="preserve"> </w:t>
      </w:r>
      <w:r w:rsidR="002F50E5">
        <w:rPr>
          <w:rFonts w:hAnsi="Times New Roman" w:ascii="Times New Roman"/>
          <w:b w:val="false"/>
        </w:rPr>
        <w:t>nastavku</w:t>
      </w:r>
      <w:r w:rsidR="00BC7D05">
        <w:rPr>
          <w:rFonts w:hAnsi="Times New Roman" w:ascii="Times New Roman"/>
        </w:rPr>
        <w:t xml:space="preserve"> </w:t>
      </w:r>
      <w:r w:rsidR="00931D40" w:rsidRPr="00FF6DA0">
        <w:rPr>
          <w:rFonts w:hAnsi="Times New Roman" w:ascii="Times New Roman"/>
          <w:b w:val="false"/>
        </w:rPr>
        <w:t xml:space="preserve">postupku </w:t>
      </w:r>
      <w:r w:rsidR="002F50E5">
        <w:rPr>
          <w:rFonts w:hAnsi="Times New Roman" w:ascii="Times New Roman"/>
          <w:b w:val="false"/>
        </w:rPr>
        <w:t xml:space="preserve">radi naknadne diobe </w:t>
      </w:r>
      <w:r w:rsidR="009B3C3D" w:rsidRPr="009B3C3D">
        <w:rPr>
          <w:rFonts w:hAnsi="Times New Roman" w:ascii="Times New Roman"/>
          <w:b w:val="false"/>
        </w:rPr>
        <w:t>Stečajn</w:t>
      </w:r>
      <w:r w:rsidR="002F50E5">
        <w:rPr>
          <w:rFonts w:hAnsi="Times New Roman" w:ascii="Times New Roman"/>
          <w:b w:val="false"/>
        </w:rPr>
        <w:t>e</w:t>
      </w:r>
      <w:r w:rsidR="009B3C3D">
        <w:rPr>
          <w:rFonts w:hAnsi="Times New Roman" w:ascii="Times New Roman"/>
          <w:b w:val="false"/>
        </w:rPr>
        <w:t xml:space="preserve"> mas</w:t>
      </w:r>
      <w:r w:rsidR="002F50E5">
        <w:rPr>
          <w:rFonts w:hAnsi="Times New Roman" w:ascii="Times New Roman"/>
          <w:b w:val="false"/>
        </w:rPr>
        <w:t>e</w:t>
      </w:r>
      <w:r w:rsidR="009B3C3D">
        <w:rPr>
          <w:rFonts w:hAnsi="Times New Roman" w:ascii="Times New Roman"/>
          <w:b w:val="false"/>
        </w:rPr>
        <w:t xml:space="preserve"> </w:t>
      </w:r>
      <w:r w:rsidR="009B3C3D" w:rsidRPr="009B3C3D">
        <w:rPr>
          <w:rFonts w:hAnsi="Times New Roman" w:ascii="Times New Roman"/>
          <w:b w:val="false"/>
        </w:rPr>
        <w:t>iza AUTO COMMERCE d.o.o. Zagreb, Hruševečka ulica 11</w:t>
      </w:r>
      <w:r w:rsidR="00BC7D05">
        <w:rPr>
          <w:rFonts w:hAnsi="Times New Roman" w:ascii="Times New Roman"/>
        </w:rPr>
        <w:t xml:space="preserve"> </w:t>
      </w:r>
      <w:r w:rsidR="0055465D" w:rsidRPr="00FF6DA0">
        <w:rPr>
          <w:rFonts w:hAnsi="Times New Roman" w:ascii="Times New Roman"/>
          <w:b w:val="false"/>
        </w:rPr>
        <w:t>imenuje se</w:t>
      </w:r>
      <w:r w:rsidR="00341A24">
        <w:rPr>
          <w:rFonts w:hAnsi="Times New Roman" w:ascii="Times New Roman"/>
          <w:b w:val="false"/>
        </w:rPr>
        <w:t xml:space="preserve"> </w:t>
      </w:r>
      <w:r w:rsidR="00341A24" w:rsidRPr="00341A24">
        <w:rPr>
          <w:rFonts w:hAnsi="Times New Roman" w:ascii="Times New Roman"/>
          <w:b w:val="false"/>
        </w:rPr>
        <w:t xml:space="preserve">Ivor Pliskovac, Rijeka, </w:t>
      </w:r>
      <w:r w:rsidR="003260CB">
        <w:rPr>
          <w:rFonts w:hAnsi="Times New Roman" w:ascii="Times New Roman"/>
          <w:b w:val="false"/>
        </w:rPr>
        <w:t>Agatićeva 6</w:t>
      </w:r>
      <w:r w:rsidR="00341A24" w:rsidRPr="00341A24">
        <w:rPr>
          <w:rFonts w:hAnsi="Times New Roman" w:ascii="Times New Roman"/>
          <w:b w:val="false"/>
        </w:rPr>
        <w:t>, OIB 33771945074</w:t>
      </w:r>
      <w:r w:rsidR="00BC7D05">
        <w:rPr>
          <w:rFonts w:hAnsi="Times New Roman" w:ascii="Times New Roman"/>
          <w:b w:val="false"/>
        </w:rPr>
        <w:t>.</w:t>
      </w:r>
    </w:p>
    <w:p w:rsidRDefault="00CE4BFF" w:rsidP="00CE4BFF" w:rsidR="00CE4BFF">
      <w:pPr>
        <w:jc w:val="center"/>
        <w:rPr>
          <w:rFonts w:hAnsi="Times New Roman" w:ascii="Times New Roman"/>
        </w:rPr>
      </w:pPr>
    </w:p>
    <w:p w:rsidRDefault="00AB1DA5" w:rsidP="00AB1DA5" w:rsidR="00AB1DA5" w:rsidRPr="00896731">
      <w:pPr>
        <w:jc w:val="center"/>
        <w:rPr>
          <w:rFonts w:hAnsi="Times New Roman" w:ascii="Times New Roman"/>
          <w:b w:val="false"/>
        </w:rPr>
      </w:pPr>
      <w:r w:rsidRPr="00896731">
        <w:rPr>
          <w:rFonts w:hAnsi="Times New Roman" w:ascii="Times New Roman"/>
          <w:b w:val="false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2F50E5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7F2461">
        <w:rPr>
          <w:rFonts w:hAnsi="Times New Roman" w:ascii="Times New Roman"/>
          <w:b w:val="false"/>
        </w:rPr>
        <w:t>posl. br. St</w:t>
      </w:r>
      <w:r w:rsidR="00E01333">
        <w:rPr>
          <w:rFonts w:hAnsi="Times New Roman" w:ascii="Times New Roman"/>
          <w:b w:val="false"/>
        </w:rPr>
        <w:t>-</w:t>
      </w:r>
      <w:r w:rsidR="009B3C3D">
        <w:rPr>
          <w:rFonts w:hAnsi="Times New Roman" w:ascii="Times New Roman"/>
          <w:b w:val="false"/>
        </w:rPr>
        <w:t>775</w:t>
      </w:r>
      <w:r w:rsidR="00BC7D05">
        <w:rPr>
          <w:rFonts w:hAnsi="Times New Roman" w:ascii="Times New Roman"/>
          <w:b w:val="false"/>
        </w:rPr>
        <w:t>/17-</w:t>
      </w:r>
      <w:r w:rsidR="00341A24">
        <w:rPr>
          <w:rFonts w:hAnsi="Times New Roman" w:ascii="Times New Roman"/>
          <w:b w:val="false"/>
        </w:rPr>
        <w:t>18</w:t>
      </w:r>
      <w:r w:rsidR="0055465D">
        <w:rPr>
          <w:rFonts w:hAnsi="Times New Roman" w:ascii="Times New Roman"/>
          <w:b w:val="false"/>
        </w:rPr>
        <w:t xml:space="preserve"> od</w:t>
      </w:r>
      <w:r w:rsidR="00AD414C">
        <w:rPr>
          <w:rFonts w:hAnsi="Times New Roman" w:ascii="Times New Roman"/>
          <w:b w:val="false"/>
        </w:rPr>
        <w:t xml:space="preserve"> </w:t>
      </w:r>
      <w:r w:rsidR="00341A24">
        <w:rPr>
          <w:rFonts w:hAnsi="Times New Roman" w:ascii="Times New Roman"/>
          <w:b w:val="false"/>
        </w:rPr>
        <w:t>15. listopada 2018</w:t>
      </w:r>
      <w:r w:rsidR="00FF6DA0">
        <w:rPr>
          <w:rFonts w:hAnsi="Times New Roman" w:ascii="Times New Roman"/>
          <w:b w:val="false"/>
        </w:rPr>
        <w:t>.</w:t>
      </w:r>
      <w:r w:rsidR="00AD414C">
        <w:rPr>
          <w:rFonts w:hAnsi="Times New Roman" w:ascii="Times New Roman"/>
          <w:b w:val="false"/>
        </w:rPr>
        <w:t xml:space="preserve"> </w:t>
      </w:r>
      <w:r w:rsidR="00BC7D05">
        <w:rPr>
          <w:rFonts w:hAnsi="Times New Roman" w:ascii="Times New Roman"/>
          <w:b w:val="false"/>
        </w:rPr>
        <w:t>godine</w:t>
      </w:r>
      <w:r w:rsidR="00341A24">
        <w:rPr>
          <w:rFonts w:hAnsi="Times New Roman" w:ascii="Times New Roman"/>
          <w:b w:val="false"/>
        </w:rPr>
        <w:t xml:space="preserve"> razriješen je Ivan Prpić iz Zagreba, Hruševačka ulica 11 dužnosti stečajnog upravitelja </w:t>
      </w:r>
      <w:r w:rsidR="00341A24" w:rsidRPr="00B434CE">
        <w:rPr>
          <w:rFonts w:hAnsi="Times New Roman" w:ascii="Times New Roman"/>
          <w:b w:val="false"/>
        </w:rPr>
        <w:t>u</w:t>
      </w:r>
      <w:r w:rsidR="00341A24" w:rsidRPr="007F2461">
        <w:t xml:space="preserve"> </w:t>
      </w:r>
      <w:r w:rsidR="00341A24" w:rsidRPr="009B3C3D">
        <w:rPr>
          <w:rFonts w:hAnsi="Times New Roman" w:ascii="Times New Roman"/>
          <w:b w:val="false"/>
        </w:rPr>
        <w:t>nastavku postupka radi naknadne diobe Stečajn</w:t>
      </w:r>
      <w:r w:rsidR="00341A24">
        <w:rPr>
          <w:rFonts w:hAnsi="Times New Roman" w:ascii="Times New Roman"/>
          <w:b w:val="false"/>
        </w:rPr>
        <w:t>e</w:t>
      </w:r>
      <w:r w:rsidR="00341A24" w:rsidRPr="009B3C3D">
        <w:rPr>
          <w:rFonts w:hAnsi="Times New Roman" w:ascii="Times New Roman"/>
          <w:b w:val="false"/>
        </w:rPr>
        <w:t xml:space="preserve"> mas</w:t>
      </w:r>
      <w:r w:rsidR="00341A24">
        <w:rPr>
          <w:rFonts w:hAnsi="Times New Roman" w:ascii="Times New Roman"/>
          <w:b w:val="false"/>
        </w:rPr>
        <w:t>e</w:t>
      </w:r>
      <w:r w:rsidR="00341A24" w:rsidRPr="009B3C3D">
        <w:rPr>
          <w:rFonts w:hAnsi="Times New Roman" w:ascii="Times New Roman"/>
          <w:b w:val="false"/>
        </w:rPr>
        <w:t xml:space="preserve"> iza AUTO COMMERCE d.o.o. Zagreb, Hruševečka ulica 11</w:t>
      </w:r>
      <w:r w:rsidR="00341A24">
        <w:rPr>
          <w:rFonts w:hAnsi="Times New Roman" w:ascii="Times New Roman"/>
          <w:b w:val="false"/>
        </w:rPr>
        <w:t xml:space="preserve">, a za stečajnog upravitelja imenovana Jasna </w:t>
      </w:r>
      <w:r w:rsidR="00341A24" w:rsidRPr="00341A24">
        <w:rPr>
          <w:rFonts w:hAnsi="Times New Roman" w:ascii="Times New Roman"/>
          <w:b w:val="false"/>
        </w:rPr>
        <w:t>Kučević</w:t>
      </w:r>
      <w:r w:rsidR="00341A24">
        <w:rPr>
          <w:rFonts w:hAnsi="Times New Roman" w:ascii="Times New Roman"/>
          <w:b w:val="false"/>
        </w:rPr>
        <w:t xml:space="preserve"> iz </w:t>
      </w:r>
      <w:r w:rsidR="00341A24" w:rsidRPr="00341A24">
        <w:rPr>
          <w:rFonts w:hAnsi="Times New Roman" w:ascii="Times New Roman"/>
          <w:b w:val="false"/>
        </w:rPr>
        <w:t>Pul</w:t>
      </w:r>
      <w:r w:rsidR="00341A24">
        <w:rPr>
          <w:rFonts w:hAnsi="Times New Roman" w:ascii="Times New Roman"/>
          <w:b w:val="false"/>
        </w:rPr>
        <w:t>e</w:t>
      </w:r>
      <w:r w:rsidR="00341A24" w:rsidRPr="00341A24">
        <w:rPr>
          <w:rFonts w:hAnsi="Times New Roman" w:ascii="Times New Roman"/>
          <w:b w:val="false"/>
        </w:rPr>
        <w:t>, Kaštanjer 64, OIB 89442269215</w:t>
      </w:r>
      <w:r w:rsidR="00341A24">
        <w:rPr>
          <w:rFonts w:hAnsi="Times New Roman" w:ascii="Times New Roman"/>
          <w:b w:val="false"/>
        </w:rPr>
        <w:t>.</w:t>
      </w:r>
    </w:p>
    <w:p w:rsidRDefault="00341A24" w:rsidP="00AB1DA5" w:rsidR="00241F0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  <w:t>Rješenje je objavljeno na mrežnoj stranici e-Oglasne ploče sudova 15. listopada 2018. godine.</w:t>
      </w:r>
    </w:p>
    <w:p w:rsidRDefault="00341A24" w:rsidP="00AB1DA5" w:rsidR="00341A2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Podneskom od 16. listopada 2018. godine imenovani stečajni upravitelj Jasna Kučević podnijela je zahtjev za razrješenje dužnosti stečajnog upravitelja uz obrazloženje da zbog zdravstvenih razloga i pohađanja fizikalne terapije nakon nezgode na poslu privremeno nije u mogućnosti obavljati dužnost stečajnog upravitelja. </w:t>
      </w:r>
    </w:p>
    <w:p w:rsidRDefault="00341A24" w:rsidP="00AB1DA5" w:rsidR="00341A2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Uz zahtjev je priložila iskaznicu za fizikalnu terapiju Opće bolnice Pula, Odjela za fizikalnu medicinu i rehabilitaciju dr. Gordane Humar, spec. fizikalne medicine i rehabilitacije s popisom terapija iz kojega je razvidno da imenovani stečajni upravitelj pohađa fizikalnu terapiju u razdoblju od 30. svibnja do 31. prosinca 2018. godine, zbog čega je privremeno spriječena obavljati dužnost stečajnog upravitelja. </w:t>
      </w:r>
    </w:p>
    <w:p w:rsidRDefault="00FA70CD" w:rsidP="00AB1DA5" w:rsidR="00FA70C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Prema čl.91. st.5. SZ-a sud može razriješiti stečajnog upravitelja na osobni zahtjev iz opravdanih razloga. </w:t>
      </w:r>
    </w:p>
    <w:p w:rsidRDefault="00FA70CD" w:rsidP="00AB1DA5" w:rsidR="00FA70C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Sud je privremenu nesposobnost za obavljanje dužnosti stečajnog upravitelja zbog zdravstvenih razloga ocijenio opravdanim razlogom, pa je temeljem citirane zakonske odredbe odlučeno kao u točki I. izreke rješenja.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AB1DA5" w:rsidRPr="00B35D86">
        <w:rPr>
          <w:rFonts w:hAnsi="Times New Roman" w:ascii="Times New Roman"/>
          <w:b w:val="false"/>
        </w:rPr>
        <w:t>Prema</w:t>
      </w:r>
      <w:r>
        <w:rPr>
          <w:rFonts w:hAnsi="Times New Roman" w:ascii="Times New Roman"/>
          <w:b w:val="false"/>
        </w:rPr>
        <w:t xml:space="preserve"> čl.91.</w:t>
      </w:r>
      <w:r w:rsidR="00AB1DA5" w:rsidRPr="00B35D86">
        <w:rPr>
          <w:rFonts w:hAnsi="Times New Roman" w:ascii="Times New Roman"/>
          <w:b w:val="false"/>
        </w:rPr>
        <w:t xml:space="preserve"> s</w:t>
      </w:r>
      <w:r w:rsidR="0083678B" w:rsidRPr="00B35D86">
        <w:rPr>
          <w:rFonts w:hAnsi="Times New Roman" w:ascii="Times New Roman"/>
          <w:b w:val="false"/>
        </w:rPr>
        <w:t>t.</w:t>
      </w:r>
      <w:r>
        <w:rPr>
          <w:rFonts w:hAnsi="Times New Roman" w:ascii="Times New Roman"/>
          <w:b w:val="false"/>
        </w:rPr>
        <w:t xml:space="preserve">8. </w:t>
      </w:r>
      <w:r w:rsidR="00FD6A45" w:rsidRPr="00B35D86">
        <w:rPr>
          <w:rFonts w:hAnsi="Times New Roman" w:ascii="Times New Roman"/>
          <w:b w:val="false"/>
        </w:rPr>
        <w:t>SZ</w:t>
      </w:r>
      <w:r>
        <w:rPr>
          <w:rFonts w:hAnsi="Times New Roman" w:ascii="Times New Roman"/>
          <w:b w:val="false"/>
        </w:rPr>
        <w:t xml:space="preserve">-a rješenjem o razrješenju stečajnoga upravitelja sud će donijeti odluku o imenovanju novoga stečajnoga upravitelja odgovarajućom primjenom odredbe čl.84. toga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akonom nije drugačije određeno.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341A24">
        <w:rPr>
          <w:rFonts w:hAnsi="Times New Roman" w:ascii="Times New Roman"/>
          <w:b w:val="false"/>
        </w:rPr>
        <w:t>16</w:t>
      </w:r>
      <w:r w:rsidR="00BC7D05">
        <w:rPr>
          <w:rFonts w:hAnsi="Times New Roman" w:ascii="Times New Roman"/>
          <w:b w:val="false"/>
        </w:rPr>
        <w:t>. listopada 2018. godine</w:t>
      </w:r>
    </w:p>
    <w:p w:rsidRDefault="003B7AF2" w:rsidP="0038548B" w:rsidR="003B7AF2" w:rsidRPr="00B35D86">
      <w:pPr>
        <w:jc w:val="center"/>
        <w:rPr>
          <w:rFonts w:hAnsi="Times New Roman" w:ascii="Times New Roman"/>
          <w:b w:val="false"/>
        </w:rPr>
      </w:pPr>
    </w:p>
    <w:p w:rsidRDefault="00587D46" w:rsidP="00E1031E" w:rsidR="00AB1DA5" w:rsidRPr="00E66B68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C30784">
        <w:rPr>
          <w:rFonts w:hAnsi="Times New Roman" w:ascii="Times New Roman"/>
          <w:b w:val="false"/>
        </w:rPr>
        <w:t>S</w:t>
      </w:r>
      <w:r w:rsidR="00AB1DA5" w:rsidRPr="00E66B68">
        <w:rPr>
          <w:rFonts w:hAnsi="Times New Roman" w:ascii="Times New Roman"/>
          <w:b w:val="false"/>
        </w:rPr>
        <w:t>udac</w:t>
      </w:r>
    </w:p>
    <w:p w:rsidRDefault="00587D46" w:rsidP="00AA0B5F" w:rsidR="008A243C" w:rsidRPr="005A097B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38548B" w:rsidRPr="00E66B68">
        <w:rPr>
          <w:rFonts w:hAnsi="Times New Roman" w:ascii="Times New Roman"/>
          <w:b w:val="false"/>
        </w:rPr>
        <w:t>Daniela Korlević</w:t>
      </w:r>
      <w:r w:rsidR="00E1031E">
        <w:rPr>
          <w:rFonts w:hAnsi="Times New Roman" w:ascii="Times New Roman"/>
          <w:b w:val="false"/>
        </w:rPr>
        <w:t xml:space="preserve"> </w:t>
      </w:r>
      <w:r w:rsidR="00AA0B5F">
        <w:rPr>
          <w:rFonts w:hAnsi="Times New Roman" w:ascii="Times New Roman"/>
          <w:b w:val="false"/>
        </w:rPr>
        <w:t xml:space="preserve"> </w:t>
      </w:r>
    </w:p>
    <w:p w:rsidRDefault="00E1031E" w:rsidP="002C6D75" w:rsidR="00E1031E" w:rsidRPr="00337894">
      <w:pPr>
        <w:ind w:firstLine="708" w:left="1416"/>
        <w:jc w:val="center"/>
        <w:rPr>
          <w:rFonts w:hAnsi="Times New Roman" w:ascii="Times New Roman"/>
          <w:b w:val="false"/>
        </w:rPr>
      </w:pPr>
    </w:p>
    <w:p w:rsidRDefault="00AB1DA5" w:rsidP="00AB1DA5" w:rsidR="00AB1DA5" w:rsidRPr="002500D1">
      <w:pPr>
        <w:jc w:val="both"/>
        <w:rPr>
          <w:rFonts w:hAnsi="Times New Roman" w:ascii="Times New Roman"/>
          <w:b w:val="false"/>
        </w:rPr>
      </w:pPr>
      <w:r w:rsidRPr="002500D1">
        <w:rPr>
          <w:rFonts w:hAnsi="Times New Roman" w:ascii="Times New Roman"/>
          <w:b w:val="false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931D40" w:rsidRPr="00931D40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  <w:r w:rsidR="00EB3870" w:rsidRPr="00EB3870">
        <w:rPr>
          <w:rFonts w:hAnsi="Times New Roman" w:ascii="Times New Roman"/>
          <w:b w:val="false"/>
        </w:rPr>
        <w:t xml:space="preserve"> </w:t>
      </w:r>
    </w:p>
    <w:p w:rsidRDefault="00623D66" w:rsidP="00214C3F" w:rsidR="00931D40" w:rsidRPr="00931D4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rješenja suda o imenovanju novoga stečajnog</w:t>
      </w:r>
      <w:r w:rsidR="00931D40">
        <w:rPr>
          <w:rFonts w:hAnsi="Times New Roman" w:ascii="Times New Roman"/>
          <w:b w:val="false"/>
        </w:rPr>
        <w:t xml:space="preserve"> upravitelja dopuštena je žalba</w:t>
      </w:r>
      <w:r>
        <w:rPr>
          <w:rFonts w:hAnsi="Times New Roman" w:ascii="Times New Roman"/>
          <w:b w:val="false"/>
        </w:rPr>
        <w:t xml:space="preserve">. </w:t>
      </w:r>
      <w:r w:rsidR="00931D40" w:rsidRPr="00931D40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</w:p>
    <w:p w:rsidRDefault="004F3C63" w:rsidP="00AB1DA5" w:rsidR="004F3C63" w:rsidRPr="00B35D86">
      <w:pPr>
        <w:jc w:val="both"/>
        <w:rPr>
          <w:rFonts w:hAnsi="Times New Roman" w:ascii="Times New Roman"/>
          <w:b w:val="false"/>
        </w:rPr>
      </w:pPr>
    </w:p>
    <w:p w:rsidRDefault="00FD6A45" w:rsidP="00AB1DA5" w:rsidR="00FD6A45">
      <w:pPr>
        <w:jc w:val="both"/>
        <w:rPr>
          <w:rFonts w:hAnsi="Times New Roman" w:ascii="Times New Roman"/>
          <w:b w:val="false"/>
        </w:rPr>
      </w:pPr>
    </w:p>
    <w:p w:rsidRDefault="003B7AF2" w:rsidP="002500D1" w:rsidR="0038548B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sz w:val="20"/>
          <w:szCs w:val="20"/>
        </w:rPr>
        <w:t xml:space="preserve"> </w:t>
      </w:r>
    </w:p>
    <w:p w:rsidRDefault="00D746F9" w:rsidR="00D746F9" w:rsidRPr="00B35D86">
      <w:pPr>
        <w:rPr>
          <w:rFonts w:hAnsi="Times New Roman" w:ascii="Times New Roman"/>
          <w:b w:val="false"/>
        </w:rPr>
      </w:pPr>
    </w:p>
    <w:sectPr w:rsidSect="00FF6DA0" w:rsidR="00D746F9" w:rsidRPr="00B35D86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04560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04560A">
      <w:rPr>
        <w:rStyle w:val="Brojstranice"/>
        <w:rFonts w:hAnsi="Times New Roman" w:ascii="Times New Roman"/>
        <w:b w:val="false"/>
      </w:rPr>
      <w:fldChar w:fldCharType="begin"/>
    </w:r>
    <w:r w:rsidRPr="0004560A">
      <w:rPr>
        <w:rStyle w:val="Brojstranice"/>
        <w:rFonts w:hAnsi="Times New Roman" w:ascii="Times New Roman"/>
        <w:b w:val="false"/>
      </w:rPr>
      <w:instrText xml:space="preserve">PAGE  </w:instrText>
    </w:r>
    <w:r w:rsidRPr="0004560A">
      <w:rPr>
        <w:rStyle w:val="Brojstranice"/>
        <w:rFonts w:hAnsi="Times New Roman" w:ascii="Times New Roman"/>
        <w:b w:val="false"/>
      </w:rPr>
      <w:fldChar w:fldCharType="separate"/>
    </w:r>
    <w:r w:rsidR="009C243A">
      <w:rPr>
        <w:rStyle w:val="Brojstranice"/>
        <w:rFonts w:hAnsi="Times New Roman" w:ascii="Times New Roman"/>
        <w:b w:val="false"/>
        <w:noProof/>
      </w:rPr>
      <w:t>2</w:t>
    </w:r>
    <w:r w:rsidRPr="0004560A">
      <w:rPr>
        <w:rStyle w:val="Brojstranice"/>
        <w:rFonts w:hAnsi="Times New Roman" w:ascii="Times New Roman"/>
        <w:b w:val="fals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="00654C16">
      <w:rPr>
        <w:rFonts w:hAnsi="Times New Roman" w:ascii="Times New Roman"/>
        <w:b w:val="false"/>
      </w:rPr>
      <w:t>Poslovni</w:t>
    </w:r>
    <w:r>
      <w:rPr>
        <w:rFonts w:hAnsi="Times New Roman" w:ascii="Times New Roman"/>
        <w:b w:val="false"/>
      </w:rPr>
      <w:t xml:space="preserve"> </w:t>
    </w:r>
    <w:r w:rsidR="00654C16">
      <w:rPr>
        <w:rFonts w:hAnsi="Times New Roman" w:ascii="Times New Roman"/>
        <w:b w:val="false"/>
      </w:rPr>
      <w:t>broj</w:t>
    </w:r>
    <w:r w:rsidRPr="00B35D86">
      <w:rPr>
        <w:rFonts w:hAnsi="Times New Roman" w:ascii="Times New Roman"/>
        <w:b w:val="false"/>
      </w:rPr>
      <w:t xml:space="preserve"> 15 St-</w:t>
    </w:r>
    <w:r w:rsidR="009B3C3D">
      <w:rPr>
        <w:rFonts w:hAnsi="Times New Roman" w:ascii="Times New Roman"/>
        <w:b w:val="false"/>
      </w:rPr>
      <w:t>775</w:t>
    </w:r>
    <w:r w:rsidR="002467B5">
      <w:rPr>
        <w:rFonts w:hAnsi="Times New Roman" w:ascii="Times New Roman"/>
        <w:b w:val="false"/>
      </w:rPr>
      <w:t>/17-</w:t>
    </w:r>
    <w:r w:rsidR="008F54A2">
      <w:rPr>
        <w:rFonts w:hAnsi="Times New Roman" w:ascii="Times New Roman"/>
        <w:b w:val="false"/>
      </w:rPr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E2964D66"/>
    <w:lvl w:tplc="B40A872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4560A"/>
    <w:rsid w:val="00050421"/>
    <w:rsid w:val="0005372E"/>
    <w:rsid w:val="000742D4"/>
    <w:rsid w:val="000A6EDA"/>
    <w:rsid w:val="000B27D7"/>
    <w:rsid w:val="000B7D25"/>
    <w:rsid w:val="000F48E7"/>
    <w:rsid w:val="0010333D"/>
    <w:rsid w:val="00136D08"/>
    <w:rsid w:val="00141BEE"/>
    <w:rsid w:val="00146E9D"/>
    <w:rsid w:val="00195F5E"/>
    <w:rsid w:val="001A48AC"/>
    <w:rsid w:val="001B5DED"/>
    <w:rsid w:val="001F6B26"/>
    <w:rsid w:val="00202718"/>
    <w:rsid w:val="0021643F"/>
    <w:rsid w:val="00233870"/>
    <w:rsid w:val="00241F07"/>
    <w:rsid w:val="002467B5"/>
    <w:rsid w:val="002500D1"/>
    <w:rsid w:val="00283F6F"/>
    <w:rsid w:val="00296967"/>
    <w:rsid w:val="002C6D75"/>
    <w:rsid w:val="002F50E5"/>
    <w:rsid w:val="003079AE"/>
    <w:rsid w:val="0031476E"/>
    <w:rsid w:val="003260CB"/>
    <w:rsid w:val="00334CF7"/>
    <w:rsid w:val="00337894"/>
    <w:rsid w:val="00341A24"/>
    <w:rsid w:val="00354DE7"/>
    <w:rsid w:val="00362C11"/>
    <w:rsid w:val="0038548B"/>
    <w:rsid w:val="003A723A"/>
    <w:rsid w:val="003B7AF2"/>
    <w:rsid w:val="003C3C4F"/>
    <w:rsid w:val="0042159F"/>
    <w:rsid w:val="00430F3D"/>
    <w:rsid w:val="00441CEC"/>
    <w:rsid w:val="00457779"/>
    <w:rsid w:val="004645C9"/>
    <w:rsid w:val="004828A8"/>
    <w:rsid w:val="004A2EC8"/>
    <w:rsid w:val="004C1F00"/>
    <w:rsid w:val="004D3354"/>
    <w:rsid w:val="004F3C63"/>
    <w:rsid w:val="00501235"/>
    <w:rsid w:val="00501334"/>
    <w:rsid w:val="00502BD8"/>
    <w:rsid w:val="00552B99"/>
    <w:rsid w:val="0055465D"/>
    <w:rsid w:val="00557E84"/>
    <w:rsid w:val="00587D46"/>
    <w:rsid w:val="005914F1"/>
    <w:rsid w:val="005919E7"/>
    <w:rsid w:val="005A097B"/>
    <w:rsid w:val="005B093A"/>
    <w:rsid w:val="005B4621"/>
    <w:rsid w:val="005B4C00"/>
    <w:rsid w:val="005C3E63"/>
    <w:rsid w:val="005C50A8"/>
    <w:rsid w:val="005E0927"/>
    <w:rsid w:val="005E5FFE"/>
    <w:rsid w:val="00623D66"/>
    <w:rsid w:val="00654C16"/>
    <w:rsid w:val="0069655F"/>
    <w:rsid w:val="006C55FD"/>
    <w:rsid w:val="006D3633"/>
    <w:rsid w:val="006D72FE"/>
    <w:rsid w:val="00703A91"/>
    <w:rsid w:val="00707BAE"/>
    <w:rsid w:val="00720EE4"/>
    <w:rsid w:val="00733ECE"/>
    <w:rsid w:val="007401B6"/>
    <w:rsid w:val="00797962"/>
    <w:rsid w:val="007A5401"/>
    <w:rsid w:val="007D635D"/>
    <w:rsid w:val="007F2461"/>
    <w:rsid w:val="007F2E01"/>
    <w:rsid w:val="008359CB"/>
    <w:rsid w:val="0083678B"/>
    <w:rsid w:val="00842523"/>
    <w:rsid w:val="00857894"/>
    <w:rsid w:val="00890989"/>
    <w:rsid w:val="008966CB"/>
    <w:rsid w:val="00896731"/>
    <w:rsid w:val="008A243C"/>
    <w:rsid w:val="008A3D29"/>
    <w:rsid w:val="008B072D"/>
    <w:rsid w:val="008C4796"/>
    <w:rsid w:val="008F54A2"/>
    <w:rsid w:val="00931D40"/>
    <w:rsid w:val="009556DF"/>
    <w:rsid w:val="00977096"/>
    <w:rsid w:val="0098531E"/>
    <w:rsid w:val="009917F6"/>
    <w:rsid w:val="009B2E69"/>
    <w:rsid w:val="009B3C3D"/>
    <w:rsid w:val="009C243A"/>
    <w:rsid w:val="009E0FB6"/>
    <w:rsid w:val="009E3F90"/>
    <w:rsid w:val="00A03719"/>
    <w:rsid w:val="00A04FA4"/>
    <w:rsid w:val="00A067C3"/>
    <w:rsid w:val="00A45D2B"/>
    <w:rsid w:val="00A45F71"/>
    <w:rsid w:val="00A55500"/>
    <w:rsid w:val="00A9777C"/>
    <w:rsid w:val="00AA0B5F"/>
    <w:rsid w:val="00AB1DA5"/>
    <w:rsid w:val="00AB2746"/>
    <w:rsid w:val="00AB4B30"/>
    <w:rsid w:val="00AD414C"/>
    <w:rsid w:val="00AD6AE4"/>
    <w:rsid w:val="00B044FA"/>
    <w:rsid w:val="00B220D8"/>
    <w:rsid w:val="00B253A1"/>
    <w:rsid w:val="00B35D86"/>
    <w:rsid w:val="00B434CE"/>
    <w:rsid w:val="00B823E1"/>
    <w:rsid w:val="00B91EC3"/>
    <w:rsid w:val="00BC14FF"/>
    <w:rsid w:val="00BC7D05"/>
    <w:rsid w:val="00BE481D"/>
    <w:rsid w:val="00C1546F"/>
    <w:rsid w:val="00C30784"/>
    <w:rsid w:val="00C37792"/>
    <w:rsid w:val="00C47724"/>
    <w:rsid w:val="00C80787"/>
    <w:rsid w:val="00C907D3"/>
    <w:rsid w:val="00CB0B34"/>
    <w:rsid w:val="00CC0CB6"/>
    <w:rsid w:val="00CE19A1"/>
    <w:rsid w:val="00CE4BFF"/>
    <w:rsid w:val="00D43950"/>
    <w:rsid w:val="00D4478C"/>
    <w:rsid w:val="00D50DE6"/>
    <w:rsid w:val="00D662AC"/>
    <w:rsid w:val="00D746F9"/>
    <w:rsid w:val="00DB5D1E"/>
    <w:rsid w:val="00DE5044"/>
    <w:rsid w:val="00E01333"/>
    <w:rsid w:val="00E1031E"/>
    <w:rsid w:val="00E32AD9"/>
    <w:rsid w:val="00E500AB"/>
    <w:rsid w:val="00E510B6"/>
    <w:rsid w:val="00E54FF0"/>
    <w:rsid w:val="00E65E54"/>
    <w:rsid w:val="00E66B68"/>
    <w:rsid w:val="00E70397"/>
    <w:rsid w:val="00EA0CFD"/>
    <w:rsid w:val="00EA6107"/>
    <w:rsid w:val="00EB3870"/>
    <w:rsid w:val="00EC0AF1"/>
    <w:rsid w:val="00ED07C1"/>
    <w:rsid w:val="00ED199C"/>
    <w:rsid w:val="00EF22BF"/>
    <w:rsid w:val="00EF6DEE"/>
    <w:rsid w:val="00F23545"/>
    <w:rsid w:val="00F25192"/>
    <w:rsid w:val="00F470A2"/>
    <w:rsid w:val="00FA70CD"/>
    <w:rsid w:val="00FD0D8A"/>
    <w:rsid w:val="00FD24B3"/>
    <w:rsid w:val="00FD6A45"/>
    <w:rsid w:val="00FE2363"/>
    <w:rsid w:val="00FF3FAF"/>
    <w:rsid w:val="00FF6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Bezproreda" w:type="paragraph">
    <w:name w:val="No Spacing"/>
    <w:uiPriority w:val="1"/>
    <w:qFormat/>
    <w:rsid w:val="008C479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0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B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B5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B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B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Bezproreda" w:type="paragraph">
    <w:name w:val="No Spacing"/>
    <w:uiPriority w:val="1"/>
    <w:qFormat/>
    <w:rsid w:val="008C479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0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B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B5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B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B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802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8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2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St-775/2017-20</izvorni_sadrzaj>
    <derivirana_varijabla naziv="DomainObject.Oznaka_1">St-775/2017-20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2017.</izvorni_sadrzaj>
    <derivirana_varijabla naziv="DomainObject.Predmet.DatumOsnivanja_1">22.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St-775/2017</izvorni_sadrzaj>
    <derivirana_varijabla naziv="DomainObject.Predmet.OznakaBroj_1">St-775/2017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St-490/15</izvorni_sadrzaj>
    <derivirana_varijabla naziv="DomainObject.Predmet.PrimjedbaSuca_1">Nastavak postupka radi naknadne diobe,
veza St-490/15</derivirana_varijabla>
  </DomainObject.Predmet.PrimjedbaSuca>
  <DomainObject.Predmet.ProtustrankaFormated>
    <izvorni_sadrzaj>  AUTO COMMERCE d.o.o.</izvorni_sadrzaj>
    <derivirana_varijabla naziv="DomainObject.Predmet.ProtustrankaFormated_1">  AUTO COMMERCE d.o.o.</derivirana_varijabla>
  </DomainObject.Predmet.ProtustrankaFormated>
  <DomainObject.Predmet.ProtustrankaFormatedOIB>
    <izvorni_sadrzaj>  AUTO COMMERCE d.o.o., OIB 51814532063</izvorni_sadrzaj>
    <derivirana_varijabla naziv="DomainObject.Predmet.ProtustrankaFormatedOIB_1">  AUTO COMMERCE d.o.o., OIB 51814532063</derivirana_varijabla>
  </DomainObject.Predmet.ProtustrankaFormatedOIB>
  <DomainObject.Predmet.ProtustrankaFormatedWithAdress>
    <izvorni_sadrzaj> AUTO COMMERCE d.o.o., Orovac bb, 53220 Otočac</izvorni_sadrzaj>
    <derivirana_varijabla naziv="DomainObject.Predmet.ProtustrankaFormatedWithAdress_1"> AUTO COMMERCE d.o.o., Orovac bb, 53220 Otočac</derivirana_varijabla>
  </DomainObject.Predmet.ProtustrankaFormatedWithAdress>
  <DomainObject.Predmet.ProtustrankaFormatedWithAdressOIB>
    <izvorni_sadrzaj> AUTO COMMERCE d.o.o., OIB 51814532063, Orovac bb, 53220 Otočac</izvorni_sadrzaj>
    <derivirana_varijabla naziv="DomainObject.Predmet.ProtustrankaFormatedWithAdressOIB_1"> AUTO COMMERCE d.o.o., OIB 51814532063, Orovac bb, 53220 Otočac</derivirana_varijabla>
  </DomainObject.Predmet.ProtustrankaFormatedWithAdressOIB>
  <DomainObject.Predmet.ProtustrankaWithAdress>
    <izvorni_sadrzaj>AUTO COMMERCE d.o.o. Orovac bb, 53220 Otočac</izvorni_sadrzaj>
    <derivirana_varijabla naziv="DomainObject.Predmet.ProtustrankaWithAdress_1">AUTO COMMERCE d.o.o. Orovac bb, 53220 Otočac</derivirana_varijabla>
  </DomainObject.Predmet.ProtustrankaWithAdress>
  <DomainObject.Predmet.ProtustrankaWithAdressOIB>
    <izvorni_sadrzaj>AUTO COMMERCE d.o.o., OIB 51814532063, Orovac bb, 53220 Otočac</izvorni_sadrzaj>
    <derivirana_varijabla naziv="DomainObject.Predmet.ProtustrankaWithAdressOIB_1">AUTO COMMERCE d.o.o., OIB 51814532063, Orovac bb, 53220 Otočac</derivirana_varijabla>
  </DomainObject.Predmet.ProtustrankaWithAdressOIB>
  <DomainObject.Predmet.ProtustrankaNazivFormated>
    <izvorni_sadrzaj>AUTO COMMERCE d.o.o.</izvorni_sadrzaj>
    <derivirana_varijabla naziv="DomainObject.Predmet.ProtustrankaNazivFormated_1">AUTO COMMERCE d.o.o.</derivirana_varijabla>
  </DomainObject.Predmet.ProtustrankaNazivFormated>
  <DomainObject.Predmet.ProtustrankaNazivFormatedOIB>
    <izvorni_sadrzaj>AUTO COMMERCE d.o.o., OIB 51814532063</izvorni_sadrzaj>
    <derivirana_varijabla naziv="DomainObject.Predmet.ProtustrankaNazivFormatedOIB_1">AUTO COMMERCE d.o.o., OIB 51814532063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PRPIĆ stečajni upravitelj</izvorni_sadrzaj>
    <derivirana_varijabla naziv="DomainObject.Predmet.StrankaFormated_1">  IVAN PRPIĆ stečajni upravitelj</derivirana_varijabla>
  </DomainObject.Predmet.StrankaFormated>
  <DomainObject.Predmet.StrankaFormatedOIB>
    <izvorni_sadrzaj>  IVAN PRPIĆ stečajni upravitelj, OIB 16795120342</izvorni_sadrzaj>
    <derivirana_varijabla naziv="DomainObject.Predmet.StrankaFormatedOIB_1">  IVAN PRPIĆ stečajni upravitelj, OIB 16795120342</derivirana_varijabla>
  </DomainObject.Predmet.StrankaFormatedOIB>
  <DomainObject.Predmet.StrankaFormatedWithAdress>
    <izvorni_sadrzaj> IVAN PRPIĆ stečajni upravitelj, Hruševečka 11, 10000 Zagreb</izvorni_sadrzaj>
    <derivirana_varijabla naziv="DomainObject.Predmet.StrankaFormatedWithAdress_1"> IVAN PRPIĆ stečajni upravitelj, Hruševečka 11, 10000 Zagreb</derivirana_varijabla>
  </DomainObject.Predmet.StrankaFormatedWithAdress>
  <DomainObject.Predmet.StrankaFormatedWithAdressOIB>
    <izvorni_sadrzaj> IVAN PRPIĆ stečajni upravitelj, OIB 16795120342, Hruševečka 11, 10000 Zagreb</izvorni_sadrzaj>
    <derivirana_varijabla naziv="DomainObject.Predmet.StrankaFormatedWithAdressOIB_1"> IVAN PRPIĆ stečajni upravitelj, OIB 16795120342, Hruševečka 11, 10000 Zagreb</derivirana_varijabla>
  </DomainObject.Predmet.StrankaFormatedWithAdressOIB>
  <DomainObject.Predmet.StrankaWithAdress>
    <izvorni_sadrzaj>IVAN PRPIĆ stečajni upravitelj Hruševečka 11,10000 Zagreb</izvorni_sadrzaj>
    <derivirana_varijabla naziv="DomainObject.Predmet.StrankaWithAdress_1">IVAN PRPIĆ stečajni upravitelj Hruševečka 11,10000 Zagreb</derivirana_varijabla>
  </DomainObject.Predmet.StrankaWithAdress>
  <DomainObject.Predmet.StrankaWithAdressOIB>
    <izvorni_sadrzaj>IVAN PRPIĆ stečajni upravitelj, OIB 16795120342, Hruševečka 11,10000 Zagreb</izvorni_sadrzaj>
    <derivirana_varijabla naziv="DomainObject.Predmet.StrankaWithAdressOIB_1">IVAN PRPIĆ stečajni upravitelj, OIB 16795120342, Hruševečka 11,10000 Zagreb</derivirana_varijabla>
  </DomainObject.Predmet.StrankaWithAdressOIB>
  <DomainObject.Predmet.StrankaNazivFormated>
    <izvorni_sadrzaj>IVAN PRPIĆ stečajni upravitelj</izvorni_sadrzaj>
    <derivirana_varijabla naziv="DomainObject.Predmet.StrankaNazivFormated_1">IVAN PRPIĆ stečajni upravitelj</derivirana_varijabla>
  </DomainObject.Predmet.StrankaNazivFormated>
  <DomainObject.Predmet.StrankaNazivFormatedOIB>
    <izvorni_sadrzaj>IVAN PRPIĆ stečajni upravitelj, OIB 16795120342</izvorni_sadrzaj>
    <derivirana_varijabla naziv="DomainObject.Predmet.StrankaNazivFormatedOIB_1">IVAN PRPIĆ stečajni upravitelj, OIB 16795120342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IVAN PRPIĆ stečajni upravitelj</item>
    </izvorni_sadrzaj>
    <derivirana_varijabla naziv="DomainObject.Predmet.StrankaListFormated_1">
      <item>IVAN PRPIĆ stečajni upravitelj</item>
    </derivirana_varijabla>
  </DomainObject.Predmet.StrankaListFormated>
  <DomainObject.Predmet.StrankaListFormatedOIB>
    <izvorni_sadrzaj>
      <item>IVAN PRPIĆ stečajni upravitelj, OIB 16795120342</item>
    </izvorni_sadrzaj>
    <derivirana_varijabla naziv="DomainObject.Predmet.StrankaListFormatedOIB_1">
      <item>IVAN PRPIĆ stečajni upravitelj, OIB 16795120342</item>
    </derivirana_varijabla>
  </DomainObject.Predmet.StrankaListFormatedOIB>
  <DomainObject.Predmet.StrankaListFormatedWithAdress>
    <izvorni_sadrzaj>
      <item>IVAN PRPIĆ stečajni upravitelj, Hruševečka 11, 10000 Zagreb</item>
    </izvorni_sadrzaj>
    <derivirana_varijabla naziv="DomainObject.Predmet.StrankaListFormatedWithAdress_1">
      <item>IVAN PRPIĆ stečajni upravitelj, Hruševečka 11, 10000 Zagreb</item>
    </derivirana_varijabla>
  </DomainObject.Predmet.StrankaListFormatedWithAdress>
  <DomainObject.Predmet.StrankaListFormatedWithAdressOIB>
    <izvorni_sadrzaj>
      <item>IVAN PRPIĆ stečajni upravitelj, OIB 16795120342, Hruševečka 11, 10000 Zagreb</item>
    </izvorni_sadrzaj>
    <derivirana_varijabla naziv="DomainObject.Predmet.StrankaListFormatedWithAdressOIB_1">
      <item>IVAN PRPIĆ stečajni upravitelj, OIB 16795120342, Hruševečka 11, 10000 Zagreb</item>
    </derivirana_varijabla>
  </DomainObject.Predmet.StrankaListFormatedWithAdressOIB>
  <DomainObject.Predmet.StrankaListNazivFormated>
    <izvorni_sadrzaj>
      <item>IVAN PRPIĆ stečajni upravitelj</item>
    </izvorni_sadrzaj>
    <derivirana_varijabla naziv="DomainObject.Predmet.StrankaListNazivFormated_1">
      <item>IVAN PRPIĆ stečajni upravitelj</item>
    </derivirana_varijabla>
  </DomainObject.Predmet.StrankaListNazivFormated>
  <DomainObject.Predmet.StrankaListNazivFormatedOIB>
    <izvorni_sadrzaj>
      <item>IVAN PRPIĆ stečajni upravitelj, OIB 16795120342</item>
    </izvorni_sadrzaj>
    <derivirana_varijabla naziv="DomainObject.Predmet.StrankaListNazivFormatedOIB_1">
      <item>IVAN PRPIĆ stečajni upravitelj, OIB 16795120342</item>
    </derivirana_varijabla>
  </DomainObject.Predmet.StrankaListNazivFormatedOIB>
  <DomainObject.Predmet.ProtuStrankaListFormated>
    <izvorni_sadrzaj>
      <item>AUTO COMMERCE d.o.o.</item>
    </izvorni_sadrzaj>
    <derivirana_varijabla naziv="DomainObject.Predmet.ProtuStrankaListFormated_1">
      <item>AUTO COMMERCE d.o.o.</item>
    </derivirana_varijabla>
  </DomainObject.Predmet.ProtuStrankaListFormated>
  <DomainObject.Predmet.ProtuStrankaListFormatedOIB>
    <izvorni_sadrzaj>
      <item>AUTO COMMERCE d.o.o., OIB 51814532063</item>
    </izvorni_sadrzaj>
    <derivirana_varijabla naziv="DomainObject.Predmet.ProtuStrankaListFormatedOIB_1">
      <item>AUTO COMMERCE d.o.o., OIB 51814532063</item>
    </derivirana_varijabla>
  </DomainObject.Predmet.ProtuStrankaListFormatedOIB>
  <DomainObject.Predmet.ProtuStrankaListFormatedWithAdress>
    <izvorni_sadrzaj>
      <item>AUTO COMMERCE d.o.o., Orovac bb, 53220 Otočac</item>
    </izvorni_sadrzaj>
    <derivirana_varijabla naziv="DomainObject.Predmet.ProtuStrankaListFormatedWithAdress_1">
      <item>AUTO COMMERCE d.o.o., Orovac bb, 53220 Otočac</item>
    </derivirana_varijabla>
  </DomainObject.Predmet.ProtuStrankaListFormatedWithAdress>
  <DomainObject.Predmet.ProtuStrankaListFormatedWithAdressOIB>
    <izvorni_sadrzaj>
      <item>AUTO COMMERCE d.o.o., OIB 51814532063, Orovac bb, 53220 Otočac</item>
    </izvorni_sadrzaj>
    <derivirana_varijabla naziv="DomainObject.Predmet.ProtuStrankaListFormatedWithAdressOIB_1">
      <item>AUTO COMMERCE d.o.o., OIB 51814532063, Orovac bb, 53220 Otočac</item>
    </derivirana_varijabla>
  </DomainObject.Predmet.ProtuStrankaListFormatedWithAdressOIB>
  <DomainObject.Predmet.ProtuStrankaListNazivFormated>
    <izvorni_sadrzaj>
      <item>AUTO COMMERCE d.o.o.</item>
    </izvorni_sadrzaj>
    <derivirana_varijabla naziv="DomainObject.Predmet.ProtuStrankaListNazivFormated_1">
      <item>AUTO COMMERCE d.o.o.</item>
    </derivirana_varijabla>
  </DomainObject.Predmet.ProtuStrankaListNazivFormated>
  <DomainObject.Predmet.ProtuStrankaListNazivFormatedOIB>
    <izvorni_sadrzaj>
      <item>AUTO COMMERCE d.o.o., OIB 51814532063</item>
    </izvorni_sadrzaj>
    <derivirana_varijabla naziv="DomainObject.Predmet.ProtuStrankaListNazivFormatedOIB_1">
      <item>AUTO COMMERCE d.o.o., OIB 51814532063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St-775/2017-20</izvorni_sadrzaj>
    <derivirana_varijabla naziv="DomainObject.PoslovniBrojDokumenta_1">St-775/2017-20</derivirana_varijabla>
  </DomainObject.PoslovniBrojDokumenta>
  <DomainObject.Predmet.StrankaIDrugi>
    <izvorni_sadrzaj>IVAN PRPIĆ stečajni upravitelj</izvorni_sadrzaj>
    <derivirana_varijabla naziv="DomainObject.Predmet.StrankaIDrugi_1">IVAN PRPIĆ stečajni upravitelj</derivirana_varijabla>
  </DomainObject.Predmet.StrankaIDrugi>
  <DomainObject.Predmet.ProtustrankaIDrugi>
    <izvorni_sadrzaj>AUTO COMMERCE d.o.o.</izvorni_sadrzaj>
    <derivirana_varijabla naziv="DomainObject.Predmet.ProtustrankaIDrugi_1">AUTO COMMERCE d.o.o.</derivirana_varijabla>
  </DomainObject.Predmet.ProtustrankaIDrugi>
  <DomainObject.Predmet.StrankaIDrugiAdressOIB>
    <izvorni_sadrzaj>IVAN PRPIĆ stečajni upravitelj, OIB 16795120342, Hruševečka 11, 10000 Zagreb</izvorni_sadrzaj>
    <derivirana_varijabla naziv="DomainObject.Predmet.StrankaIDrugiAdressOIB_1">IVAN PRPIĆ stečajni upravitelj, OIB 16795120342, Hruševečka 11, 10000 Zagreb</derivirana_varijabla>
  </DomainObject.Predmet.StrankaIDrugiAdressOIB>
  <DomainObject.Predmet.ProtustrankaIDrugiAdressOIB>
    <izvorni_sadrzaj>AUTO COMMERCE d.o.o., OIB 51814532063, Orovac bb, 53220 Otočac</izvorni_sadrzaj>
    <derivirana_varijabla naziv="DomainObject.Predmet.ProtustrankaIDrugiAdressOIB_1">AUTO COMMERCE d.o.o., OIB 51814532063, Orovac bb,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PRPIĆ stečajni upravitelj</item>
      <item>AUTO COMMERCE d.o.o.</item>
    </izvorni_sadrzaj>
    <derivirana_varijabla naziv="DomainObject.Predmet.SudioniciListNaziv_1">
      <item>IVAN PRPIĆ stečajni upravitelj</item>
      <item>AUTO COMMERCE d.o.o.</item>
    </derivirana_varijabla>
  </DomainObject.Predmet.SudioniciListNaziv>
  <DomainObject.Predmet.SudioniciListAdressOIB>
    <izvorni_sadrzaj>
      <item>IVAN PRPIĆ stečajni upravitelj, OIB 16795120342, Hruševečka 11,10000 Zagreb</item>
      <item>AUTO COMMERCE d.o.o., OIB 51814532063, Orovac bb,53220 Otočac</item>
    </izvorni_sadrzaj>
    <derivirana_varijabla naziv="DomainObject.Predmet.SudioniciListAdressOIB_1">
      <item>IVAN PRPIĆ stečajni upravitelj, OIB 16795120342, Hruševečka 11,10000 Zagreb</item>
      <item>AUTO COMMERCE d.o.o., OIB 51814532063, Orovac bb,53220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16795120342</item>
      <item>, OIB 51814532063</item>
    </izvorni_sadrzaj>
    <derivirana_varijabla naziv="DomainObject.Predmet.SudioniciListNazivOIB_1">
      <item>, OIB 16795120342</item>
      <item>, OIB 51814532063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travnja 2018.</izvorni_sadrzaj>
    <derivirana_varijabla naziv="DomainObject.Predmet.DatumZadnjeOdrzaneSudskeRadnje_1">23. travnja 2018.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St-775/2017-20</izvorni_sadrzaj>
    <derivirana_varijabla naziv="DomainObject.PredzadnjaOdlukaIzPredmeta.Oznaka_1">St-775/2017-20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2BC19B-FA01-4093-9D8D-B4082851DF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542</properties:Words>
  <properties:Characters>3114</properties:Characters>
  <properties:Lines>75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2018-10-16T06:58:00Z</dcterms:created>
  <dc:creator>rcerneka</dc:creator>
  <cp:lastModifiedBy>Jasna Radulović</cp:lastModifiedBy>
  <cp:lastPrinted>2018-10-16T07:10:00Z</cp:lastPrinted>
  <dcterms:modified xmlns:xsi="http://www.w3.org/2001/XMLSchema-instance" xsi:type="dcterms:W3CDTF">2018-10-16T07:34:00Z</dcterms:modified>
  <cp:revision>11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St-775/2017-20 / Odluka - Rješenje - imenovanje stečajnog upravitelja (775-17_razrješenje_i_imenovanje_na_zahtjev_suda_Pliskovac.docx)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