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9afd" w14:paraId="d4e9afd" w:rsidRDefault="003620BE" w:rsidP="00910611" w:rsidR="003620B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0BE" w:rsidP="00910611" w:rsidR="003620BE">
      <w:r>
        <w:rPr>
          <w:rFonts w:eastAsia="MS Mincho"/>
          <w:szCs w:val="24"/>
        </w:rPr>
        <w:t>REPUBLIKA HRVATSKA</w:t>
      </w:r>
    </w:p>
    <w:p w:rsidRDefault="003620BE" w:rsidP="00910611" w:rsidR="003620BE">
      <w:r>
        <w:rPr>
          <w:rFonts w:eastAsia="MS Mincho"/>
          <w:szCs w:val="24"/>
        </w:rPr>
        <w:t>TRGOVAČKI SUD U RIJECI</w:t>
      </w:r>
    </w:p>
    <w:p w:rsidRDefault="003620BE" w:rsidR="003620B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225950" w:rsidRPr="00225950">
        <w:rPr>
          <w:rFonts w:cs="Times New Roman" w:hAnsi="Times New Roman" w:ascii="Times New Roman"/>
          <w:sz w:val="24"/>
          <w:szCs w:val="24"/>
        </w:rPr>
        <w:t>RI.MA. Logitech jednostavno društvo s ograničenom odgovornošću za export-import i usluge Opatija (Grad Opatija), Andrije Štangera 19, MBS: 040344529, OIB: 68462667531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5950" w:rsidRPr="00225950">
        <w:rPr>
          <w:rFonts w:cs="Times New Roman" w:hAnsi="Times New Roman" w:ascii="Times New Roman"/>
          <w:sz w:val="24"/>
          <w:szCs w:val="24"/>
        </w:rPr>
        <w:t>RI.MA. Logitech jednostavno društvo s ograničenom odgovornošću za export-import i usluge Opatija (Grad Opatija), Andrije Štangera 19, MBS: 040344529, OIB: 68462667531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C70084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C70084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25950" w:rsidRPr="00225950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5950" w:rsidRPr="00225950">
        <w:rPr>
          <w:rFonts w:cs="Times New Roman" w:hAnsi="Times New Roman" w:ascii="Times New Roman"/>
          <w:sz w:val="24"/>
          <w:szCs w:val="24"/>
        </w:rPr>
        <w:t>RI.MA. Logitech jednostavno društvo s ograničenom odgovornošću za export-import i usluge Opatija (Grad Opatija), Andrije Štangera 19, MBS: 040344529, OIB: 68462667531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5950" w:rsidRPr="00225950">
        <w:rPr>
          <w:rFonts w:cs="Times New Roman" w:hAnsi="Times New Roman" w:ascii="Times New Roman"/>
          <w:sz w:val="24"/>
          <w:szCs w:val="24"/>
        </w:rPr>
        <w:t>RI.MA. Logitech jednostavno društvo s ograničenom odgovornošću za export-import i usluge Opatija (Grad Opatija), Andrije Štangera 19, MBS: 040344529, OIB: 68462667531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D5AC6">
        <w:rPr>
          <w:rFonts w:cs="Times New Roman" w:hAnsi="Times New Roman" w:ascii="Times New Roman"/>
          <w:sz w:val="24"/>
          <w:szCs w:val="24"/>
        </w:rPr>
        <w:t>1</w:t>
      </w:r>
      <w:r w:rsidR="00225950">
        <w:rPr>
          <w:rFonts w:cs="Times New Roman" w:hAnsi="Times New Roman" w:ascii="Times New Roman"/>
          <w:sz w:val="24"/>
          <w:szCs w:val="24"/>
        </w:rPr>
        <w:t>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25950">
        <w:rPr>
          <w:rFonts w:cs="Times New Roman" w:eastAsia="Times New Roman" w:hAnsi="Times New Roman" w:ascii="Times New Roman"/>
          <w:sz w:val="24"/>
          <w:szCs w:val="24"/>
          <w:lang w:eastAsia="hr-HR"/>
        </w:rPr>
        <w:t>167.578,64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</w:t>
      </w:r>
      <w:r w:rsidR="00A71802">
        <w:rPr>
          <w:rFonts w:cs="Times New Roman" w:hAnsi="Times New Roman" w:ascii="Times New Roman"/>
          <w:sz w:val="24"/>
          <w:szCs w:val="24"/>
        </w:rPr>
        <w:t>ispis</w:t>
      </w:r>
      <w:r w:rsidRPr="00C475D8">
        <w:rPr>
          <w:rFonts w:cs="Times New Roman" w:hAnsi="Times New Roman" w:ascii="Times New Roman"/>
          <w:sz w:val="24"/>
          <w:szCs w:val="24"/>
        </w:rPr>
        <w:t xml:space="preserve">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F0428">
        <w:rPr>
          <w:rFonts w:cs="Times New Roman" w:hAnsi="Times New Roman" w:ascii="Times New Roman"/>
          <w:sz w:val="24"/>
          <w:szCs w:val="24"/>
        </w:rPr>
        <w:t>2-</w:t>
      </w:r>
      <w:r w:rsidR="00225950">
        <w:rPr>
          <w:rFonts w:cs="Times New Roman" w:hAnsi="Times New Roman" w:ascii="Times New Roman"/>
          <w:sz w:val="24"/>
          <w:szCs w:val="24"/>
        </w:rPr>
        <w:t>3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345A9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5950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6345A9">
        <w:rPr>
          <w:rFonts w:cs="Times New Roman" w:hAnsi="Times New Roman" w:ascii="Times New Roman"/>
          <w:sz w:val="24"/>
          <w:szCs w:val="24"/>
        </w:rPr>
        <w:t>21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345A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</w:t>
      </w:r>
      <w:r w:rsidR="006345A9">
        <w:rPr>
          <w:rFonts w:cs="Times New Roman" w:hAnsi="Times New Roman" w:ascii="Times New Roman"/>
          <w:sz w:val="24"/>
          <w:szCs w:val="24"/>
        </w:rPr>
        <w:t>1</w:t>
      </w:r>
      <w:r w:rsidR="0062367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C9F" w:rsidP="00C2277B" w:rsidR="005C7C9F">
      <w:pPr>
        <w:spacing w:lineRule="auto" w:line="240" w:after="0"/>
      </w:pPr>
      <w:r>
        <w:separator/>
      </w:r>
    </w:p>
  </w:endnote>
  <w:endnote w:id="0" w:type="continuationSeparator">
    <w:p w:rsidRDefault="005C7C9F" w:rsidP="00C2277B" w:rsidR="005C7C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0B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C9F" w:rsidP="00C2277B" w:rsidR="005C7C9F">
      <w:pPr>
        <w:spacing w:lineRule="auto" w:line="240" w:after="0"/>
      </w:pPr>
      <w:r>
        <w:separator/>
      </w:r>
    </w:p>
  </w:footnote>
  <w:footnote w:id="0" w:type="continuationSeparator">
    <w:p w:rsidRDefault="005C7C9F" w:rsidP="00C2277B" w:rsidR="005C7C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25950">
      <w:rPr>
        <w:rFonts w:cs="Times New Roman" w:hAnsi="Times New Roman" w:ascii="Times New Roman"/>
        <w:sz w:val="24"/>
        <w:szCs w:val="24"/>
      </w:rPr>
      <w:t>511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39D"/>
    <w:rsid w:val="00222EBD"/>
    <w:rsid w:val="00225950"/>
    <w:rsid w:val="00236F5A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620BE"/>
    <w:rsid w:val="00375085"/>
    <w:rsid w:val="0038060B"/>
    <w:rsid w:val="003837A8"/>
    <w:rsid w:val="0038607E"/>
    <w:rsid w:val="003D2774"/>
    <w:rsid w:val="003F1AFC"/>
    <w:rsid w:val="004245B5"/>
    <w:rsid w:val="00426683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C7C9F"/>
    <w:rsid w:val="005F0D5F"/>
    <w:rsid w:val="005F63A1"/>
    <w:rsid w:val="00611525"/>
    <w:rsid w:val="0061635A"/>
    <w:rsid w:val="006173CC"/>
    <w:rsid w:val="0062367E"/>
    <w:rsid w:val="00626CFD"/>
    <w:rsid w:val="006345A9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D5AC6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85AAE"/>
    <w:rsid w:val="00891BF7"/>
    <w:rsid w:val="00892BD7"/>
    <w:rsid w:val="008A1712"/>
    <w:rsid w:val="008A431F"/>
    <w:rsid w:val="008B57B0"/>
    <w:rsid w:val="008B7115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C7A3E"/>
    <w:rsid w:val="009D22C0"/>
    <w:rsid w:val="009D6B15"/>
    <w:rsid w:val="009E1692"/>
    <w:rsid w:val="009E68EA"/>
    <w:rsid w:val="009F0B27"/>
    <w:rsid w:val="009F4501"/>
    <w:rsid w:val="00A121A9"/>
    <w:rsid w:val="00A40C73"/>
    <w:rsid w:val="00A71802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0DAF"/>
    <w:rsid w:val="00BB4180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70084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428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2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0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0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0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0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362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0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0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0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0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RI.MA. Logitech j.d.o.o.</izvorni_sadrzaj>
    <derivirana_varijabla naziv="DomainObject.Predmet.ProtustrankaFormated_1">  RI.MA. Logitech j.d.o.o.</derivirana_varijabla>
  </DomainObject.Predmet.ProtustrankaFormated>
  <DomainObject.Predmet.ProtustrankaFormatedOIB>
    <izvorni_sadrzaj>  RI.MA. Logitech j.d.o.o., OIB 68462667531</izvorni_sadrzaj>
    <derivirana_varijabla naziv="DomainObject.Predmet.ProtustrankaFormatedOIB_1">  RI.MA. Logitech j.d.o.o., OIB 68462667531</derivirana_varijabla>
  </DomainObject.Predmet.ProtustrankaFormatedOIB>
  <DomainObject.Predmet.ProtustrankaFormatedWithAdress>
    <izvorni_sadrzaj> RI.MA. Logitech j.d.o.o., Andrije Štangera 19, 51410 Opatija</izvorni_sadrzaj>
    <derivirana_varijabla naziv="DomainObject.Predmet.ProtustrankaFormatedWithAdress_1"> RI.MA. Logitech j.d.o.o., Andrije Štangera 19, 51410 Opatija</derivirana_varijabla>
  </DomainObject.Predmet.ProtustrankaFormatedWithAdress>
  <DomainObject.Predmet.ProtustrankaFormatedWithAdressOIB>
    <izvorni_sadrzaj> RI.MA. Logitech j.d.o.o., OIB 68462667531, Andrije Štangera 19, 51410 Opatija</izvorni_sadrzaj>
    <derivirana_varijabla naziv="DomainObject.Predmet.ProtustrankaFormatedWithAdressOIB_1"> RI.MA. Logitech j.d.o.o., OIB 68462667531, Andrije Štangera 19, 51410 Opatija</derivirana_varijabla>
  </DomainObject.Predmet.ProtustrankaFormatedWithAdressOIB>
  <DomainObject.Predmet.ProtustrankaWithAdress>
    <izvorni_sadrzaj>RI.MA. Logitech j.d.o.o. Andrije Štangera 19, 51410 Opatija</izvorni_sadrzaj>
    <derivirana_varijabla naziv="DomainObject.Predmet.ProtustrankaWithAdress_1">RI.MA. Logitech j.d.o.o. Andrije Štangera 19, 51410 Opatija</derivirana_varijabla>
  </DomainObject.Predmet.ProtustrankaWithAdress>
  <DomainObject.Predmet.ProtustrankaWithAdressOIB>
    <izvorni_sadrzaj>RI.MA. Logitech j.d.o.o., OIB 68462667531, Andrije Štangera 19, 51410 Opatija</izvorni_sadrzaj>
    <derivirana_varijabla naziv="DomainObject.Predmet.ProtustrankaWithAdressOIB_1">RI.MA. Logitech j.d.o.o., OIB 68462667531, Andrije Štangera 19, 51410 Opatija</derivirana_varijabla>
  </DomainObject.Predmet.ProtustrankaWithAdressOIB>
  <DomainObject.Predmet.ProtustrankaNazivFormated>
    <izvorni_sadrzaj>RI.MA. Logitech j.d.o.o.</izvorni_sadrzaj>
    <derivirana_varijabla naziv="DomainObject.Predmet.ProtustrankaNazivFormated_1">RI.MA. Logitech j.d.o.o.</derivirana_varijabla>
  </DomainObject.Predmet.ProtustrankaNazivFormated>
  <DomainObject.Predmet.ProtustrankaNazivFormatedOIB>
    <izvorni_sadrzaj>RI.MA. Logitech j.d.o.o., OIB 68462667531</izvorni_sadrzaj>
    <derivirana_varijabla naziv="DomainObject.Predmet.ProtustrankaNazivFormatedOIB_1">RI.MA. Logitech j.d.o.o., OIB 68462667531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RI.MA. Logitech j.d.o.o.</item>
    </izvorni_sadrzaj>
    <derivirana_varijabla naziv="DomainObject.Predmet.ProtuStrankaListFormated_1">
      <item>RI.MA. Logitech j.d.o.o.</item>
    </derivirana_varijabla>
  </DomainObject.Predmet.ProtuStrankaListFormated>
  <DomainObject.Predmet.ProtuStrankaListFormatedOIB>
    <izvorni_sadrzaj>
      <item>RI.MA. Logitech j.d.o.o., OIB 68462667531</item>
    </izvorni_sadrzaj>
    <derivirana_varijabla naziv="DomainObject.Predmet.ProtuStrankaListFormatedOIB_1">
      <item>RI.MA. Logitech j.d.o.o., OIB 68462667531</item>
    </derivirana_varijabla>
  </DomainObject.Predmet.ProtuStrankaListFormatedOIB>
  <DomainObject.Predmet.ProtuStrankaListFormatedWithAdress>
    <izvorni_sadrzaj>
      <item>RI.MA. Logitech j.d.o.o., Andrije Štangera 19, 51410 Opatija</item>
    </izvorni_sadrzaj>
    <derivirana_varijabla naziv="DomainObject.Predmet.ProtuStrankaListFormatedWithAdress_1">
      <item>RI.MA. Logitech j.d.o.o., Andrije Štangera 19, 51410 Opatija</item>
    </derivirana_varijabla>
  </DomainObject.Predmet.ProtuStrankaListFormatedWithAdress>
  <DomainObject.Predmet.ProtuStrankaListFormatedWithAdressOIB>
    <izvorni_sadrzaj>
      <item>RI.MA. Logitech j.d.o.o., OIB 68462667531, Andrije Štangera 19, 51410 Opatija</item>
    </izvorni_sadrzaj>
    <derivirana_varijabla naziv="DomainObject.Predmet.ProtuStrankaListFormatedWithAdressOIB_1">
      <item>RI.MA. Logitech j.d.o.o., OIB 68462667531, Andrije Štangera 19, 51410 Opatija</item>
    </derivirana_varijabla>
  </DomainObject.Predmet.ProtuStrankaListFormatedWithAdressOIB>
  <DomainObject.Predmet.ProtuStrankaListNazivFormated>
    <izvorni_sadrzaj>
      <item>RI.MA. Logitech j.d.o.o.</item>
    </izvorni_sadrzaj>
    <derivirana_varijabla naziv="DomainObject.Predmet.ProtuStrankaListNazivFormated_1">
      <item>RI.MA. Logitech j.d.o.o.</item>
    </derivirana_varijabla>
  </DomainObject.Predmet.ProtuStrankaListNazivFormated>
  <DomainObject.Predmet.ProtuStrankaListNazivFormatedOIB>
    <izvorni_sadrzaj>
      <item>RI.MA. Logitech j.d.o.o., OIB 68462667531</item>
    </izvorni_sadrzaj>
    <derivirana_varijabla naziv="DomainObject.Predmet.ProtuStrankaListNazivFormatedOIB_1">
      <item>RI.MA. Logitech j.d.o.o., OIB 68462667531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RI.MA. Logitech j.d.o.o.</izvorni_sadrzaj>
    <derivirana_varijabla naziv="DomainObject.Predmet.ProtustrankaIDrugi_1">RI.MA. Logitech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RI.MA. Logitech j.d.o.o., OIB 68462667531, Andrije Štangera 19, 51410 Opatija</izvorni_sadrzaj>
    <derivirana_varijabla naziv="DomainObject.Predmet.ProtustrankaIDrugiAdressOIB_1">RI.MA. Logitech j.d.o.o., OIB 68462667531,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RI.MA. Logitech j.d.o.o.</item>
    </izvorni_sadrzaj>
    <derivirana_varijabla naziv="DomainObject.Predmet.SudioniciListNaziv_1">
      <item>FINA  Rijeka</item>
      <item>RI.MA. Logitech j.d.o.o.</item>
    </derivirana_varijabla>
  </DomainObject.Predmet.SudioniciListNaziv>
  <DomainObject.Predmet.SudioniciListAdressOIB>
    <izvorni_sadrzaj>
      <item>FINA  Rijeka, OIB 85821130368, Frana Kurelca 8,51000 Rijeka</item>
      <item>RI.MA. Logitech j.d.o.o., OIB 68462667531, Andrije Štangera 19,51410 Opatija</item>
    </izvorni_sadrzaj>
    <derivirana_varijabla naziv="DomainObject.Predmet.SudioniciListAdressOIB_1">
      <item>FINA  Rijeka, OIB 85821130368, Frana Kurelca 8,51000 Rijeka</item>
      <item>RI.MA. Logitech j.d.o.o., OIB 68462667531, Andrije Štangera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68462667531</item>
    </izvorni_sadrzaj>
    <derivirana_varijabla naziv="DomainObject.Predmet.SudioniciListNazivOIB_1">
      <item>, OIB 85821130368</item>
      <item>, OIB 68462667531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F00F4-98E4-4810-85D9-AA72B6349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3958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2016-05-11T11:14:00Z</dcterms:created>
  <dc:creator>Vera Jelenović</dc:creator>
  <cp:lastModifiedBy>Danijela Fumić</cp:lastModifiedBy>
  <cp:lastPrinted>2016-05-11T11:13:00Z</cp:lastPrinted>
  <dcterms:modified xmlns:xsi="http://www.w3.org/2001/XMLSchema-instance" xsi:type="dcterms:W3CDTF">2016-05-11T11:22:00Z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