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1800" w14:paraId="4e81800" w:rsidRDefault="00614BEF" w:rsidP="00910611" w:rsidR="00614BE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BEF" w:rsidP="00910611" w:rsidR="00614BEF" w:rsidRPr="00614BEF">
      <w:pPr>
        <w:rPr>
          <w:rFonts w:hAnsi="Times New Roman" w:ascii="Times New Roman"/>
          <w:b w:val="false"/>
        </w:rPr>
      </w:pPr>
      <w:r w:rsidRPr="00614BEF">
        <w:rPr>
          <w:rFonts w:eastAsia="MS Mincho" w:hAnsi="Times New Roman" w:ascii="Times New Roman"/>
          <w:b w:val="false"/>
        </w:rPr>
        <w:t xml:space="preserve">   REPUBLIKA HRVATSKA</w:t>
      </w:r>
    </w:p>
    <w:p w:rsidRDefault="00614BEF" w:rsidP="00910611" w:rsidR="00614BEF" w:rsidRPr="00614BEF">
      <w:pPr>
        <w:rPr>
          <w:rFonts w:hAnsi="Times New Roman" w:ascii="Times New Roman"/>
          <w:b w:val="false"/>
        </w:rPr>
      </w:pPr>
      <w:r w:rsidRPr="00614BEF">
        <w:rPr>
          <w:rFonts w:eastAsia="MS Mincho" w:hAnsi="Times New Roman" w:ascii="Times New Roman"/>
          <w:b w:val="false"/>
        </w:rPr>
        <w:t>TRGOVAČKI SUD U RIJECI</w:t>
      </w:r>
    </w:p>
    <w:p w:rsidRDefault="00614BEF" w:rsidR="00614BEF" w:rsidRPr="00614BEF">
      <w:pPr>
        <w:rPr>
          <w:rFonts w:eastAsia="MS Mincho" w:hAnsi="Times New Roman" w:ascii="Times New Roman"/>
          <w:b w:val="false"/>
        </w:rPr>
      </w:pPr>
      <w:r w:rsidRPr="00614BE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</w:t>
      </w:r>
      <w:r w:rsidR="00DE5652">
        <w:rPr>
          <w:rFonts w:hAnsi="Times New Roman" w:ascii="Times New Roman"/>
          <w:b w:val="false"/>
        </w:rPr>
        <w:t xml:space="preserve">stečajnom </w:t>
      </w:r>
      <w:r w:rsidRPr="00225E54">
        <w:rPr>
          <w:rFonts w:hAnsi="Times New Roman" w:ascii="Times New Roman"/>
          <w:b w:val="false"/>
        </w:rPr>
        <w:t xml:space="preserve">sucu Danieli Korlević, u stečajnom postupku nad dužnikom </w:t>
      </w:r>
      <w:r w:rsidR="00DE5652" w:rsidRPr="00DE5652">
        <w:rPr>
          <w:rFonts w:hAnsi="Times New Roman" w:ascii="Times New Roman"/>
        </w:rPr>
        <w:t>DADIĆ d.o.o. NOVIGRAD, Bužnija 31</w:t>
      </w:r>
      <w:r w:rsidR="00DE5652">
        <w:rPr>
          <w:rFonts w:hAnsi="Times New Roman" w:ascii="Times New Roman"/>
        </w:rPr>
        <w:t xml:space="preserve">, OIB </w:t>
      </w:r>
      <w:r w:rsidR="00DE5652" w:rsidRPr="00DE5652">
        <w:rPr>
          <w:rFonts w:hAnsi="Times New Roman" w:ascii="Times New Roman"/>
        </w:rPr>
        <w:t>07283675976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</w:t>
      </w:r>
      <w:r w:rsidR="005B43CB">
        <w:rPr>
          <w:rFonts w:hAnsi="Times New Roman" w:ascii="Times New Roman"/>
          <w:b w:val="false"/>
        </w:rPr>
        <w:t>10</w:t>
      </w:r>
      <w:r w:rsidR="00AD5EC5">
        <w:rPr>
          <w:rFonts w:hAnsi="Times New Roman" w:ascii="Times New Roman"/>
          <w:b w:val="false"/>
        </w:rPr>
        <w:t>. u vezi čl.441. st.</w:t>
      </w:r>
      <w:r w:rsidR="00DE5652">
        <w:rPr>
          <w:rFonts w:hAnsi="Times New Roman" w:ascii="Times New Roman"/>
          <w:b w:val="false"/>
        </w:rPr>
        <w:t>1</w:t>
      </w:r>
      <w:r w:rsidR="00AD5EC5">
        <w:rPr>
          <w:rFonts w:hAnsi="Times New Roman" w:ascii="Times New Roman"/>
          <w:b w:val="false"/>
        </w:rPr>
        <w:t>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DE5652">
        <w:rPr>
          <w:rFonts w:hAnsi="Times New Roman" w:ascii="Times New Roman"/>
          <w:b w:val="false"/>
        </w:rPr>
        <w:t>11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DE5652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 w:rsidR="00AD5EC5">
        <w:rPr>
          <w:rFonts w:hAnsi="Times New Roman" w:ascii="Times New Roman"/>
          <w:b w:val="false"/>
        </w:rPr>
        <w:t xml:space="preserve"> </w:t>
      </w:r>
      <w:r w:rsidR="00DE5652">
        <w:rPr>
          <w:rFonts w:hAnsi="Times New Roman" w:ascii="Times New Roman"/>
          <w:b w:val="false"/>
        </w:rPr>
        <w:t>Ljiljana Blagojević, Rijeka, Markovići 21, OIB 27293493678</w:t>
      </w:r>
      <w:r w:rsidR="00AD5EC5"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u roku </w:t>
      </w:r>
      <w:r w:rsidR="00DE5652">
        <w:rPr>
          <w:rFonts w:hAnsi="Times New Roman" w:ascii="Times New Roman"/>
          <w:b w:val="false"/>
        </w:rPr>
        <w:t xml:space="preserve">15 </w:t>
      </w:r>
      <w:r w:rsidR="00CB5A1B">
        <w:rPr>
          <w:rFonts w:hAnsi="Times New Roman" w:ascii="Times New Roman"/>
          <w:b w:val="false"/>
        </w:rPr>
        <w:t xml:space="preserve">dana od dana primitka ovog zaključka dostaviti </w:t>
      </w:r>
      <w:r w:rsidR="005B43CB">
        <w:rPr>
          <w:rFonts w:hAnsi="Times New Roman" w:ascii="Times New Roman"/>
          <w:b w:val="false"/>
        </w:rPr>
        <w:t xml:space="preserve">sudu </w:t>
      </w:r>
      <w:r w:rsidR="00DE5652">
        <w:rPr>
          <w:rFonts w:hAnsi="Times New Roman" w:ascii="Times New Roman"/>
          <w:b w:val="false"/>
        </w:rPr>
        <w:t xml:space="preserve">dopunu izviješća s posebnim osvrtom na stanje stečajne mase na način da se sačini pregled prometa po žiroračunu stečajnog dužnika (prihodi i rashodi) za razdoblje od otvaranja stečajnog postupka do pisanja izviješća, kao i saldo na žiroračunu stečajnog dužnika na dan podnošenja izviješća. </w:t>
      </w:r>
    </w:p>
    <w:p w:rsidRDefault="005B43CB" w:rsidP="009B52BB" w:rsidR="00DE56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E5652" w:rsidP="00DE5652" w:rsidR="00DE565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DE5652" w:rsidP="00DE5652" w:rsidR="00DE5652">
      <w:pPr>
        <w:jc w:val="center"/>
        <w:rPr>
          <w:rFonts w:hAnsi="Times New Roman" w:ascii="Times New Roman"/>
          <w:b w:val="false"/>
        </w:rPr>
      </w:pPr>
    </w:p>
    <w:p w:rsidRDefault="00DE5652" w:rsidP="00DE5652" w:rsidR="00DE56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Stečajni upravitelj podnio je tromjesečno izviješće o tijeku stečajnog postupka i stanju stečajne mase za razdoblje od 16. svibnja do 20. kolovoza 2017. godine, koje je objavljeno na mrežnim stranicama e-Oglasne ploče sudova 29. kolovoza 2017. godine.</w:t>
      </w:r>
    </w:p>
    <w:p w:rsidRDefault="00DE5652" w:rsidP="00DE5652" w:rsidR="00DE56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vjerovnik Republika Hrvatska je podneskom od 05. listopada 2017. godine zatražila od suda da pozove stečajnu upravitelju na dopunu izviješća u vezi stanja stečajne mase na način da transparentno prikaže pregled prometa po žiroračunu stečajnog dužnika (prihodi i rashodi) u razdoblju od otvaranja stečajnog postupka s prikazom stanja na žiroračunu stečajnog dužnika na dan podnošenja izviješća. </w:t>
      </w:r>
    </w:p>
    <w:p w:rsidRDefault="00DE5652" w:rsidP="009B52BB" w:rsidR="00DE5652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DE5652">
        <w:rPr>
          <w:rFonts w:hAnsi="Times New Roman" w:ascii="Times New Roman"/>
          <w:b w:val="false"/>
        </w:rPr>
        <w:t>11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5B43CB">
        <w:rPr>
          <w:rFonts w:hAnsi="Times New Roman" w:ascii="Times New Roman"/>
          <w:b w:val="false"/>
        </w:rPr>
        <w:t>S</w:t>
      </w:r>
      <w:r w:rsidR="0097741C">
        <w:rPr>
          <w:rFonts w:hAnsi="Times New Roman" w:ascii="Times New Roman"/>
          <w:b w:val="false"/>
        </w:rPr>
        <w:t>tečajni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97741C" w:rsid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614BEF" w:rsidP="0097741C" w:rsidR="00614BEF" w:rsidRPr="008F4E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DE5652">
        <w:rPr>
          <w:rFonts w:hAnsi="Times New Roman" w:ascii="Times New Roman"/>
          <w:b w:val="false"/>
        </w:rPr>
        <w:t>a žalba</w:t>
      </w:r>
      <w:r w:rsidR="005B43CB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11</w:t>
      </w:r>
      <w:r w:rsidR="00AD5EC5">
        <w:rPr>
          <w:rFonts w:hAnsi="Times New Roman" w:ascii="Times New Roman"/>
          <w:b w:val="false"/>
        </w:rPr>
        <w:t>. st.</w:t>
      </w:r>
      <w:r w:rsidR="00DE5652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SZ-a).</w:t>
      </w:r>
    </w:p>
    <w:p w:rsidRDefault="00614BEF" w:rsidP="00AF7430" w:rsidR="00614BEF">
      <w:pPr>
        <w:rPr>
          <w:rFonts w:hAnsi="Times New Roman" w:ascii="Times New Roman"/>
          <w:b w:val="false"/>
        </w:rPr>
      </w:pPr>
    </w:p>
    <w:p w:rsidRDefault="00614BEF" w:rsidP="00AF7430" w:rsidR="00614BEF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lastRenderedPageBreak/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DE5652">
        <w:rPr>
          <w:rFonts w:hAnsi="Times New Roman" w:ascii="Times New Roman"/>
          <w:b w:val="false"/>
          <w:sz w:val="20"/>
        </w:rPr>
        <w:t>11</w:t>
      </w:r>
      <w:r w:rsidR="00436D41">
        <w:rPr>
          <w:rFonts w:hAnsi="Times New Roman" w:ascii="Times New Roman"/>
          <w:b w:val="false"/>
          <w:sz w:val="20"/>
        </w:rPr>
        <w:t>.10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</w:t>
      </w:r>
      <w:r w:rsidR="00DE5652">
        <w:rPr>
          <w:rFonts w:hAnsi="Times New Roman" w:ascii="Times New Roman"/>
          <w:b w:val="false"/>
          <w:sz w:val="20"/>
        </w:rPr>
        <w:t>tečajni s</w:t>
      </w:r>
      <w:r>
        <w:rPr>
          <w:rFonts w:hAnsi="Times New Roman" w:ascii="Times New Roman"/>
          <w:b w:val="false"/>
          <w:sz w:val="20"/>
        </w:rPr>
        <w:t>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614BEF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DE5652">
      <w:rPr>
        <w:rFonts w:hAnsi="Times New Roman" w:ascii="Times New Roman"/>
        <w:b w:val="false"/>
      </w:rPr>
      <w:t>934/13-87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B43CB"/>
    <w:rsid w:val="005F7D52"/>
    <w:rsid w:val="00614BEF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B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4B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4B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4B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B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4B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4B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4B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St-934/2013</izvorni_sadrzaj>
    <derivirana_varijabla naziv="DomainObject.Predmet.OznakaBroj_1">St-934/2013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DADIĆ društvo sa ograničenom odgovornošću za građevinarstvo i putnička agencija u stečaju</izvorni_sadrzaj>
    <derivirana_varijabla naziv="DomainObject.Predmet.ProtustrankaFormated_1">  DADIĆ društvo sa ograničenom odgovornošću za građevinarstvo i putnička agencija u stečaju</derivirana_varijabla>
  </DomainObject.Predmet.ProtustrankaFormated>
  <DomainObject.Predmet.ProtustrankaFormatedOIB>
    <izvorni_sadrzaj>  DADIĆ društvo sa ograničenom odgovornošću za građevinarstvo i putnička agencija u stečaju, OIB 07283675976</izvorni_sadrzaj>
    <derivirana_varijabla naziv="DomainObject.Predmet.ProtustrankaFormatedOIB_1">  DADIĆ društvo sa ograničenom odgovornošću za građevinarstvo i putnička agencija u stečaju, OIB 07283675976</derivirana_varijabla>
  </DomainObject.Predmet.ProtustrankaFormatedOIB>
  <DomainObject.Predmet.ProtustrankaFormatedWithAdress>
    <izvorni_sadrzaj> DADIĆ društvo sa ograničenom odgovornošću za građevinarstvo i putnička agencija u stečaju, Bužinija 31, 52466 Novigrad</izvorni_sadrzaj>
    <derivirana_varijabla naziv="DomainObject.Predmet.ProtustrankaFormatedWithAdress_1"> DADIĆ društvo sa ograničenom odgovornošću za građevinarstvo i putnička agencija u stečaju, Bužinija 31, 52466 Novigrad</derivirana_varijabla>
  </DomainObject.Predmet.ProtustrankaFormatedWithAdress>
  <DomainObject.Predmet.ProtustrankaFormatedWithAdressOIB>
    <izvorni_sadrzaj> DADIĆ društvo sa ograničenom odgovornošću za građevinarstvo i putnička agencija u stečaju, OIB 07283675976, Bužinija 31, 52466 Novigrad</izvorni_sadrzaj>
    <derivirana_varijabla naziv="DomainObject.Predmet.ProtustrankaFormatedWithAdressOIB_1"> DADIĆ društvo sa ograničenom odgovornošću za građevinarstvo i putnička agencija u stečaju, OIB 07283675976, Bužinija 31, 52466 Novigrad</derivirana_varijabla>
  </DomainObject.Predmet.ProtustrankaFormatedWithAdressOIB>
  <DomainObject.Predmet.ProtustrankaWithAdress>
    <izvorni_sadrzaj>DADIĆ društvo sa ograničenom odgovornošću za građevinarstvo i putnička agencija u stečaju Bužinija 31, 52466 Novigrad</izvorni_sadrzaj>
    <derivirana_varijabla naziv="DomainObject.Predmet.ProtustrankaWithAdress_1">DADIĆ društvo sa ograničenom odgovornošću za građevinarstvo i putnička agencija u stečaju Bužinija 31, 52466 Novigrad</derivirana_varijabla>
  </DomainObject.Predmet.ProtustrankaWithAdress>
  <DomainObject.Predmet.ProtustrankaWithAdressOIB>
    <izvorni_sadrzaj>DADIĆ društvo sa ograničenom odgovornošću za građevinarstvo i putnička agencija u stečaju, OIB 07283675976, Bužinija 31, 52466 Novigrad</izvorni_sadrzaj>
    <derivirana_varijabla naziv="DomainObject.Predmet.ProtustrankaWithAdressOIB_1">DADIĆ društvo sa ograničenom odgovornošću za građevinarstvo i putnička agencija u stečaju, OIB 07283675976, Bužinija 31, 52466 Novigrad</derivirana_varijabla>
  </DomainObject.Predmet.ProtustrankaWithAdressOIB>
  <DomainObject.Predmet.ProtustrankaNazivFormated>
    <izvorni_sadrzaj>DADIĆ društvo sa ograničenom odgovornošću za građevinarstvo i putnička agencija u stečaju</izvorni_sadrzaj>
    <derivirana_varijabla naziv="DomainObject.Predmet.ProtustrankaNazivFormated_1">DADIĆ društvo sa ograničenom odgovornošću za građevinarstvo i putnička agencija u stečaju</derivirana_varijabla>
  </DomainObject.Predmet.ProtustrankaNazivFormated>
  <DomainObject.Predmet.ProtustrankaNazivFormatedOIB>
    <izvorni_sadrzaj>DADIĆ društvo sa ograničenom odgovornošću za građevinarstvo i putnička agencija u stečaju, OIB 07283675976</izvorni_sadrzaj>
    <derivirana_varijabla naziv="DomainObject.Predmet.ProtustrankaNazivFormatedOIB_1">DADIĆ društvo sa ograničenom odgovornošću za građevinarstvo i putnička agencija u stečaju, OIB 07283675976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MOSTEČAK zastupanog po punomoćniku Renata Tot Ivezić</izvorni_sadrzaj>
    <derivirana_varijabla naziv="DomainObject.Predmet.StrankaFormated_1">  IVICA MOSTEČAK zastupanog po punomoćniku Renata Tot Ivezić</derivirana_varijabla>
  </DomainObject.Predmet.StrankaFormated>
  <DomainObject.Predmet.StrankaFormatedOIB>
    <izvorni_sadrzaj>  IVICA MOSTEČAK, OIB 01459573723 zastupanog po punomoćniku Renata Tot Ivezić</izvorni_sadrzaj>
    <derivirana_varijabla naziv="DomainObject.Predmet.StrankaFormatedOIB_1">  IVICA MOSTEČAK, OIB 01459573723 zastupanog po punomoćniku Renata Tot Ivezić</derivirana_varijabla>
  </DomainObject.Predmet.StrankaFormatedOIB>
  <DomainObject.Predmet.StrankaFormatedWithAdress>
    <izvorni_sadrzaj> IVICA MOSTEČAK, M. Vlačića 36, 31 207 Tenja zastupanog po punomoćniku Renata Tot Ivezić</izvorni_sadrzaj>
    <derivirana_varijabla naziv="DomainObject.Predmet.StrankaFormatedWithAdress_1"> IVICA MOSTEČAK, M. Vlačića 36, 31 207 Tenja zastupanog po punomoćniku Renata Tot Ivezić</derivirana_varijabla>
  </DomainObject.Predmet.StrankaFormatedWithAdress>
  <DomainObject.Predmet.StrankaFormatedWithAdressOIB>
    <izvorni_sadrzaj> IVICA MOSTEČAK, OIB 01459573723, M. Vlačića 36, 31 207 Tenja zastupanog po punomoćniku Renata Tot Ivezić</izvorni_sadrzaj>
    <derivirana_varijabla naziv="DomainObject.Predmet.StrankaFormatedWithAdressOIB_1"> IVICA MOSTEČAK, OIB 01459573723, M. Vlačića 36, 31 207 Tenja zastupanog po punomoćniku Renata Tot Ivezić</derivirana_varijabla>
  </DomainObject.Predmet.StrankaFormatedWithAdressOIB>
  <DomainObject.Predmet.StrankaWithAdress>
    <izvorni_sadrzaj>IVICA MOSTEČAK M. Vlačića 36,31 207 Tenja</izvorni_sadrzaj>
    <derivirana_varijabla naziv="DomainObject.Predmet.StrankaWithAdress_1">IVICA MOSTEČAK M. Vlačića 36,31 207 Tenja</derivirana_varijabla>
  </DomainObject.Predmet.StrankaWithAdress>
  <DomainObject.Predmet.StrankaWithAdressOIB>
    <izvorni_sadrzaj>IVICA MOSTEČAK, OIB 01459573723, M. Vlačića 36,31 207 Tenja</izvorni_sadrzaj>
    <derivirana_varijabla naziv="DomainObject.Predmet.StrankaWithAdressOIB_1">IVICA MOSTEČAK, OIB 01459573723, M. Vlačića 36,31 207 Tenja</derivirana_varijabla>
  </DomainObject.Predmet.StrankaWithAdressOIB>
  <DomainObject.Predmet.StrankaNazivFormated>
    <izvorni_sadrzaj>IVICA MOSTEČAK</izvorni_sadrzaj>
    <derivirana_varijabla naziv="DomainObject.Predmet.StrankaNazivFormated_1">IVICA MOSTEČAK</derivirana_varijabla>
  </DomainObject.Predmet.StrankaNazivFormated>
  <DomainObject.Predmet.StrankaNazivFormatedOIB>
    <izvorni_sadrzaj>IVICA MOSTEČAK, OIB 01459573723</izvorni_sadrzaj>
    <derivirana_varijabla naziv="DomainObject.Predmet.StrankaNazivFormatedOIB_1">IVICA MOSTEČAK, OIB 01459573723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IVICA MOSTEČAK zastupanog po punomoćniku Renata Tot Ivezić</item>
    </izvorni_sadrzaj>
    <derivirana_varijabla naziv="DomainObject.Predmet.StrankaListFormated_1">
      <item>IVICA MOSTEČAK zastupanog po punomoćniku Renata Tot Ivezić</item>
    </derivirana_varijabla>
  </DomainObject.Predmet.StrankaListFormated>
  <DomainObject.Predmet.StrankaListFormatedOIB>
    <izvorni_sadrzaj>
      <item>IVICA MOSTEČAK, OIB 01459573723 zastupanog po punomoćniku Renata Tot Ivezić</item>
    </izvorni_sadrzaj>
    <derivirana_varijabla naziv="DomainObject.Predmet.StrankaListFormatedOIB_1">
      <item>IVICA MOSTEČAK, OIB 01459573723 zastupanog po punomoćniku Renata Tot Ivezić</item>
    </derivirana_varijabla>
  </DomainObject.Predmet.StrankaListFormatedOIB>
  <DomainObject.Predmet.StrankaListFormatedWithAdress>
    <izvorni_sadrzaj>
      <item>IVICA MOSTEČAK, M. Vlačića 36, 31 207 Tenja zastupanog po punomoćniku Renata Tot Ivezić</item>
    </izvorni_sadrzaj>
    <derivirana_varijabla naziv="DomainObject.Predmet.StrankaListFormatedWithAdress_1">
      <item>IVICA MOSTEČAK, M. Vlačića 36, 31 207 Tenja zastupanog po punomoćniku Renata Tot Ivezić</item>
    </derivirana_varijabla>
  </DomainObject.Predmet.StrankaListFormatedWithAdress>
  <DomainObject.Predmet.StrankaListFormatedWithAdressOIB>
    <izvorni_sadrzaj>
      <item>IVICA MOSTEČAK, OIB 01459573723, M. Vlačića 36, 31 207 Tenja zastupanog po punomoćniku Renata Tot Ivezić</item>
    </izvorni_sadrzaj>
    <derivirana_varijabla naziv="DomainObject.Predmet.StrankaListFormatedWithAdressOIB_1">
      <item>IVICA MOSTEČAK, OIB 01459573723, M. Vlačića 36, 31 207 Tenja zastupanog po punomoćniku Renata Tot Ivezić</item>
    </derivirana_varijabla>
  </DomainObject.Predmet.StrankaListFormatedWithAdressOIB>
  <DomainObject.Predmet.StrankaListNazivFormated>
    <izvorni_sadrzaj>
      <item>IVICA MOSTEČAK</item>
    </izvorni_sadrzaj>
    <derivirana_varijabla naziv="DomainObject.Predmet.StrankaListNazivFormated_1">
      <item>IVICA MOSTEČAK</item>
    </derivirana_varijabla>
  </DomainObject.Predmet.StrankaListNazivFormated>
  <DomainObject.Predmet.StrankaListNazivFormatedOIB>
    <izvorni_sadrzaj>
      <item>IVICA MOSTEČAK, OIB 01459573723</item>
    </izvorni_sadrzaj>
    <derivirana_varijabla naziv="DomainObject.Predmet.StrankaListNazivFormatedOIB_1">
      <item>IVICA MOSTEČAK, OIB 01459573723</item>
    </derivirana_varijabla>
  </DomainObject.Predmet.StrankaListNazivFormatedOIB>
  <DomainObject.Predmet.ProtuStrankaListFormated>
    <izvorni_sadrzaj>
      <item>DADIĆ društvo sa ograničenom odgovornošću za građevinarstvo i putnička agencija u stečaju</item>
    </izvorni_sadrzaj>
    <derivirana_varijabla naziv="DomainObject.Predmet.ProtuStrankaListFormated_1">
      <item>DADIĆ društvo sa ograničenom odgovornošću za građevinarstvo i putnička agencija u stečaju</item>
    </derivirana_varijabla>
  </DomainObject.Predmet.ProtuStrankaListFormated>
  <DomainObject.Predmet.ProtuStrankaListFormatedOIB>
    <izvorni_sadrzaj>
      <item>DADIĆ društvo sa ograničenom odgovornošću za građevinarstvo i putnička agencija u stečaju, OIB 07283675976</item>
    </izvorni_sadrzaj>
    <derivirana_varijabla naziv="DomainObject.Predmet.ProtuStrankaListFormatedOIB_1">
      <item>DADIĆ društvo sa ograničenom odgovornošću za građevinarstvo i putnička agencija u stečaju, OIB 07283675976</item>
    </derivirana_varijabla>
  </DomainObject.Predmet.ProtuStrankaListFormatedOIB>
  <DomainObject.Predmet.ProtuStrankaListFormatedWithAdress>
    <izvorni_sadrzaj>
      <item>DADIĆ društvo sa ograničenom odgovornošću za građevinarstvo i putnička agencija u stečaju, Bužinija 31, 52466 Novigrad</item>
    </izvorni_sadrzaj>
    <derivirana_varijabla naziv="DomainObject.Predmet.ProtuStrankaListFormatedWithAdress_1">
      <item>DADIĆ društvo sa ograničenom odgovornošću za građevinarstvo i putnička agencija u stečaju, Bužinija 31, 52466 Novigrad</item>
    </derivirana_varijabla>
  </DomainObject.Predmet.ProtuStrankaListFormatedWithAdress>
  <DomainObject.Predmet.ProtuStrankaListFormatedWithAdressOIB>
    <izvorni_sadrzaj>
      <item>DADIĆ društvo sa ograničenom odgovornošću za građevinarstvo i putnička agencija u stečaju, OIB 07283675976, Bužinija 31, 52466 Novigrad</item>
    </izvorni_sadrzaj>
    <derivirana_varijabla naziv="DomainObject.Predmet.ProtuStrankaListFormatedWithAdressOIB_1">
      <item>DADIĆ društvo sa ograničenom odgovornošću za građevinarstvo i putnička agencija u stečaju, OIB 07283675976, Bužinija 31, 52466 Novigrad</item>
    </derivirana_varijabla>
  </DomainObject.Predmet.ProtuStrankaListFormatedWithAdressOIB>
  <DomainObject.Predmet.ProtuStrankaListNazivFormated>
    <izvorni_sadrzaj>
      <item>DADIĆ društvo sa ograničenom odgovornošću za građevinarstvo i putnička agencija u stečaju</item>
    </izvorni_sadrzaj>
    <derivirana_varijabla naziv="DomainObject.Predmet.ProtuStrankaListNazivFormated_1">
      <item>DADIĆ društvo sa ograničenom odgovornošću za građevinarstvo i putnička agencija u stečaju</item>
    </derivirana_varijabla>
  </DomainObject.Predmet.ProtuStrankaListNazivFormated>
  <DomainObject.Predmet.ProtuStrankaListNazivFormatedOIB>
    <izvorni_sadrzaj>
      <item>DADIĆ društvo sa ograničenom odgovornošću za građevinarstvo i putnička agencija u stečaju, OIB 07283675976</item>
    </izvorni_sadrzaj>
    <derivirana_varijabla naziv="DomainObject.Predmet.ProtuStrankaListNazivFormatedOIB_1">
      <item>DADIĆ društvo sa ograničenom odgovornošću za građevinarstvo i putnička agencija u stečaju, OIB 07283675976</item>
    </derivirana_varijabla>
  </DomainObject.Predmet.ProtuStrankaListNazivFormatedOIB>
  <DomainObject.Predmet.OstaliListFormated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</izvorni_sadrzaj>
    <derivirana_varijabla naziv="DomainObject.Predmet.OstaliListFormated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</derivirana_varijabla>
  </DomainObject.Predmet.OstaliListFormated>
  <DomainObject.Predmet.OstaliListFormatedOIB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</izvorni_sadrzaj>
    <derivirana_varijabla naziv="DomainObject.Predmet.OstaliListFormatedOIB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</derivirana_varijabla>
  </DomainObject.Predmet.OstaliListFormatedOIB>
  <DomainObject.Predmet.OstaliListFormatedWithAdress>
    <izvorni_sadrzaj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  <item>PROTECTION d. o. o. za zaštitu od požara, inženjering, servis, trgovinu i uvoz - izvoz opreme i uređaja, Ulica J.Rakovca 10, 52470 Umag</item>
    </izvorni_sadrzaj>
    <derivirana_varijabla naziv="DomainObject.Predmet.OstaliListFormatedWithAdress_1"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  <item>PROTECTION d. o. o. za zaštitu od požara, inženjering, servis, trgovinu i uvoz - izvoz opreme i uređaja, Ulica J.Rakovca 10, 52470 Umag</item>
    </derivirana_varijabla>
  </DomainObject.Predmet.OstaliListFormatedWithAdress>
  <DomainObject.Predmet.OstaliListFormatedWithAdressOIB>
    <izvorni_sadrzaj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  <item>PROTECTION d. o. o. za zaštitu od požara, inženjering, servis, trgovinu i uvoz - izvoz opreme i uređaja, OIB 05337941744, Ulica J.Rakovca 10, 52470 Umag</item>
    </izvorni_sadrzaj>
    <derivirana_varijabla naziv="DomainObject.Predmet.OstaliListFormatedWithAdressOIB_1">
      <item>Renata Tot Ivezić, Kralja Zvonimira 17, 31 000 Osijek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  <item>PROTECTION d. o. o. za zaštitu od požara, inženjering, servis, trgovinu i uvoz - izvoz opreme i uređaja, OIB 05337941744, Ulica J.Rakovca 10, 52470 Umag</item>
    </derivirana_varijabla>
  </DomainObject.Predmet.OstaliListFormatedWithAdressOIB>
  <DomainObject.Predmet.OstaliListNazivFormated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</izvorni_sadrzaj>
    <derivirana_varijabla naziv="DomainObject.Predmet.OstaliListNazivFormated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</derivirana_varijabla>
  </DomainObject.Predmet.OstaliListNazivFormated>
  <DomainObject.Predmet.OstaliListNazivFormatedOIB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</izvorni_sadrzaj>
    <derivirana_varijabla naziv="DomainObject.Predmet.OstaliListNazivFormatedOIB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MOSTEČAK</izvorni_sadrzaj>
    <derivirana_varijabla naziv="DomainObject.Predmet.StrankaIDrugi_1">IVICA MOSTEČAK</derivirana_varijabla>
  </DomainObject.Predmet.StrankaIDrugi>
  <DomainObject.Predmet.ProtustrankaIDrugi>
    <izvorni_sadrzaj>DADIĆ društvo sa ograničenom odgovornošću za građevinarstvo i putnička agencija u stečaju</izvorni_sadrzaj>
    <derivirana_varijabla naziv="DomainObject.Predmet.ProtustrankaIDrugi_1">DADIĆ društvo sa ograničenom odgovornošću za građevinarstvo i putnička agencija u stečaju</derivirana_varijabla>
  </DomainObject.Predmet.ProtustrankaIDrugi>
  <DomainObject.Predmet.StrankaIDrugiAdressOIB>
    <izvorni_sadrzaj>IVICA MOSTEČAK, OIB 01459573723, M. Vlačića 36, 31 207 Tenja</izvorni_sadrzaj>
    <derivirana_varijabla naziv="DomainObject.Predmet.StrankaIDrugiAdressOIB_1">IVICA MOSTEČAK, OIB 01459573723, M. Vlačića 36, 31 207 Tenja</derivirana_varijabla>
  </DomainObject.Predmet.StrankaIDrugiAdressOIB>
  <DomainObject.Predmet.ProtustrankaIDrugiAdressOIB>
    <izvorni_sadrzaj>DADIĆ društvo sa ograničenom odgovornošću za građevinarstvo i putnička agencija u stečaju, OIB 07283675976, Bužinija 31, 52466 Novigrad</izvorni_sadrzaj>
    <derivirana_varijabla naziv="DomainObject.Predmet.ProtustrankaIDrugiAdressOIB_1">DADIĆ društvo sa ograničenom odgovornošću za građevinarstvo i putnička agencija u stečaju, OIB 07283675976, Bužinija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DADIĆ društvo sa ograničenom odgovornošću za građevinarstvo i putnička agencija u stečaju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</izvorni_sadrzaj>
    <derivirana_varijabla naziv="DomainObject.Predmet.SudioniciListNaziv_1">
      <item>DADIĆ društvo sa ograničenom odgovornošću za građevinarstvo i putnička agencija u stečaju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</derivirana_varijabla>
  </DomainObject.Predmet.SudioniciListNaziv>
  <DomainObject.Predmet.SudioniciListAdressOIB>
    <izvorni_sadrzaj>
      <item>DADIĆ društvo sa ograničenom odgovornošću za građevinarstvo i putnička agencija u stečaju, OIB 07283675976, Bužinija 31,52466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  <item>PROTECTION d. o. o. za zaštitu od požara, inženjering, servis, trgovinu i uvoz - izvoz opreme i uređaja, OIB 05337941744, Ulica J.Rakovca 10,52470 Umag</item>
    </izvorni_sadrzaj>
    <derivirana_varijabla naziv="DomainObject.Predmet.SudioniciListAdressOIB_1">
      <item>DADIĆ društvo sa ograničenom odgovornošću za građevinarstvo i putnička agencija u stečaju, OIB 07283675976, Bužinija 31,52466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  <item>PROTECTION d. o. o. za zaštitu od požara, inženjering, servis, trgovinu i uvoz - izvoz opreme i uređaja, OIB 05337941744, Ulica J.Rakovca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  <item>, OIB 05337941744</item>
    </izvorni_sadrzaj>
    <derivirana_varijabla naziv="DomainObject.Predmet.SudioniciListNazivOIB_1"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  <item>, OIB 05337941744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22F4A-EA73-4E9A-BC09-582FDB2E4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1511</properties:Characters>
  <properties:Lines>51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2017-10-11T09:37:00Z</dcterms:created>
  <dc:creator>dcmelik</dc:creator>
  <cp:lastModifiedBy>Jasna Radulović</cp:lastModifiedBy>
  <cp:lastPrinted>2017-10-11T09:37:00Z</cp:lastPrinted>
  <dcterms:modified xmlns:xsi="http://www.w3.org/2001/XMLSchema-instance" xsi:type="dcterms:W3CDTF">2017-10-11T09:39:00Z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