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33b1" w14:paraId="06a33b1"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F64A63">
        <w:t>351</w:t>
      </w:r>
      <w:r w:rsidR="00221A67">
        <w:t>/</w:t>
      </w:r>
      <w:r w:rsidRPr="00E6050A">
        <w:t>1</w:t>
      </w:r>
      <w:r w:rsidR="00B03B1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Trgovački sud u Zagrebu po stečajnom sucu Mislavu Kolakušiću, u stečajnom postupku nad</w:t>
      </w:r>
      <w:r w:rsidR="00BC5677" w:rsidRPr="00BC5677">
        <w:t xml:space="preserve"> </w:t>
      </w:r>
      <w:r w:rsidR="00F64A63" w:rsidRPr="00F64A63">
        <w:t>TELEKOMUNIKACIJE LZS društvo s ograničenom odgovornošću za trgovinu, održavanje uredskih strojeva i druge usluge, Petrinja, Mala Gorica 220, MBS: 080753684, OIB: 06877963826</w:t>
      </w:r>
      <w:r w:rsidR="00BC5677" w:rsidRPr="00BC5677">
        <w:t xml:space="preserve">, </w:t>
      </w:r>
      <w:r w:rsidR="007628C6">
        <w:t>8</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F64A63" w:rsidRPr="00F64A63">
        <w:t>TELEKOMUNIKACIJE LZS društvo s ograničenom odgovornošću za trgovinu, održavanje uredskih strojeva i druge usluge, Petrinja, Mala Gorica 220, MBS: 080753684, OIB: 06877963826</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F64A63" w:rsidRPr="00F64A63">
        <w:t>DAVOR BIŠĆAN, Zagreb, Jurišićeva 10, OIB: 99116868296</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F64A63" w:rsidRPr="00F64A63">
        <w:t>TELEKOMUNIKACIJE LZS društvo s ograničenom odgovornošću za trgovinu, održavanje uredskih strojeva i druge usluge, Petrinja, Mala Gorica 220, MBS: 080753684, OIB: 06877963826</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F64A63">
        <w:rPr>
          <w:noProof w:val="false"/>
        </w:rPr>
        <w:t>70.212,89</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KLIRINŠKO DEPOZITARNO DRUŠTVO d.d. Zagreb, Heinzelova ulica 62a/6, utvrđeno da </w:t>
      </w:r>
      <w:r>
        <w:rPr>
          <w:noProof w:val="false"/>
        </w:rPr>
        <w:lastRenderedPageBreak/>
        <w:t>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F64A63">
        <w:rPr>
          <w:noProof w:val="false"/>
        </w:rPr>
        <w:t>2</w:t>
      </w:r>
      <w:r>
        <w:rPr>
          <w:noProof w:val="false"/>
        </w:rPr>
        <w:t xml:space="preserve">. </w:t>
      </w:r>
      <w:r w:rsidR="00F64A63">
        <w:rPr>
          <w:noProof w:val="false"/>
        </w:rPr>
        <w:t xml:space="preserve">studenoga </w:t>
      </w:r>
      <w:r>
        <w:rPr>
          <w:noProof w:val="false"/>
        </w:rPr>
        <w:t>2017. utvrđeno je da je račun du</w:t>
      </w:r>
      <w:r w:rsidR="001E3F98">
        <w:rPr>
          <w:noProof w:val="false"/>
        </w:rPr>
        <w:t>žnika u neprekidnoj blokadi 5</w:t>
      </w:r>
      <w:r w:rsidR="000C46D4">
        <w:rPr>
          <w:noProof w:val="false"/>
        </w:rPr>
        <w:t>09</w:t>
      </w:r>
      <w:r>
        <w:rPr>
          <w:noProof w:val="false"/>
        </w:rPr>
        <w:t xml:space="preserve"> dana te da blokada iznosi </w:t>
      </w:r>
      <w:r w:rsidR="00F64A63">
        <w:rPr>
          <w:noProof w:val="false"/>
        </w:rPr>
        <w:t>76.869,65</w:t>
      </w:r>
      <w:r>
        <w:rPr>
          <w:noProof w:val="false"/>
        </w:rPr>
        <w:t xml:space="preserve"> kn</w:t>
      </w:r>
    </w:p>
    <w:p w:rsidRDefault="00C95F10" w:rsidP="00DB121B" w:rsidR="00C95F10">
      <w:pPr>
        <w:overflowPunct w:val="false"/>
        <w:ind w:firstLine="708"/>
        <w:jc w:val="both"/>
      </w:pPr>
      <w:r w:rsidRPr="00CB1210">
        <w:t xml:space="preserve">Rješenjem </w:t>
      </w:r>
      <w:r>
        <w:t>St-</w:t>
      </w:r>
      <w:r w:rsidR="00CD2DD3">
        <w:t>6</w:t>
      </w:r>
      <w:r w:rsidR="00F64A63">
        <w:t>351</w:t>
      </w:r>
      <w:r w:rsidR="004E3A3B">
        <w:t>/</w:t>
      </w:r>
      <w:r>
        <w:t>1</w:t>
      </w:r>
      <w:r w:rsidR="00036815">
        <w:t>6</w:t>
      </w:r>
      <w:r>
        <w:t xml:space="preserve"> </w:t>
      </w:r>
      <w:r w:rsidRPr="00CB1210">
        <w:t xml:space="preserve">od </w:t>
      </w:r>
      <w:r w:rsidR="001E3F98">
        <w:t>4</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628C6">
        <w:rPr>
          <w:noProof w:val="false"/>
        </w:rPr>
        <w:t>8</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C46406">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C46406" w:rsidR="00C46406">
      <w:r>
        <w:t>Za točnost otpravka - ovlašteni službenik</w:t>
      </w:r>
    </w:p>
    <w:p w:rsidRDefault="00C46406" w:rsidR="00C46406" w:rsidRPr="000504A6">
      <w:r>
        <w:tab/>
        <w:t xml:space="preserve">      </w:t>
      </w:r>
      <w:r w:rsidRPr="000E6531">
        <w:t>Ivana Stampf</w:t>
      </w:r>
    </w:p>
    <w:p w:rsidRDefault="001F1245" w:rsidP="00C46406"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6406">
      <w:rPr>
        <w:rStyle w:val="Brojstranice"/>
      </w:rPr>
      <w:t>2</w:t>
    </w:r>
    <w:r>
      <w:rPr>
        <w:rStyle w:val="Brojstranice"/>
      </w:rPr>
      <w:fldChar w:fldCharType="end"/>
    </w:r>
  </w:p>
  <w:p w:rsidRDefault="00CF1E49" w:rsidP="00B509F2" w:rsidR="00CF1E49">
    <w:pPr>
      <w:pStyle w:val="Zaglavlje"/>
      <w:jc w:val="right"/>
    </w:pPr>
    <w:r>
      <w:t>66 St-</w:t>
    </w:r>
    <w:r w:rsidR="00A9670F">
      <w:t>6</w:t>
    </w:r>
    <w:r w:rsidR="00F64A63">
      <w:t>351</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406"/>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C46406"/>
    <w:rPr>
      <w:color w:val="808080"/>
      <w:bdr w:space="0" w:sz="0" w:color="auto" w:val="none"/>
      <w:shd w:fill="auto" w:color="auto" w:val="clear"/>
    </w:rPr>
  </w:style>
  <w:style w:customStyle="true" w:styleId="eSPISCCParagraphDefaultFont" w:type="character">
    <w:name w:val="eSPIS_CC_Paragraph Default Font"/>
    <w:basedOn w:val="Zadanifontodlomka"/>
    <w:rsid w:val="00C464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6406"/>
    <w:rPr>
      <w:bdr w:space="0" w:sz="0" w:color="auto" w:val="none"/>
      <w:shd w:fill="FFFFCC" w:color="auto" w:val="clear"/>
      <w:lang w:val="hr-HR"/>
    </w:rPr>
  </w:style>
  <w:style w:customStyle="true" w:styleId="PozadinaSvijetloCrvena" w:type="character">
    <w:name w:val="Pozadina_SvijetloCrvena"/>
    <w:basedOn w:val="eSPISCCParagraphDefaultFont"/>
    <w:rsid w:val="00C464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64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C46406"/>
    <w:rPr>
      <w:color w:val="808080"/>
      <w:bdr w:color="auto" w:space="0" w:sz="0" w:val="none"/>
      <w:shd w:color="auto" w:fill="auto" w:val="clear"/>
    </w:rPr>
  </w:style>
  <w:style w:customStyle="1" w:styleId="eSPISCCParagraphDefaultFont" w:type="character">
    <w:name w:val="eSPIS_CC_Paragraph Default Font"/>
    <w:basedOn w:val="Zadanifontodlomka"/>
    <w:rsid w:val="00C464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6406"/>
    <w:rPr>
      <w:bdr w:color="auto" w:space="0" w:sz="0" w:val="none"/>
      <w:shd w:color="auto" w:fill="FFFFCC" w:val="clear"/>
      <w:lang w:val="hr-HR"/>
    </w:rPr>
  </w:style>
  <w:style w:customStyle="1" w:styleId="PozadinaSvijetloCrvena" w:type="character">
    <w:name w:val="Pozadina_SvijetloCrvena"/>
    <w:basedOn w:val="eSPISCCParagraphDefaultFont"/>
    <w:rsid w:val="00C464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64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6351</izvorni_sadrzaj>
    <derivirana_varijabla naziv="DomainObject.Predmet.Broj_1">6351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St-6351/2016</izvorni_sadrzaj>
    <derivirana_varijabla naziv="DomainObject.Predmet.OznakaBroj_1">St-6351/2016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TELEKOMUNIKACIJE LZS d.o.o.</izvorni_sadrzaj>
    <derivirana_varijabla naziv="DomainObject.Predmet.ProtustrankaFormated_1">  TELEKOMUNIKACIJE LZS d.o.o.</derivirana_varijabla>
  </DomainObject.Predmet.ProtustrankaFormated>
  <DomainObject.Predmet.ProtustrankaFormatedOIB>
    <izvorni_sadrzaj>  TELEKOMUNIKACIJE LZS d.o.o., OIB 06877963826</izvorni_sadrzaj>
    <derivirana_varijabla naziv="DomainObject.Predmet.ProtustrankaFormatedOIB_1">  TELEKOMUNIKACIJE LZS d.o.o., OIB 06877963826</derivirana_varijabla>
  </DomainObject.Predmet.ProtustrankaFormatedOIB>
  <DomainObject.Predmet.ProtustrankaFormatedWithAdress>
    <izvorni_sadrzaj> TELEKOMUNIKACIJE LZS d.o.o., Mala Gorica 220, 44250 Petrinja</izvorni_sadrzaj>
    <derivirana_varijabla naziv="DomainObject.Predmet.ProtustrankaFormatedWithAdress_1"> TELEKOMUNIKACIJE LZS d.o.o., Mala Gorica 220, 44250 Petrinja</derivirana_varijabla>
  </DomainObject.Predmet.ProtustrankaFormatedWithAdress>
  <DomainObject.Predmet.ProtustrankaFormatedWithAdressOIB>
    <izvorni_sadrzaj> TELEKOMUNIKACIJE LZS d.o.o., OIB 06877963826, Mala Gorica 220, 44250 Petrinja</izvorni_sadrzaj>
    <derivirana_varijabla naziv="DomainObject.Predmet.ProtustrankaFormatedWithAdressOIB_1"> TELEKOMUNIKACIJE LZS d.o.o., OIB 06877963826, Mala Gorica 220, 44250 Petrinja</derivirana_varijabla>
  </DomainObject.Predmet.ProtustrankaFormatedWithAdressOIB>
  <DomainObject.Predmet.ProtustrankaWithAdress>
    <izvorni_sadrzaj>TELEKOMUNIKACIJE LZS d.o.o. Mala Gorica 220, 44250 Petrinja</izvorni_sadrzaj>
    <derivirana_varijabla naziv="DomainObject.Predmet.ProtustrankaWithAdress_1">TELEKOMUNIKACIJE LZS d.o.o. Mala Gorica 220, 44250 Petrinja</derivirana_varijabla>
  </DomainObject.Predmet.ProtustrankaWithAdress>
  <DomainObject.Predmet.ProtustrankaWithAdressOIB>
    <izvorni_sadrzaj>TELEKOMUNIKACIJE LZS d.o.o., OIB 06877963826, Mala Gorica 220, 44250 Petrinja</izvorni_sadrzaj>
    <derivirana_varijabla naziv="DomainObject.Predmet.ProtustrankaWithAdressOIB_1">TELEKOMUNIKACIJE LZS d.o.o., OIB 06877963826, Mala Gorica 220, 44250 Petrinja</derivirana_varijabla>
  </DomainObject.Predmet.ProtustrankaWithAdressOIB>
  <DomainObject.Predmet.ProtustrankaNazivFormated>
    <izvorni_sadrzaj>TELEKOMUNIKACIJE LZS d.o.o.</izvorni_sadrzaj>
    <derivirana_varijabla naziv="DomainObject.Predmet.ProtustrankaNazivFormated_1">TELEKOMUNIKACIJE LZS d.o.o.</derivirana_varijabla>
  </DomainObject.Predmet.ProtustrankaNazivFormated>
  <DomainObject.Predmet.ProtustrankaNazivFormatedOIB>
    <izvorni_sadrzaj>TELEKOMUNIKACIJE LZS d.o.o., OIB 06877963826</izvorni_sadrzaj>
    <derivirana_varijabla naziv="DomainObject.Predmet.ProtustrankaNazivFormatedOIB_1">TELEKOMUNIKACIJE LZS d.o.o., OIB 06877963826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TELEKOMUNIKACIJE LZS d.o.o.</item>
    </izvorni_sadrzaj>
    <derivirana_varijabla naziv="DomainObject.Predmet.ProtuStrankaListFormated_1">
      <item>TELEKOMUNIKACIJE LZS d.o.o.</item>
    </derivirana_varijabla>
  </DomainObject.Predmet.ProtuStrankaListFormated>
  <DomainObject.Predmet.ProtuStrankaListFormatedOIB>
    <izvorni_sadrzaj>
      <item>TELEKOMUNIKACIJE LZS d.o.o., OIB 06877963826</item>
    </izvorni_sadrzaj>
    <derivirana_varijabla naziv="DomainObject.Predmet.ProtuStrankaListFormatedOIB_1">
      <item>TELEKOMUNIKACIJE LZS d.o.o., OIB 06877963826</item>
    </derivirana_varijabla>
  </DomainObject.Predmet.ProtuStrankaListFormatedOIB>
  <DomainObject.Predmet.ProtuStrankaListFormatedWithAdress>
    <izvorni_sadrzaj>
      <item>TELEKOMUNIKACIJE LZS d.o.o., Mala Gorica 220, 44250 Petrinja</item>
    </izvorni_sadrzaj>
    <derivirana_varijabla naziv="DomainObject.Predmet.ProtuStrankaListFormatedWithAdress_1">
      <item>TELEKOMUNIKACIJE LZS d.o.o., Mala Gorica 220, 44250 Petrinja</item>
    </derivirana_varijabla>
  </DomainObject.Predmet.ProtuStrankaListFormatedWithAdress>
  <DomainObject.Predmet.ProtuStrankaListFormatedWithAdressOIB>
    <izvorni_sadrzaj>
      <item>TELEKOMUNIKACIJE LZS d.o.o., OIB 06877963826, Mala Gorica 220, 44250 Petrinja</item>
    </izvorni_sadrzaj>
    <derivirana_varijabla naziv="DomainObject.Predmet.ProtuStrankaListFormatedWithAdressOIB_1">
      <item>TELEKOMUNIKACIJE LZS d.o.o., OIB 06877963826, Mala Gorica 220, 44250 Petrinja</item>
    </derivirana_varijabla>
  </DomainObject.Predmet.ProtuStrankaListFormatedWithAdressOIB>
  <DomainObject.Predmet.ProtuStrankaListNazivFormated>
    <izvorni_sadrzaj>
      <item>TELEKOMUNIKACIJE LZS d.o.o.</item>
    </izvorni_sadrzaj>
    <derivirana_varijabla naziv="DomainObject.Predmet.ProtuStrankaListNazivFormated_1">
      <item>TELEKOMUNIKACIJE LZS d.o.o.</item>
    </derivirana_varijabla>
  </DomainObject.Predmet.ProtuStrankaListNazivFormated>
  <DomainObject.Predmet.ProtuStrankaListNazivFormatedOIB>
    <izvorni_sadrzaj>
      <item>TELEKOMUNIKACIJE LZS d.o.o., OIB 06877963826</item>
    </izvorni_sadrzaj>
    <derivirana_varijabla naziv="DomainObject.Predmet.ProtuStrankaListNazivFormatedOIB_1">
      <item>TELEKOMUNIKACIJE LZS d.o.o., OIB 06877963826</item>
    </derivirana_varijabla>
  </DomainObject.Predmet.ProtuStrankaListNazivFormatedOIB>
  <DomainObject.Predmet.OstaliListFormated>
    <izvorni_sadrzaj>
      <item>Đurđa Šubaša</item>
    </izvorni_sadrzaj>
    <derivirana_varijabla naziv="DomainObject.Predmet.OstaliListFormated_1">
      <item>Đurđa Šubaša</item>
    </derivirana_varijabla>
  </DomainObject.Predmet.OstaliListFormated>
  <DomainObject.Predmet.OstaliListFormatedOIB>
    <izvorni_sadrzaj>
      <item>Đurđa Šubaša, OIB 02507781208</item>
    </izvorni_sadrzaj>
    <derivirana_varijabla naziv="DomainObject.Predmet.OstaliListFormatedOIB_1">
      <item>Đurđa Šubaša, OIB 02507781208</item>
    </derivirana_varijabla>
  </DomainObject.Predmet.OstaliListFormatedOIB>
  <DomainObject.Predmet.OstaliListFormatedWithAdress>
    <izvorni_sadrzaj>
      <item>Đurđa Šubaša, Mala Gorica 220, 44250 Mala Gorica</item>
    </izvorni_sadrzaj>
    <derivirana_varijabla naziv="DomainObject.Predmet.OstaliListFormatedWithAdress_1">
      <item>Đurđa Šubaša, Mala Gorica 220, 44250 Mala Gorica</item>
    </derivirana_varijabla>
  </DomainObject.Predmet.OstaliListFormatedWithAdress>
  <DomainObject.Predmet.OstaliListFormatedWithAdressOIB>
    <izvorni_sadrzaj>
      <item>Đurđa Šubaša, OIB 02507781208, Mala Gorica 220, 44250 Mala Gorica</item>
    </izvorni_sadrzaj>
    <derivirana_varijabla naziv="DomainObject.Predmet.OstaliListFormatedWithAdressOIB_1">
      <item>Đurđa Šubaša, OIB 02507781208, Mala Gorica 220, 44250 Mala Gorica</item>
    </derivirana_varijabla>
  </DomainObject.Predmet.OstaliListFormatedWithAdressOIB>
  <DomainObject.Predmet.OstaliListNazivFormated>
    <izvorni_sadrzaj>
      <item>Đurđa Šubaša</item>
    </izvorni_sadrzaj>
    <derivirana_varijabla naziv="DomainObject.Predmet.OstaliListNazivFormated_1">
      <item>Đurđa Šubaša</item>
    </derivirana_varijabla>
  </DomainObject.Predmet.OstaliListNazivFormated>
  <DomainObject.Predmet.OstaliListNazivFormatedOIB>
    <izvorni_sadrzaj>
      <item>Đurđa Šubaša, OIB 02507781208</item>
    </izvorni_sadrzaj>
    <derivirana_varijabla naziv="DomainObject.Predmet.OstaliListNazivFormatedOIB_1">
      <item>Đurđa Šubaša, OIB 02507781208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TELEKOMUNIKACIJE LZS d.o.o.</izvorni_sadrzaj>
    <derivirana_varijabla naziv="DomainObject.Predmet.ProtustrankaIDrugi_1">TELEKOMUNIKACIJE LZS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TELEKOMUNIKACIJE LZS d.o.o., OIB 06877963826, Mala Gorica 220, 44250 Petrinja</izvorni_sadrzaj>
    <derivirana_varijabla naziv="DomainObject.Predmet.ProtustrankaIDrugiAdressOIB_1">TELEKOMUNIKACIJE LZS d.o.o., OIB 06877963826, Mala Gorica 220,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TELEKOMUNIKACIJE LZS d.o.o.</item>
      <item>Đurđa Šubaša</item>
      <item>vjerovnici</item>
    </izvorni_sadrzaj>
    <derivirana_varijabla naziv="DomainObject.Predmet.SudioniciListNaziv_1">
      <item>FINA Regionalni centar Zagreb</item>
      <item>TELEKOMUNIKACIJE LZS d.o.o.</item>
      <item>Đurđa Šubaša</item>
      <item>vjerovnici</item>
    </derivirana_varijabla>
  </DomainObject.Predmet.SudioniciListNaziv>
  <DomainObject.Predmet.SudioniciListAdressOIB>
    <izvorni_sadrzaj>
      <item>FINA Regionalni centar Zagreb, OIB 85821130368, Trg svibanjskih žrtava 1995. br. 1,10000 Zagreb</item>
      <item>TELEKOMUNIKACIJE LZS d.o.o., OIB 06877963826, Mala Gorica 220,44250 Petrinja</item>
      <item>Đurđa Šubaša, OIB 02507781208, Mala Gorica 220,44250 Mala Gorica</item>
      <item>vjerovnici</item>
    </izvorni_sadrzaj>
    <derivirana_varijabla naziv="DomainObject.Predmet.SudioniciListAdressOIB_1">
      <item>FINA Regionalni centar Zagreb, OIB 85821130368, Trg svibanjskih žrtava 1995. br. 1,10000 Zagreb</item>
      <item>TELEKOMUNIKACIJE LZS d.o.o., OIB 06877963826, Mala Gorica 220,44250 Petrinja</item>
      <item>Đurđa Šubaša, OIB 02507781208, Mala Gorica 220,44250 Mala Gorica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06877963826</item>
      <item>, OIB 02507781208</item>
      <item>, OIB null</item>
    </izvorni_sadrzaj>
    <derivirana_varijabla naziv="DomainObject.Predmet.SudioniciListNazivOIB_1">
      <item>, OIB 85821130368</item>
      <item>, OIB 06877963826</item>
      <item>, OIB 02507781208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718</properties:Words>
  <properties:Characters>3973</properties:Characters>
  <properties:Lines>86</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2017-12-28T08:27:00Z</dcterms:created>
  <dc:creator>novakb</dc:creator>
  <cp:lastModifiedBy>Ivana Stampf</cp:lastModifiedBy>
  <cp:lastPrinted>2013-08-26T14:50:00Z</cp:lastPrinted>
  <dcterms:modified xmlns:xsi="http://www.w3.org/2001/XMLSchema-instance" xsi:type="dcterms:W3CDTF">2018-01-08T12:38:00Z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