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4d54" w14:paraId="2624d54" w:rsidRDefault="00E40FE2" w:rsidR="00E40FE2">
      <w:pPr>
        <w15:collapsed w:val="false"/>
      </w:pPr>
      <w:bookmarkStart w:name="_GoBack" w:id="0"/>
      <w:bookmarkEnd w:id="0"/>
    </w:p>
    <w:tbl>
      <w:tblPr>
        <w:tblStyle w:val="Reetkatablice"/>
        <w:tblpPr w:tblpY="-570" w:horzAnchor="margin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622"/>
      </w:tblGrid>
      <w:tr w:rsidTr="00A360F4" w:rsidR="00D1420D" w:rsidRPr="005F7BBA">
        <w:trPr>
          <w:trHeight w:val="857"/>
        </w:trPr>
        <w:tc>
          <w:tcPr>
            <w:tcW w:type="dxa" w:w="2622"/>
          </w:tcPr>
          <w:p w:rsidRDefault="00E40FE2" w:rsidP="00C97875" w:rsidR="00E40FE2">
            <w:pPr>
              <w:rPr>
                <w:noProof/>
              </w:rPr>
            </w:pPr>
          </w:p>
          <w:p w:rsidRDefault="00D1420D" w:rsidP="00EC2D6C" w:rsidR="00E40FE2">
            <w:pPr>
              <w:jc w:val="center"/>
              <w:rPr>
                <w:sz w:val="24"/>
              </w:rPr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1420D" w:rsidP="00A360F4" w:rsidR="00D1420D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D1420D" w:rsidP="00A360F4" w:rsidR="00D1420D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D1420D" w:rsidP="00A360F4" w:rsidR="00D1420D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:rsidRDefault="00A360F4" w:rsidP="00A360F4" w:rsidR="00A360F4">
      <w:pPr>
        <w:jc w:val="right"/>
      </w:pPr>
    </w:p>
    <w:p w:rsidRDefault="00A360F4" w:rsidP="00A360F4" w:rsidR="00A360F4">
      <w:pPr>
        <w:jc w:val="right"/>
      </w:pPr>
    </w:p>
    <w:p w:rsidRDefault="00A360F4" w:rsidP="00A360F4" w:rsidR="00A360F4">
      <w:pPr>
        <w:jc w:val="right"/>
      </w:pPr>
    </w:p>
    <w:p w:rsidRDefault="00C97875" w:rsidP="00C97875" w:rsidR="00C97875"/>
    <w:p w:rsidRDefault="00D1420D" w:rsidP="00851BB0" w:rsidR="00560816">
      <w:pPr>
        <w:jc w:val="right"/>
      </w:pPr>
      <w:r>
        <w:t>Poslovni broj: 4. St-</w:t>
      </w:r>
      <w:r w:rsidR="001C1832">
        <w:t>1158/2017-10</w:t>
      </w:r>
    </w:p>
    <w:p w:rsidRDefault="00851BB0" w:rsidP="00851BB0" w:rsidR="00851BB0">
      <w:pPr>
        <w:jc w:val="right"/>
      </w:pPr>
    </w:p>
    <w:p w:rsidRDefault="00107E09" w:rsidP="00A360F4" w:rsidR="00152CB8">
      <w:pPr>
        <w:jc w:val="center"/>
      </w:pPr>
      <w:r w:rsidRPr="00152CB8">
        <w:t>R E P U B L I K A   H R V A T S K A</w:t>
      </w:r>
    </w:p>
    <w:p w:rsidRDefault="00E40FE2" w:rsidP="00107E09" w:rsidR="00E40FE2">
      <w:pPr>
        <w:jc w:val="center"/>
      </w:pPr>
    </w:p>
    <w:p w:rsidRDefault="00107E09" w:rsidP="00107E09" w:rsidR="00107E09">
      <w:pPr>
        <w:jc w:val="center"/>
      </w:pPr>
      <w:r w:rsidRPr="00152CB8">
        <w:t>R J E Š E N J E</w:t>
      </w:r>
    </w:p>
    <w:p w:rsidRDefault="00107E09" w:rsidP="00107E09" w:rsidR="00107E09">
      <w:pPr>
        <w:jc w:val="both"/>
        <w:rPr>
          <w:b/>
        </w:rPr>
      </w:pPr>
    </w:p>
    <w:p w:rsidRDefault="00107E09" w:rsidP="00C97875" w:rsidR="00E40FE2">
      <w:pPr>
        <w:ind w:firstLine="708"/>
        <w:jc w:val="both"/>
      </w:pPr>
      <w:r>
        <w:t xml:space="preserve">Trgovački sud u Splitu, po stečajnom sucu tog suda </w:t>
      </w:r>
      <w:r w:rsidR="00152CB8">
        <w:t>Katarini Mikulić</w:t>
      </w:r>
      <w:r>
        <w:t xml:space="preserve"> kao sucu pojedincu, odlučujući o prijedlogu predlagatelja </w:t>
      </w:r>
      <w:r w:rsidR="008D1AEA">
        <w:t>FINANCIJSKE AGENCIJE</w:t>
      </w:r>
      <w:r>
        <w:t>, Regionalni centar Split, Podružnica Split, Mažuranićevo šetalište 24 b,</w:t>
      </w:r>
      <w:r w:rsidR="00152CB8">
        <w:t xml:space="preserve"> OIB: </w:t>
      </w:r>
      <w:r w:rsidR="00152CB8" w:rsidRPr="00152CB8">
        <w:t>85821130368</w:t>
      </w:r>
      <w:r>
        <w:t xml:space="preserve"> za otvaranje s</w:t>
      </w:r>
      <w:r w:rsidR="00AB2BB4">
        <w:t xml:space="preserve">tečajnog postupka nad dužnikom </w:t>
      </w:r>
      <w:r w:rsidR="001C1832" w:rsidRPr="00580682">
        <w:t>SALDARE j.d.o.o.</w:t>
      </w:r>
      <w:r w:rsidR="001C1832">
        <w:t>, Fra Luje Maruna 2, Split, OIB: 05134824599</w:t>
      </w:r>
      <w:r>
        <w:t xml:space="preserve">, </w:t>
      </w:r>
      <w:r w:rsidR="006A1BED">
        <w:t>22</w:t>
      </w:r>
      <w:r w:rsidR="00580682">
        <w:t>. veljače 2018.</w:t>
      </w:r>
    </w:p>
    <w:p w:rsidRDefault="00107E09" w:rsidP="00107E09" w:rsidR="00107E09">
      <w:pPr>
        <w:jc w:val="center"/>
      </w:pPr>
      <w:r w:rsidRPr="00152CB8">
        <w:t>r i j e š i o    j e</w:t>
      </w:r>
    </w:p>
    <w:p w:rsidRDefault="00107E09" w:rsidP="00786396" w:rsidR="00107E09">
      <w:pPr>
        <w:rPr>
          <w:b/>
        </w:rPr>
      </w:pPr>
    </w:p>
    <w:p w:rsidRDefault="00107E09" w:rsidP="00A360F4" w:rsidR="006A1BED">
      <w:pPr>
        <w:jc w:val="both"/>
      </w:pPr>
      <w:r w:rsidRPr="00152CB8">
        <w:t>I.</w:t>
      </w:r>
      <w:r>
        <w:t xml:space="preserve"> </w:t>
      </w:r>
      <w:r>
        <w:tab/>
      </w:r>
      <w:r w:rsidR="006A1BED">
        <w:t xml:space="preserve">Nalaže se </w:t>
      </w:r>
      <w:r w:rsidR="001C1832" w:rsidRPr="00580682">
        <w:t>Iv</w:t>
      </w:r>
      <w:r w:rsidR="001C1832">
        <w:t>i</w:t>
      </w:r>
      <w:r w:rsidR="001C1832" w:rsidRPr="00580682">
        <w:t xml:space="preserve"> Petričević</w:t>
      </w:r>
      <w:r w:rsidR="001C1832">
        <w:t xml:space="preserve">u, </w:t>
      </w:r>
      <w:r w:rsidR="001C1832" w:rsidRPr="00580682">
        <w:t>Vukovarska 18</w:t>
      </w:r>
      <w:r w:rsidR="001C1832">
        <w:t xml:space="preserve">, Split, OIB: </w:t>
      </w:r>
      <w:r w:rsidR="001C1832" w:rsidRPr="00580682">
        <w:t>48172097447</w:t>
      </w:r>
      <w:r w:rsidR="001C1832">
        <w:t xml:space="preserve"> </w:t>
      </w:r>
      <w:r w:rsidR="006A1BED">
        <w:t xml:space="preserve">kao </w:t>
      </w:r>
      <w:r w:rsidR="006A1BED" w:rsidRPr="00916C6F">
        <w:t>osob</w:t>
      </w:r>
      <w:r w:rsidR="006A1BED">
        <w:t>i</w:t>
      </w:r>
      <w:r w:rsidR="006A1BED" w:rsidRPr="00916C6F">
        <w:t xml:space="preserve"> ovlašten</w:t>
      </w:r>
      <w:r w:rsidR="006A1BED">
        <w:t>oj</w:t>
      </w:r>
      <w:r w:rsidR="006A1BED" w:rsidRPr="00916C6F">
        <w:t xml:space="preserve"> za zastupanje dužnika po zakonu </w:t>
      </w:r>
      <w:r w:rsidR="001C1832" w:rsidRPr="00580682">
        <w:t>SALDARE j.d.o.o.</w:t>
      </w:r>
      <w:r w:rsidR="001C1832">
        <w:t>, Fra Luje Maruna 2, Split, OIB: 05134824599</w:t>
      </w:r>
      <w:r w:rsidR="006A1BED">
        <w:t xml:space="preserve">, </w:t>
      </w:r>
      <w:r w:rsidR="006A1BED" w:rsidRPr="00916C6F">
        <w:t xml:space="preserve">da u roku od 8 (osam) dana od dana dostave ovog rješenja </w:t>
      </w:r>
      <w:r w:rsidR="006A1BED" w:rsidRPr="00A75413">
        <w:t>plati</w:t>
      </w:r>
      <w:r w:rsidR="006A1BED" w:rsidRPr="00F57002">
        <w:t xml:space="preserve"> predujam za namirenje troškova stečajnog postupka u iznosu od 1.000,00 kn u Fond za namirenje troškova stečajnog postupka na broj računa HR1623900011300000664, otvorenog kod Hrvatske poštanske banke d. d.</w:t>
      </w:r>
      <w:r w:rsidR="006A1BED">
        <w:t xml:space="preserve"> Zagreb, model HR 00</w:t>
      </w:r>
      <w:r w:rsidR="006A1BED" w:rsidRPr="00F57002">
        <w:t>, uz naznaku svrhe uplate (predujam za Fond za namirenje troškova stečajnog postupka) i poziv na broj odobrenja (</w:t>
      </w:r>
      <w:r w:rsidR="001C1832">
        <w:t>1158</w:t>
      </w:r>
      <w:r w:rsidR="006A1BED" w:rsidRPr="00F57002">
        <w:t>-</w:t>
      </w:r>
      <w:r w:rsidR="001C1832">
        <w:t>2017</w:t>
      </w:r>
      <w:r w:rsidR="006A1BED" w:rsidRPr="00F57002">
        <w:t>)</w:t>
      </w:r>
      <w:r w:rsidR="006A1BED" w:rsidRPr="00916C6F">
        <w:t xml:space="preserve"> i izvornu potvrdu o uplati dostavi ovom sudu pozivom na gornji poslovni broj</w:t>
      </w:r>
      <w:r w:rsidR="006A1BED">
        <w:t xml:space="preserve"> u istom roku</w:t>
      </w:r>
      <w:r w:rsidR="006A1BED" w:rsidRPr="00916C6F">
        <w:t>.</w:t>
      </w:r>
    </w:p>
    <w:p w:rsidRDefault="006A1BED" w:rsidP="006A1BED" w:rsidR="006A1BED" w:rsidRPr="00916C6F">
      <w:pPr>
        <w:ind w:hanging="705" w:left="705"/>
      </w:pPr>
    </w:p>
    <w:p w:rsidRDefault="006A1BED" w:rsidP="00A360F4" w:rsidR="006A1BED">
      <w:pPr>
        <w:jc w:val="both"/>
      </w:pPr>
      <w:r w:rsidRPr="00916C6F">
        <w:t xml:space="preserve">II. </w:t>
      </w:r>
      <w:r w:rsidRPr="00916C6F">
        <w:tab/>
        <w:t>Ako obveznik plaćanja predujma iz točke I. ovog rješenja ne plati predujam u ostavljenom roku ili o tome bez odgađanja ne obavijesti sud, sud će u daljnjem roku od 8 (osam) dana na ovo rješenje staviti potvrdu o ovršnosti i istog dostaviti Financijskoj agenciji radi izravne naplate predujma provedbom ovrhe na novčanim sredstvima obveznika plaćanja predujma, u skladu s odredbama zakona koji uređuje provedbu ovrhe na novčanim sredstvima.</w:t>
      </w:r>
    </w:p>
    <w:p w:rsidRDefault="006A1BED" w:rsidP="006A1BED" w:rsidR="006A1BED" w:rsidRPr="00916C6F">
      <w:pPr>
        <w:ind w:hanging="705" w:left="705"/>
        <w:jc w:val="both"/>
      </w:pPr>
    </w:p>
    <w:p w:rsidRDefault="006A1BED" w:rsidP="00A360F4" w:rsidR="006A1BED">
      <w:pPr>
        <w:jc w:val="both"/>
      </w:pPr>
      <w:r w:rsidRPr="00916C6F">
        <w:t>III.</w:t>
      </w:r>
      <w:r w:rsidRPr="00916C6F"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brojem.</w:t>
      </w:r>
    </w:p>
    <w:p w:rsidRDefault="006A1BED" w:rsidP="006A1BED" w:rsidR="006A1BED" w:rsidRPr="00916C6F">
      <w:pPr>
        <w:ind w:hanging="705" w:left="705"/>
        <w:jc w:val="both"/>
      </w:pPr>
    </w:p>
    <w:p w:rsidRDefault="006A1BED" w:rsidP="00560816" w:rsidR="006A1BED" w:rsidRPr="00916C6F">
      <w:pPr>
        <w:jc w:val="both"/>
      </w:pPr>
      <w:r w:rsidRPr="00916C6F">
        <w:t>IV.</w:t>
      </w:r>
      <w:r w:rsidRPr="00916C6F">
        <w:tab/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</w:t>
      </w:r>
      <w:r w:rsidRPr="00F57002">
        <w:t>HR1623900011300000664</w:t>
      </w:r>
      <w:r w:rsidRPr="00916C6F">
        <w:t xml:space="preserve">, poziv na broj </w:t>
      </w:r>
      <w:r w:rsidR="001C1832">
        <w:t>1158</w:t>
      </w:r>
      <w:r>
        <w:t>-</w:t>
      </w:r>
      <w:r w:rsidR="001C1832">
        <w:t>2017</w:t>
      </w:r>
      <w:r w:rsidRPr="00916C6F">
        <w:t>.</w:t>
      </w:r>
    </w:p>
    <w:p w:rsidRDefault="00560816" w:rsidP="00A360F4" w:rsidR="00560816">
      <w:pPr>
        <w:jc w:val="both"/>
      </w:pPr>
    </w:p>
    <w:p w:rsidRDefault="006A1BED" w:rsidP="00A360F4" w:rsidR="00786396">
      <w:pPr>
        <w:jc w:val="both"/>
      </w:pPr>
      <w:r w:rsidRPr="00916C6F">
        <w:t>V.</w:t>
      </w:r>
      <w:r w:rsidRPr="00916C6F">
        <w:tab/>
        <w:t xml:space="preserve"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</w:t>
      </w:r>
      <w:r w:rsidRPr="00916C6F">
        <w:lastRenderedPageBreak/>
        <w:t xml:space="preserve">odnosno sjedište na području Republike Hrvatske, Financijska agencija će dostaviti osnovu za plaćanje ispostavi Područnog ureda Porezne uprave prema sjedištu suda koji je donio predmetnu osnovu za plaćanje. </w:t>
      </w:r>
    </w:p>
    <w:p w:rsidRDefault="00560816" w:rsidP="00C97875" w:rsidR="00560816"/>
    <w:p w:rsidRDefault="00786396" w:rsidP="006A1BED" w:rsidR="006A1BED">
      <w:pPr>
        <w:jc w:val="center"/>
      </w:pPr>
      <w:r>
        <w:t>Obrazloženje</w:t>
      </w:r>
    </w:p>
    <w:p w:rsidRDefault="006A1BED" w:rsidP="006A1BED" w:rsidR="006A1BED" w:rsidRPr="00916C6F">
      <w:pPr>
        <w:jc w:val="both"/>
      </w:pPr>
    </w:p>
    <w:p w:rsidRDefault="006A1BED" w:rsidP="006A1BED" w:rsidR="006A1BED" w:rsidRPr="00916C6F">
      <w:pPr>
        <w:ind w:firstLine="708"/>
        <w:jc w:val="both"/>
      </w:pPr>
      <w:r w:rsidRPr="00916C6F">
        <w:t>Odredbom č</w:t>
      </w:r>
      <w:r w:rsidR="001C1832">
        <w:t>l</w:t>
      </w:r>
      <w:r w:rsidR="00E40FE2">
        <w:t>anka</w:t>
      </w:r>
      <w:r w:rsidRPr="00916C6F">
        <w:t xml:space="preserve"> 113. Stečajnog zakona (</w:t>
      </w:r>
      <w:r w:rsidR="00786396">
        <w:t>"</w:t>
      </w:r>
      <w:r w:rsidRPr="00916C6F">
        <w:t>Narodne novine</w:t>
      </w:r>
      <w:r w:rsidR="00786396">
        <w:t>"</w:t>
      </w:r>
      <w:r w:rsidRPr="00916C6F">
        <w:t xml:space="preserve"> 71/15, dalje: SZ) propisano je da ukoliko osobe iz čl</w:t>
      </w:r>
      <w:r w:rsidR="00E40FE2">
        <w:t>anka</w:t>
      </w:r>
      <w:r w:rsidRPr="00916C6F">
        <w:t xml:space="preserve"> 110. st</w:t>
      </w:r>
      <w:r w:rsidR="00E40FE2">
        <w:t>avka</w:t>
      </w:r>
      <w:r w:rsidRPr="00916C6F">
        <w:t xml:space="preserve"> 2. tog zakona, ne podnesu prijedlog za otvaranje stečajnog postupka u propisanom roku, sud će im po službenoj dužnosti u slučajevima iz čl</w:t>
      </w:r>
      <w:r w:rsidR="00E40FE2">
        <w:t>anka</w:t>
      </w:r>
      <w:r w:rsidRPr="00916C6F">
        <w:t xml:space="preserve"> 114. st</w:t>
      </w:r>
      <w:r w:rsidR="00E40FE2">
        <w:t>avka</w:t>
      </w:r>
      <w:r w:rsidRPr="00916C6F">
        <w:t xml:space="preserve"> 3. istog zakona naložiti plaćanje predujma za namirenje troškova stečajnog postupka u roku od 8 dana. Ako obveznik plaćanja predujma ne plati predujam u propisanom roku, na odgovarajući način primijeniti će se pravila o prisilnoj naplati novčane kazne u parničnom postupku.</w:t>
      </w:r>
    </w:p>
    <w:p w:rsidRDefault="006A1BED" w:rsidP="006A1BED" w:rsidR="006A1BED" w:rsidRPr="00916C6F">
      <w:pPr>
        <w:ind w:firstLine="708"/>
        <w:jc w:val="both"/>
      </w:pPr>
    </w:p>
    <w:p w:rsidRDefault="006A1BED" w:rsidP="006A1BED" w:rsidR="006A1BED" w:rsidRPr="00916C6F">
      <w:pPr>
        <w:jc w:val="both"/>
      </w:pPr>
      <w:r w:rsidRPr="00916C6F">
        <w:tab/>
        <w:t>Po odredbi čl</w:t>
      </w:r>
      <w:r w:rsidR="00E40FE2">
        <w:t>anka</w:t>
      </w:r>
      <w:r w:rsidRPr="00916C6F">
        <w:t xml:space="preserve"> 110. s</w:t>
      </w:r>
      <w:r w:rsidR="00A360F4">
        <w:t>t</w:t>
      </w:r>
      <w:r w:rsidR="00E40FE2">
        <w:t>avka</w:t>
      </w:r>
      <w:r w:rsidR="00786396">
        <w:t xml:space="preserve"> 2. SZ</w:t>
      </w:r>
      <w:r w:rsidRPr="00916C6F">
        <w:t xml:space="preserve">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A1BED" w:rsidP="006A1BED" w:rsidR="006A1BED" w:rsidRPr="00916C6F">
      <w:pPr>
        <w:jc w:val="both"/>
      </w:pPr>
    </w:p>
    <w:p w:rsidRDefault="006A1BED" w:rsidP="006A1BED" w:rsidR="006A1BED" w:rsidRPr="00916C6F">
      <w:pPr>
        <w:jc w:val="both"/>
      </w:pPr>
      <w:r w:rsidRPr="00916C6F">
        <w:tab/>
        <w:t>Odredbom čl</w:t>
      </w:r>
      <w:r w:rsidR="00E40FE2">
        <w:t>anka</w:t>
      </w:r>
      <w:r w:rsidR="00786396">
        <w:t xml:space="preserve"> 114. st</w:t>
      </w:r>
      <w:r w:rsidR="00E40FE2">
        <w:t>avka</w:t>
      </w:r>
      <w:r w:rsidR="00786396">
        <w:t xml:space="preserve"> 3. SZ </w:t>
      </w:r>
      <w:r w:rsidRPr="00916C6F">
        <w:t>propisano je da predujam iz st</w:t>
      </w:r>
      <w:r w:rsidR="00E40FE2">
        <w:t>avka</w:t>
      </w:r>
      <w:r w:rsidRPr="00916C6F">
        <w:t xml:space="preserve"> 1. tog članka nisu dužni platiti radnici i prijašnji dužnikovi radnici ako su podnijeli prijedlog za otvaranje stečajnog postupka radi namirenja svoje dospjele tražbine po osnovi rada, FINA ako je podnijela prijedlog za otvaranje stečajnog postupka u skladu s čl</w:t>
      </w:r>
      <w:r w:rsidR="00E40FE2">
        <w:t>anka</w:t>
      </w:r>
      <w:r w:rsidRPr="00916C6F">
        <w:t xml:space="preserve"> </w:t>
      </w:r>
      <w:r w:rsidR="00786396">
        <w:t>110</w:t>
      </w:r>
      <w:r w:rsidRPr="00916C6F">
        <w:t>. st</w:t>
      </w:r>
      <w:r w:rsidR="00E40FE2">
        <w:t xml:space="preserve">avka </w:t>
      </w:r>
      <w:r>
        <w:t>1</w:t>
      </w:r>
      <w:r w:rsidRPr="00916C6F">
        <w:t>. istog zakona, i Republika Hrvatska.</w:t>
      </w:r>
    </w:p>
    <w:p w:rsidRDefault="006A1BED" w:rsidP="006A1BED" w:rsidR="006A1BED" w:rsidRPr="00916C6F">
      <w:pPr>
        <w:jc w:val="both"/>
      </w:pPr>
    </w:p>
    <w:p w:rsidRDefault="006A1BED" w:rsidP="006A1BED" w:rsidR="006A1BED">
      <w:pPr>
        <w:jc w:val="both"/>
      </w:pPr>
      <w:r w:rsidRPr="00916C6F">
        <w:tab/>
        <w:t>Kako je u ovom predmetu prijedlog za otvaranje stečajnog postupka podnijela FINA po odredbi čl</w:t>
      </w:r>
      <w:r w:rsidR="00E40FE2">
        <w:t>anka</w:t>
      </w:r>
      <w:r w:rsidRPr="00916C6F">
        <w:t xml:space="preserve"> </w:t>
      </w:r>
      <w:r w:rsidR="00786396">
        <w:t>110</w:t>
      </w:r>
      <w:r w:rsidRPr="00916C6F">
        <w:t>. st</w:t>
      </w:r>
      <w:r w:rsidR="00E40FE2">
        <w:t>avka</w:t>
      </w:r>
      <w:r w:rsidRPr="00916C6F">
        <w:t xml:space="preserve"> </w:t>
      </w:r>
      <w:r>
        <w:t>1</w:t>
      </w:r>
      <w:r w:rsidR="00A360F4">
        <w:t>. SZ</w:t>
      </w:r>
      <w:r w:rsidRPr="00916C6F">
        <w:t xml:space="preserve">, iz kojeg proizlazi da dužnik u Očevidniku redoslijeda osnova za plaćanje ima evidentirane neizvršene osnove za plaćanje u neprekinutom razdoblju od </w:t>
      </w:r>
      <w:r w:rsidR="00786396">
        <w:t>120</w:t>
      </w:r>
      <w:r w:rsidRPr="00916C6F">
        <w:t xml:space="preserve"> dana, zaključuje se da osoba ovlaštena za zastupanje dužnika po zakonu nije podnijela prijedlog za otvaranje </w:t>
      </w:r>
      <w:r w:rsidR="00786396">
        <w:t>stečajnog postupka u roku iz čl</w:t>
      </w:r>
      <w:r w:rsidR="00E40FE2">
        <w:t>anka</w:t>
      </w:r>
      <w:r w:rsidRPr="00916C6F">
        <w:t xml:space="preserve"> </w:t>
      </w:r>
      <w:r w:rsidR="003C5D86">
        <w:t>110</w:t>
      </w:r>
      <w:r w:rsidRPr="00916C6F">
        <w:t>. st</w:t>
      </w:r>
      <w:r w:rsidR="00E40FE2">
        <w:t>avka</w:t>
      </w:r>
      <w:r w:rsidRPr="00916C6F">
        <w:t xml:space="preserve"> </w:t>
      </w:r>
      <w:r>
        <w:t>1</w:t>
      </w:r>
      <w:r w:rsidR="00786396">
        <w:t>. SZ</w:t>
      </w:r>
      <w:r w:rsidRPr="00916C6F">
        <w:t>, pa su ostva</w:t>
      </w:r>
      <w:r w:rsidR="00786396">
        <w:t>rene pretpostavke iz odredbe čl</w:t>
      </w:r>
      <w:r w:rsidR="00E40FE2">
        <w:t>anka</w:t>
      </w:r>
      <w:r w:rsidR="00786396">
        <w:t xml:space="preserve"> 113. s</w:t>
      </w:r>
      <w:r w:rsidR="00E40FE2">
        <w:t>tavka</w:t>
      </w:r>
      <w:r w:rsidR="00786396">
        <w:t xml:space="preserve"> 1. SZ</w:t>
      </w:r>
      <w:r w:rsidRPr="00916C6F">
        <w:t>.</w:t>
      </w:r>
    </w:p>
    <w:p w:rsidRDefault="006A1BED" w:rsidP="006A1BED" w:rsidR="006A1BED" w:rsidRPr="00916C6F">
      <w:pPr>
        <w:jc w:val="both"/>
      </w:pPr>
    </w:p>
    <w:p w:rsidRDefault="006A1BED" w:rsidP="006A1BED" w:rsidR="006A1BED">
      <w:pPr>
        <w:jc w:val="both"/>
      </w:pPr>
      <w:r w:rsidRPr="00916C6F">
        <w:tab/>
      </w:r>
      <w:r w:rsidR="00786396">
        <w:t>Slijedom spomenutih odredbi SZ</w:t>
      </w:r>
      <w:r w:rsidRPr="00916C6F">
        <w:t xml:space="preserve"> i u</w:t>
      </w:r>
      <w:r w:rsidR="00786396">
        <w:t xml:space="preserve">z </w:t>
      </w:r>
      <w:r w:rsidR="00A360F4">
        <w:t>adekvatnu primjenu odredbe čl</w:t>
      </w:r>
      <w:r w:rsidR="00E40FE2">
        <w:t>anka</w:t>
      </w:r>
      <w:r w:rsidRPr="00916C6F">
        <w:t xml:space="preserve"> 10. Zakona o parničnom postupku donesena je odluka kao u izreci.</w:t>
      </w:r>
    </w:p>
    <w:p w:rsidRDefault="00786396" w:rsidP="006A1BED" w:rsidR="00786396" w:rsidRPr="00916C6F">
      <w:pPr>
        <w:jc w:val="both"/>
      </w:pPr>
    </w:p>
    <w:p w:rsidRDefault="00786396" w:rsidP="00786396" w:rsidR="00786396" w:rsidRPr="00F57002">
      <w:pPr>
        <w:jc w:val="center"/>
      </w:pPr>
      <w:r w:rsidRPr="00F57002">
        <w:t>U Splitu</w:t>
      </w:r>
      <w:r>
        <w:t xml:space="preserve"> 22. veljače 2018.</w:t>
      </w:r>
    </w:p>
    <w:p w:rsidRDefault="00786396" w:rsidP="00FE66C1" w:rsidR="00A360F4" w:rsidRPr="00F57002">
      <w:pPr>
        <w:ind w:left="6372"/>
        <w:jc w:val="center"/>
      </w:pPr>
      <w:r>
        <w:t>Sudac</w:t>
      </w:r>
    </w:p>
    <w:p w:rsidRDefault="00FE66C1" w:rsidP="00EC2D6C" w:rsidR="00A360F4">
      <w:pPr>
        <w:ind w:left="6372"/>
        <w:jc w:val="center"/>
      </w:pPr>
      <w:r>
        <w:t>Katarina Mikulić,v.r.</w:t>
      </w:r>
    </w:p>
    <w:p w:rsidRDefault="00FE66C1" w:rsidP="0071700F" w:rsidR="00FE66C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E66C1" w:rsidP="00FE66C1" w:rsidR="00FE66C1" w:rsidRPr="00FE66C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Ivana Hajder</w:t>
      </w:r>
    </w:p>
    <w:p w:rsidRDefault="00EC2D6C" w:rsidP="00EC2D6C" w:rsidR="00EC2D6C" w:rsidRPr="00A360F4">
      <w:pPr>
        <w:ind w:left="6372"/>
        <w:jc w:val="center"/>
      </w:pPr>
    </w:p>
    <w:p w:rsidRDefault="00A360F4" w:rsidP="00A360F4" w:rsidR="00853B3E">
      <w:pPr>
        <w:jc w:val="both"/>
      </w:pPr>
      <w:r w:rsidRPr="00786396">
        <w:t>Uputa o pravnom lijeku</w:t>
      </w:r>
      <w:r w:rsidR="006A1BED" w:rsidRPr="00786396">
        <w:t>:</w:t>
      </w:r>
      <w:r>
        <w:t xml:space="preserve"> </w:t>
      </w:r>
      <w:r w:rsidR="006A1BED" w:rsidRPr="00916C6F">
        <w:t>Protiv ove odluke nezadovoljna stranka može podnijeti žalbu u roku od 8 dana od dana dostave iste. Žalba se podnosi putem ovoga suda u dovoljnom broju primjerka za sud i protivnu stranu, a o žalbi odlučuje Visoki trgovački sud Republike Hrvatske.</w:t>
      </w:r>
      <w:r>
        <w:t xml:space="preserve"> </w:t>
      </w:r>
      <w:r w:rsidR="006A1BED" w:rsidRPr="00916C6F">
        <w:t>Žalba izjavljena protiv ovog rješenja ne odgađa provedbu rješenja.</w:t>
      </w:r>
    </w:p>
    <w:sectPr w:rsidSect="0058068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CB8" w:rsidP="00152CB8" w:rsidR="00152CB8">
      <w:r>
        <w:separator/>
      </w:r>
    </w:p>
  </w:endnote>
  <w:endnote w:id="0" w:type="continuationSeparator">
    <w:p w:rsidRDefault="00152CB8" w:rsidP="00152CB8" w:rsidR="00152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AEA" w:rsidR="008D1AEA">
    <w:pPr>
      <w:pStyle w:val="Podnoje"/>
      <w:jc w:val="center"/>
    </w:pPr>
  </w:p>
  <w:p w:rsidRDefault="008D1AEA" w:rsidR="008D1A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CB8" w:rsidP="00152CB8" w:rsidR="00152CB8">
      <w:r>
        <w:separator/>
      </w:r>
    </w:p>
  </w:footnote>
  <w:footnote w:id="0" w:type="continuationSeparator">
    <w:p w:rsidRDefault="00152CB8" w:rsidP="00152CB8" w:rsidR="00152C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4814082"/>
      <w:docPartObj>
        <w:docPartGallery w:val="Page Numbers (Top of Page)"/>
        <w:docPartUnique/>
      </w:docPartObj>
    </w:sdtPr>
    <w:sdtEndPr/>
    <w:sdtContent>
      <w:p w:rsidRDefault="00580682" w:rsidP="00580682" w:rsidR="0058068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6C1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1C1832">
          <w:t>1158/2017-10</w:t>
        </w:r>
      </w:p>
      <w:p w:rsidRDefault="00FE66C1" w:rsidR="00580682">
        <w:pPr>
          <w:pStyle w:val="Zaglavlje"/>
          <w:jc w:val="center"/>
        </w:pPr>
      </w:p>
    </w:sdtContent>
  </w:sdt>
  <w:p w:rsidRDefault="00580682" w:rsidR="005806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782" w:rsidR="00374782">
    <w:pPr>
      <w:pStyle w:val="Zaglavlje"/>
      <w:jc w:val="center"/>
    </w:pPr>
  </w:p>
  <w:p w:rsidRDefault="008D1AEA" w:rsidP="008D1AEA" w:rsidR="008D1AE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161236"/>
    <w:multiLevelType w:val="hybridMultilevel"/>
    <w:tmpl w:val="1E981E88"/>
    <w:lvl w:tplc="358C8AB8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">
    <w:nsid w:val="7AFD1FA9"/>
    <w:multiLevelType w:val="hybridMultilevel"/>
    <w:tmpl w:val="760C4A14"/>
    <w:lvl w:tplc="55B6BB8C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Ansi="Times New Roman" w:ascii="Times New Roman" w:hint="default"/>
        <w:b w:val="false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E09"/>
    <w:rsid w:val="0004004A"/>
    <w:rsid w:val="00041A4A"/>
    <w:rsid w:val="0005759D"/>
    <w:rsid w:val="00066650"/>
    <w:rsid w:val="00085E7C"/>
    <w:rsid w:val="000B4D96"/>
    <w:rsid w:val="000B6C49"/>
    <w:rsid w:val="000D5B35"/>
    <w:rsid w:val="00107E09"/>
    <w:rsid w:val="00152CB8"/>
    <w:rsid w:val="00183CFD"/>
    <w:rsid w:val="001844C2"/>
    <w:rsid w:val="001C1832"/>
    <w:rsid w:val="001C7CA1"/>
    <w:rsid w:val="001C7E6A"/>
    <w:rsid w:val="00292A28"/>
    <w:rsid w:val="002A209E"/>
    <w:rsid w:val="002A57F2"/>
    <w:rsid w:val="002F4099"/>
    <w:rsid w:val="00324705"/>
    <w:rsid w:val="00374782"/>
    <w:rsid w:val="003C2F22"/>
    <w:rsid w:val="003C5D86"/>
    <w:rsid w:val="003F51CD"/>
    <w:rsid w:val="00417EA6"/>
    <w:rsid w:val="004760D4"/>
    <w:rsid w:val="004D16DF"/>
    <w:rsid w:val="0054141D"/>
    <w:rsid w:val="00560816"/>
    <w:rsid w:val="00580682"/>
    <w:rsid w:val="00665B16"/>
    <w:rsid w:val="006A1BED"/>
    <w:rsid w:val="006B28B5"/>
    <w:rsid w:val="006B3A18"/>
    <w:rsid w:val="006D78E1"/>
    <w:rsid w:val="0071519E"/>
    <w:rsid w:val="00726D30"/>
    <w:rsid w:val="00786396"/>
    <w:rsid w:val="007A2B51"/>
    <w:rsid w:val="007A399C"/>
    <w:rsid w:val="007D43FD"/>
    <w:rsid w:val="007F7A84"/>
    <w:rsid w:val="00814EDB"/>
    <w:rsid w:val="00815142"/>
    <w:rsid w:val="00851BB0"/>
    <w:rsid w:val="00853B3E"/>
    <w:rsid w:val="00856131"/>
    <w:rsid w:val="008768C4"/>
    <w:rsid w:val="008A5B85"/>
    <w:rsid w:val="008D1AEA"/>
    <w:rsid w:val="008D324A"/>
    <w:rsid w:val="00947D8D"/>
    <w:rsid w:val="00981D37"/>
    <w:rsid w:val="00A360F4"/>
    <w:rsid w:val="00A466BB"/>
    <w:rsid w:val="00A51DE9"/>
    <w:rsid w:val="00A64A2E"/>
    <w:rsid w:val="00AB2BB4"/>
    <w:rsid w:val="00B37762"/>
    <w:rsid w:val="00B7506F"/>
    <w:rsid w:val="00C01570"/>
    <w:rsid w:val="00C05643"/>
    <w:rsid w:val="00C40345"/>
    <w:rsid w:val="00C40E6F"/>
    <w:rsid w:val="00C50430"/>
    <w:rsid w:val="00C97875"/>
    <w:rsid w:val="00D1420D"/>
    <w:rsid w:val="00D573DA"/>
    <w:rsid w:val="00D66527"/>
    <w:rsid w:val="00D91C99"/>
    <w:rsid w:val="00DD0D50"/>
    <w:rsid w:val="00E40FE2"/>
    <w:rsid w:val="00EB6A52"/>
    <w:rsid w:val="00EC2D6C"/>
    <w:rsid w:val="00ED3011"/>
    <w:rsid w:val="00EE5B9A"/>
    <w:rsid w:val="00F2599E"/>
    <w:rsid w:val="00F61737"/>
    <w:rsid w:val="00FD3B66"/>
    <w:rsid w:val="00FE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E0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C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C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52C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2CB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2C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2CB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52CB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183CFD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D1420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aliases w:val=" uvlaka 3,  uvlaka 2,uvlaka 3,uvlaka 2"/>
    <w:basedOn w:val="Normal"/>
    <w:link w:val="TijelotekstaChar"/>
    <w:rsid w:val="006A1BE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6A1BED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E6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E0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C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C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52C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2CB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2C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2CB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52CB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183CFD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D1420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aliases w:val=" uvlaka 3,  uvlaka 2,uvlaka 3,uvlaka 2"/>
    <w:basedOn w:val="Normal"/>
    <w:link w:val="TijelotekstaChar"/>
    <w:rsid w:val="006A1BE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6A1BED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E6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9677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05782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51170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01525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88933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45971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416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48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211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1611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16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St-1158/2017</izvorni_sadrzaj>
    <derivirana_varijabla naziv="DomainObject.Predmet.OznakaBroj_1">St-1158/2017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 zaposleni
Čl. 110. st. 1. SZ</izvorni_sadrzaj>
    <derivirana_varijabla naziv="DomainObject.Predmet.PrimjedbaSuca_1">- 1 zaposleni
Čl. 110. st. 1. SZ</derivirana_varijabla>
  </DomainObject.Predmet.PrimjedbaSuca>
  <DomainObject.Predmet.ProtustrankaFormated>
    <izvorni_sadrzaj>  SALDARE jednostavno društvo s ograničenom odgovornošću za savjetovanje i usluge</izvorni_sadrzaj>
    <derivirana_varijabla naziv="DomainObject.Predmet.ProtustrankaFormated_1">  SALDARE jednostavno društvo s ograničenom odgovornošću za savjetovanje i usluge</derivirana_varijabla>
  </DomainObject.Predmet.ProtustrankaFormated>
  <DomainObject.Predmet.ProtustrankaFormatedOIB>
    <izvorni_sadrzaj>  SALDARE jednostavno društvo s ograničenom odgovornošću za savjetovanje i usluge, OIB 05134824599</izvorni_sadrzaj>
    <derivirana_varijabla naziv="DomainObject.Predmet.ProtustrankaFormatedOIB_1">  SALDARE jednostavno društvo s ograničenom odgovornošću za savjetovanje i usluge, OIB 05134824599</derivirana_varijabla>
  </DomainObject.Predmet.ProtustrankaFormatedOIB>
  <DomainObject.Predmet.ProtustrankaFormatedWithAdress>
    <izvorni_sadrzaj> SALDARE jednostavno društvo s ograničenom odgovornošću za savjetovanje i usluge, Fra Luje Maruna 2, 21000 Split</izvorni_sadrzaj>
    <derivirana_varijabla naziv="DomainObject.Predmet.ProtustrankaFormatedWithAdress_1"> SALDARE jednostavno društvo s ograničenom odgovornošću za savjetovanje i usluge, Fra Luje Maruna 2, 21000 Split</derivirana_varijabla>
  </DomainObject.Predmet.ProtustrankaFormatedWithAdress>
  <DomainObject.Predmet.ProtustrankaFormatedWithAdressOIB>
    <izvorni_sadrzaj> SALDARE jednostavno društvo s ograničenom odgovornošću za savjetovanje i usluge, OIB 05134824599, Fra Luje Maruna 2, 21000 Split</izvorni_sadrzaj>
    <derivirana_varijabla naziv="DomainObject.Predmet.ProtustrankaFormatedWithAdressOIB_1"> SALDARE jednostavno društvo s ograničenom odgovornošću za savjetovanje i usluge, OIB 05134824599, Fra Luje Maruna 2, 21000 Split</derivirana_varijabla>
  </DomainObject.Predmet.ProtustrankaFormatedWithAdressOIB>
  <DomainObject.Predmet.ProtustrankaWithAdress>
    <izvorni_sadrzaj>SALDARE jednostavno društvo s ograničenom odgovornošću za savjetovanje i usluge Fra Luje Maruna 2, 21000 Split</izvorni_sadrzaj>
    <derivirana_varijabla naziv="DomainObject.Predmet.ProtustrankaWithAdress_1">SALDARE jednostavno društvo s ograničenom odgovornošću za savjetovanje i usluge Fra Luje Maruna 2, 21000 Split</derivirana_varijabla>
  </DomainObject.Predmet.ProtustrankaWithAdress>
  <DomainObject.Predmet.ProtustrankaWithAdressOIB>
    <izvorni_sadrzaj>SALDARE jednostavno društvo s ograničenom odgovornošću za savjetovanje i usluge, OIB 05134824599, Fra Luje Maruna 2, 21000 Split</izvorni_sadrzaj>
    <derivirana_varijabla naziv="DomainObject.Predmet.ProtustrankaWithAdressOIB_1">SALDARE jednostavno društvo s ograničenom odgovornošću za savjetovanje i usluge, OIB 05134824599, Fra Luje Maruna 2, 21000 Split</derivirana_varijabla>
  </DomainObject.Predmet.ProtustrankaWithAdressOIB>
  <DomainObject.Predmet.ProtustrankaNazivFormated>
    <izvorni_sadrzaj>SALDARE jednostavno društvo s ograničenom odgovornošću za savjetovanje i usluge</izvorni_sadrzaj>
    <derivirana_varijabla naziv="DomainObject.Predmet.ProtustrankaNazivFormated_1">SALDARE jednostavno društvo s ograničenom odgovornošću za savjetovanje i usluge</derivirana_varijabla>
  </DomainObject.Predmet.ProtustrankaNazivFormated>
  <DomainObject.Predmet.ProtustrankaNazivFormatedOIB>
    <izvorni_sadrzaj>SALDARE jednostavno društvo s ograničenom odgovornošću za savjetovanje i usluge, OIB 05134824599</izvorni_sadrzaj>
    <derivirana_varijabla naziv="DomainObject.Predmet.ProtustrankaNazivFormatedOIB_1">SALDARE jednostavno društvo s ograničenom odgovornošću za savjetovanje i usluge, OIB 05134824599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84557.86</izvorni_sadrzaj>
    <derivirana_varijabla naziv="DomainObject.Predmet.TrenutnaVrijednost_1">84557.86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SALDARE jednostavno društvo s ograničenom odgovornošću za savjetovanje i usluge</item>
    </izvorni_sadrzaj>
    <derivirana_varijabla naziv="DomainObject.Predmet.ProtuStrankaListFormated_1">
      <item>SALDARE jednostavno društvo s ograničenom odgovornošću za savjetovanje i usluge</item>
    </derivirana_varijabla>
  </DomainObject.Predmet.ProtuStrankaListFormated>
  <DomainObject.Predmet.ProtuStrankaListFormatedOIB>
    <izvorni_sadrzaj>
      <item>SALDARE jednostavno društvo s ograničenom odgovornošću za savjetovanje i usluge, OIB 05134824599</item>
    </izvorni_sadrzaj>
    <derivirana_varijabla naziv="DomainObject.Predmet.ProtuStrankaListFormatedOIB_1">
      <item>SALDARE jednostavno društvo s ograničenom odgovornošću za savjetovanje i usluge, OIB 05134824599</item>
    </derivirana_varijabla>
  </DomainObject.Predmet.ProtuStrankaListFormatedOIB>
  <DomainObject.Predmet.ProtuStrankaListFormatedWithAdress>
    <izvorni_sadrzaj>
      <item>SALDARE jednostavno društvo s ograničenom odgovornošću za savjetovanje i usluge, Fra Luje Maruna 2, 21000 Split</item>
    </izvorni_sadrzaj>
    <derivirana_varijabla naziv="DomainObject.Predmet.ProtuStrankaListFormatedWithAdress_1">
      <item>SALDARE jednostavno društvo s ograničenom odgovornošću za savjetovanje i usluge, Fra Luje Maruna 2, 21000 Split</item>
    </derivirana_varijabla>
  </DomainObject.Predmet.ProtuStrankaListFormatedWithAdress>
  <DomainObject.Predmet.ProtuStrankaListFormatedWithAdressOIB>
    <izvorni_sadrzaj>
      <item>SALDARE jednostavno društvo s ograničenom odgovornošću za savjetovanje i usluge, OIB 05134824599, Fra Luje Maruna 2, 21000 Split</item>
    </izvorni_sadrzaj>
    <derivirana_varijabla naziv="DomainObject.Predmet.ProtuStrankaListFormatedWithAdressOIB_1">
      <item>SALDARE jednostavno društvo s ograničenom odgovornošću za savjetovanje i usluge, OIB 05134824599, Fra Luje Maruna 2, 21000 Split</item>
    </derivirana_varijabla>
  </DomainObject.Predmet.ProtuStrankaListFormatedWithAdressOIB>
  <DomainObject.Predmet.ProtuStrankaListNazivFormated>
    <izvorni_sadrzaj>
      <item>SALDARE jednostavno društvo s ograničenom odgovornošću za savjetovanje i usluge</item>
    </izvorni_sadrzaj>
    <derivirana_varijabla naziv="DomainObject.Predmet.ProtuStrankaListNazivFormated_1">
      <item>SALDARE jednostavno društvo s ograničenom odgovornošću za savjetovanje i usluge</item>
    </derivirana_varijabla>
  </DomainObject.Predmet.ProtuStrankaListNazivFormated>
  <DomainObject.Predmet.ProtuStrankaListNazivFormatedOIB>
    <izvorni_sadrzaj>
      <item>SALDARE jednostavno društvo s ograničenom odgovornošću za savjetovanje i usluge, OIB 05134824599</item>
    </izvorni_sadrzaj>
    <derivirana_varijabla naziv="DomainObject.Predmet.ProtuStrankaListNazivFormatedOIB_1">
      <item>SALDARE jednostavno društvo s ograničenom odgovornošću za savjetovanje i usluge, OIB 05134824599</item>
    </derivirana_varijabla>
  </DomainObject.Predmet.ProtuStrankaListNazivFormatedOIB>
  <DomainObject.Predmet.OstaliListFormated>
    <izvorni_sadrzaj>
      <item>Ivo Petričević</item>
    </izvorni_sadrzaj>
    <derivirana_varijabla naziv="DomainObject.Predmet.OstaliListFormated_1">
      <item>Ivo Petričević</item>
    </derivirana_varijabla>
  </DomainObject.Predmet.OstaliListFormated>
  <DomainObject.Predmet.OstaliListFormatedOIB>
    <izvorni_sadrzaj>
      <item>Ivo Petričević, OIB 48172097447</item>
    </izvorni_sadrzaj>
    <derivirana_varijabla naziv="DomainObject.Predmet.OstaliListFormatedOIB_1">
      <item>Ivo Petričević, OIB 48172097447</item>
    </derivirana_varijabla>
  </DomainObject.Predmet.OstaliListFormatedOIB>
  <DomainObject.Predmet.OstaliListFormatedWithAdress>
    <izvorni_sadrzaj>
      <item>Ivo Petričević, Vukovarska 18, 21000 Split</item>
    </izvorni_sadrzaj>
    <derivirana_varijabla naziv="DomainObject.Predmet.OstaliListFormatedWithAdress_1">
      <item>Ivo Petričević, Vukovarska 18, 21000 Split</item>
    </derivirana_varijabla>
  </DomainObject.Predmet.OstaliListFormatedWithAdress>
  <DomainObject.Predmet.OstaliListFormatedWithAdressOIB>
    <izvorni_sadrzaj>
      <item>Ivo Petričević, OIB 48172097447, Vukovarska 18, 21000 Split</item>
    </izvorni_sadrzaj>
    <derivirana_varijabla naziv="DomainObject.Predmet.OstaliListFormatedWithAdressOIB_1">
      <item>Ivo Petričević, OIB 48172097447, Vukovarska 18, 21000 Split</item>
    </derivirana_varijabla>
  </DomainObject.Predmet.OstaliListFormatedWithAdressOIB>
  <DomainObject.Predmet.OstaliListNazivFormated>
    <izvorni_sadrzaj>
      <item>Ivo Petričević</item>
    </izvorni_sadrzaj>
    <derivirana_varijabla naziv="DomainObject.Predmet.OstaliListNazivFormated_1">
      <item>Ivo Petričević</item>
    </derivirana_varijabla>
  </DomainObject.Predmet.OstaliListNazivFormated>
  <DomainObject.Predmet.OstaliListNazivFormatedOIB>
    <izvorni_sadrzaj>
      <item>Ivo Petričević, OIB 48172097447</item>
    </izvorni_sadrzaj>
    <derivirana_varijabla naziv="DomainObject.Predmet.OstaliListNazivFormatedOIB_1">
      <item>Ivo Petričević, OIB 48172097447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SALDARE jednostavno društvo s ograničenom odgovornošću za savjetovanje i usluge</izvorni_sadrzaj>
    <derivirana_varijabla naziv="DomainObject.Predmet.ProtustrankaIDrugi_1">SALDARE jednostavno društvo s ograničenom odgovornošću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SALDARE jednostavno društvo s ograničenom odgovornošću za savjetovanje i usluge, OIB 05134824599, Fra Luje Maruna 2, 21000 Split</izvorni_sadrzaj>
    <derivirana_varijabla naziv="DomainObject.Predmet.ProtustrankaIDrugiAdressOIB_1">SALDARE jednostavno društvo s ograničenom odgovornošću za savjetovanje i usluge, OIB 05134824599, Fra Luje Maruna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SALDARE jednostavno društvo s ograničenom odgovornošću za savjetovanje i usluge</item>
      <item>FINANCIJSKA AGENCIJA, RC SPLIT</item>
      <item>Ivo Petričević</item>
    </izvorni_sadrzaj>
    <derivirana_varijabla naziv="DomainObject.Predmet.SudioniciListNaziv_1">
      <item>SALDARE jednostavno društvo s ograničenom odgovornošću za savjetovanje i usluge</item>
      <item>FINANCIJSKA AGENCIJA, RC SPLIT</item>
      <item>Ivo Petričević</item>
    </derivirana_varijabla>
  </DomainObject.Predmet.SudioniciListNaziv>
  <DomainObject.Predmet.SudioniciListAdressOIB>
    <izvorni_sadrzaj>
      <item>SALDARE jednostavno društvo s ograničenom odgovornošću za savjetovanje i usluge, OIB 05134824599, Fra Luje Maruna 2,21000 Split</item>
      <item>FINANCIJSKA AGENCIJA, RC SPLIT, OIB 85821130368, Mažuranićevo šetalište 24 b,21000 Split</item>
      <item>Ivo Petričević, OIB 48172097447, Vukovarska 18,21000 Split</item>
    </izvorni_sadrzaj>
    <derivirana_varijabla naziv="DomainObject.Predmet.SudioniciListAdressOIB_1">
      <item>SALDARE jednostavno društvo s ograničenom odgovornošću za savjetovanje i usluge, OIB 05134824599, Fra Luje Maruna 2,21000 Split</item>
      <item>FINANCIJSKA AGENCIJA, RC SPLIT, OIB 85821130368, Mažuranićevo šetalište 24 b,21000 Split</item>
      <item>Ivo Petričević, OIB 48172097447, Vukovarska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05134824599</item>
      <item>, OIB 85821130368</item>
      <item>, OIB 48172097447</item>
    </izvorni_sadrzaj>
    <derivirana_varijabla naziv="DomainObject.Predmet.SudioniciListNazivOIB_1">
      <item>, OIB 05134824599</item>
      <item>, OIB 85821130368</item>
      <item>, OIB 48172097447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880</properties:Words>
  <properties:Characters>4881</properties:Characters>
  <properties:Lines>105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2018-02-21T12:21:00Z</dcterms:created>
  <dc:creator>Katarina Mikulić</dc:creator>
  <cp:lastModifiedBy>Katarina Mikulić</cp:lastModifiedBy>
  <cp:lastPrinted>2018-02-22T09:53:00Z</cp:lastPrinted>
  <dcterms:modified xmlns:xsi="http://www.w3.org/2001/XMLSchema-instance" xsi:type="dcterms:W3CDTF">2018-02-22T09:53:00Z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POZIVANJU ZZ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