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c50f" w14:paraId="7b8c50f"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w:t>
      </w:r>
      <w:r w:rsidR="00463011">
        <w:rPr>
          <w:b/>
          <w:noProof/>
          <w:szCs w:val="24"/>
          <w:lang w:eastAsia="hr-HR"/>
        </w:rPr>
        <w:t>30</w:t>
      </w:r>
      <w:r>
        <w:rPr>
          <w:b/>
          <w:noProof/>
          <w:szCs w:val="24"/>
          <w:lang w:eastAsia="hr-HR"/>
        </w:rPr>
        <w:t>/2017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D528A2" w:rsidR="00D528A2">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2C0499" w:rsidRPr="002C0499">
        <w:rPr>
          <w:szCs w:val="24"/>
        </w:rPr>
        <w:t>KUSIĆ GRADNJA d.o.o. za građenje</w:t>
      </w:r>
      <w:r>
        <w:t>,</w:t>
      </w:r>
      <w:r w:rsidR="002C0499">
        <w:t xml:space="preserve"> OIB: </w:t>
      </w:r>
      <w:r w:rsidR="002C0499" w:rsidRPr="002C0499">
        <w:t>88029634178</w:t>
      </w:r>
      <w:r w:rsidR="002C0499">
        <w:t>, Plešin dolac 14, Podstrana,</w:t>
      </w:r>
      <w:r>
        <w:rPr>
          <w:szCs w:val="24"/>
        </w:rPr>
        <w:t xml:space="preserve"> dana 04.svibnja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2C0499" w:rsidRPr="002C0499">
        <w:rPr>
          <w:szCs w:val="24"/>
        </w:rPr>
        <w:t>KUSIĆ GRADNJA d.o.o. za građenje</w:t>
      </w:r>
      <w:r w:rsidR="002C0499">
        <w:t xml:space="preserve">, OIB: </w:t>
      </w:r>
      <w:r w:rsidR="002C0499" w:rsidRPr="002C0499">
        <w:t>88029634178</w:t>
      </w:r>
      <w:r w:rsidR="002C0499">
        <w:t>, Plešin dolac 14, Podstrana.</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08:</w:t>
      </w:r>
      <w:r w:rsidR="002C0499">
        <w:rPr>
          <w:b/>
        </w:rPr>
        <w:t>30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2C0499">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2C0499">
        <w:rPr>
          <w:rFonts w:cs="Times New Roman" w:eastAsia="Times New Roman"/>
          <w:szCs w:val="24"/>
          <w:lang w:eastAsia="hr-HR"/>
        </w:rPr>
        <w:t>Nevzudin Čolaković, Podstrana, Plešin dolac 14</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D528A2" w:rsidR="00D528A2">
      <w:pPr>
        <w:spacing w:before="50"/>
        <w:ind w:firstLine="703"/>
        <w:jc w:val="both"/>
      </w:pPr>
      <w:r>
        <w:t>III. Nalaže se zastupniku po zakonu dužnika</w:t>
      </w:r>
      <w:r w:rsidR="002C0499">
        <w:t xml:space="preserve"> Nevzudinu Čolakoviću</w:t>
      </w:r>
      <w:r>
        <w:rPr>
          <w:rFonts w:cs="Times New Roman" w:eastAsia="Times New Roman"/>
          <w:szCs w:val="24"/>
          <w:lang w:eastAsia="hr-HR"/>
        </w:rPr>
        <w:t>,</w:t>
      </w:r>
      <w:r w:rsidR="002C0499">
        <w:rPr>
          <w:rFonts w:cs="Times New Roman" w:eastAsia="Times New Roman"/>
          <w:szCs w:val="24"/>
          <w:lang w:eastAsia="hr-HR"/>
        </w:rPr>
        <w:t xml:space="preserve"> Podstrana, Plešin dolac 14., </w:t>
      </w:r>
      <w:r>
        <w:t xml:space="preserve">  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t>2</w:t>
      </w:r>
      <w:r>
        <w:tab/>
      </w:r>
      <w:r>
        <w:tab/>
      </w:r>
      <w:r>
        <w:tab/>
      </w:r>
      <w:r>
        <w:tab/>
      </w:r>
      <w:r>
        <w:rPr>
          <w:b/>
        </w:rPr>
        <w:t>1.St-2</w:t>
      </w:r>
      <w:r w:rsidR="002C0499">
        <w:rPr>
          <w:b/>
        </w:rPr>
        <w:t>30</w:t>
      </w:r>
      <w:r>
        <w:rPr>
          <w:b/>
        </w:rPr>
        <w:t>/2017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2C0499" w:rsidR="00D528A2" w:rsidRPr="00D528A2">
      <w:pPr>
        <w:spacing w:before="50"/>
        <w:ind w:firstLine="703"/>
        <w:jc w:val="both"/>
        <w:rPr>
          <w:rFonts w:cs="Times New Roman" w:eastAsia="Times New Roman"/>
          <w:szCs w:val="24"/>
          <w:lang w:eastAsia="hr-HR"/>
        </w:rPr>
      </w:pPr>
      <w:r>
        <w:rPr>
          <w:szCs w:val="24"/>
        </w:rPr>
        <w:t>Financijska agencija, Regionalni centar Split, Podružnica Split, podnijela je ovom sudu dana 16.06. 2016.  godine, na temelju odredbe čl. 4</w:t>
      </w:r>
      <w:r w:rsidR="002C0499">
        <w:rPr>
          <w:szCs w:val="24"/>
        </w:rPr>
        <w:t>44</w:t>
      </w:r>
      <w:r>
        <w:rPr>
          <w:szCs w:val="24"/>
        </w:rPr>
        <w:t xml:space="preserve">.  st. 1. SZ-a, zahtjev za provedbu skraćenog stečajnog postupka nad dužnikom </w:t>
      </w:r>
      <w:r w:rsidR="002C0499" w:rsidRPr="002C0499">
        <w:rPr>
          <w:szCs w:val="24"/>
        </w:rPr>
        <w:t>KUSIĆ GRADNJA d.o.o. za građenje</w:t>
      </w:r>
      <w:r w:rsidR="002C0499">
        <w:t xml:space="preserve">, OIB: </w:t>
      </w:r>
      <w:r w:rsidR="002C0499" w:rsidRPr="002C0499">
        <w:t>88029634178</w:t>
      </w:r>
      <w:r w:rsidR="002C0499">
        <w:t>, Plešin dolac 14, Podstrana.</w:t>
      </w:r>
    </w:p>
    <w:p w:rsidRDefault="00D528A2" w:rsidP="00D528A2" w:rsidR="00D528A2">
      <w:pPr>
        <w:spacing w:before="220"/>
        <w:ind w:firstLine="708"/>
        <w:jc w:val="both"/>
        <w:rPr>
          <w:szCs w:val="24"/>
        </w:rPr>
      </w:pPr>
      <w:r>
        <w:rPr>
          <w:szCs w:val="24"/>
        </w:rPr>
        <w:t xml:space="preserve">U prijedlogu se navodi da dužnik na dan </w:t>
      </w:r>
      <w:r w:rsidR="002C0499">
        <w:rPr>
          <w:szCs w:val="24"/>
        </w:rPr>
        <w:t>01.09.2015.</w:t>
      </w:r>
      <w:r>
        <w:rPr>
          <w:szCs w:val="24"/>
        </w:rPr>
        <w:t xml:space="preserve"> godine u Očevidniku redoslijeda osnova za plaćanje ima evidentirane neizvršene osnove za plaćanja u neprekinutom razdoblju od 1</w:t>
      </w:r>
      <w:r w:rsidR="002C0499">
        <w:rPr>
          <w:szCs w:val="24"/>
        </w:rPr>
        <w:t>143</w:t>
      </w:r>
      <w:r>
        <w:rPr>
          <w:szCs w:val="24"/>
        </w:rPr>
        <w:t xml:space="preserve"> dana, u ukupnom iznosu od </w:t>
      </w:r>
      <w:r w:rsidR="002C0499">
        <w:rPr>
          <w:szCs w:val="24"/>
        </w:rPr>
        <w:t>202.686,50</w:t>
      </w:r>
      <w:r>
        <w:rPr>
          <w:szCs w:val="24"/>
        </w:rPr>
        <w:t xml:space="preserve">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04.01.2017. godine na mrežnoj stranici e-Oglasna ploča sudova objavio oglas poslovni broj  St-14</w:t>
      </w:r>
      <w:r w:rsidR="002C0499">
        <w:rPr>
          <w:rFonts w:cs="Times New Roman" w:eastAsia="Times New Roman"/>
          <w:szCs w:val="24"/>
          <w:lang w:eastAsia="hr-HR"/>
        </w:rPr>
        <w:t>61</w:t>
      </w:r>
      <w:r>
        <w:rPr>
          <w:rFonts w:cs="Times New Roman" w:eastAsia="Times New Roman"/>
          <w:szCs w:val="24"/>
          <w:lang w:eastAsia="hr-HR"/>
        </w:rPr>
        <w:t>//2016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pravosuđa, zastupano po Županijskom državnom odvjetništvu u Splitu, , dostavilo je dana 2</w:t>
      </w:r>
      <w:r w:rsidR="002C0499">
        <w:rPr>
          <w:rFonts w:cs="Times New Roman" w:eastAsia="Times New Roman"/>
          <w:szCs w:val="24"/>
          <w:lang w:eastAsia="hr-HR"/>
        </w:rPr>
        <w:t>7</w:t>
      </w:r>
      <w:r>
        <w:rPr>
          <w:rFonts w:cs="Times New Roman" w:eastAsia="Times New Roman"/>
          <w:szCs w:val="24"/>
          <w:lang w:eastAsia="hr-HR"/>
        </w:rPr>
        <w:t>. 01.2017.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St-14</w:t>
      </w:r>
      <w:r w:rsidR="002C0499">
        <w:rPr>
          <w:rFonts w:cs="Times New Roman" w:eastAsia="Times New Roman"/>
          <w:szCs w:val="24"/>
          <w:lang w:eastAsia="hr-HR"/>
        </w:rPr>
        <w:t>61</w:t>
      </w:r>
      <w:r>
        <w:rPr>
          <w:rFonts w:cs="Times New Roman" w:eastAsia="Times New Roman"/>
          <w:szCs w:val="24"/>
          <w:lang w:eastAsia="hr-HR"/>
        </w:rPr>
        <w:t>/2016 od 31.01.2017.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w:t>
      </w:r>
      <w:r w:rsidR="002C0499">
        <w:rPr>
          <w:b/>
          <w:noProof/>
          <w:szCs w:val="24"/>
          <w:lang w:eastAsia="hr-HR"/>
        </w:rPr>
        <w:t>30</w:t>
      </w:r>
      <w:r>
        <w:rPr>
          <w:b/>
          <w:noProof/>
          <w:szCs w:val="24"/>
          <w:lang w:eastAsia="hr-HR"/>
        </w:rPr>
        <w:t>/2017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w:t>
      </w:r>
      <w:r w:rsidR="002C0499">
        <w:rPr>
          <w:rFonts w:cs="Times New Roman" w:eastAsia="Times New Roman"/>
          <w:szCs w:val="24"/>
          <w:lang w:eastAsia="hr-HR"/>
        </w:rPr>
        <w:t>30</w:t>
      </w:r>
      <w:r>
        <w:rPr>
          <w:rFonts w:cs="Times New Roman" w:eastAsia="Times New Roman"/>
          <w:szCs w:val="24"/>
          <w:lang w:eastAsia="hr-HR"/>
        </w:rPr>
        <w:t>/2017.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 xml:space="preserve">U Splitu, 04.svibnja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2C0499">
      <w:pPr>
        <w:spacing w:before="50"/>
      </w:pPr>
      <w:r>
        <w:t xml:space="preserve">zakonskom zastupniku dužnika </w:t>
      </w:r>
      <w:r w:rsidR="002C0499">
        <w:t>Nevzudin Čolaković, Plešin dolac 14, Podstrana</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A929D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10074F"/>
    <w:rsid w:val="00103F47"/>
    <w:rsid w:val="00110BE4"/>
    <w:rsid w:val="00132A7E"/>
    <w:rsid w:val="00186451"/>
    <w:rsid w:val="001B56D0"/>
    <w:rsid w:val="001D0C4C"/>
    <w:rsid w:val="001E1B30"/>
    <w:rsid w:val="00204170"/>
    <w:rsid w:val="0022499F"/>
    <w:rsid w:val="00255806"/>
    <w:rsid w:val="002854BB"/>
    <w:rsid w:val="002C0499"/>
    <w:rsid w:val="00322DE3"/>
    <w:rsid w:val="003A4819"/>
    <w:rsid w:val="00407DC1"/>
    <w:rsid w:val="00440A7C"/>
    <w:rsid w:val="00454D6B"/>
    <w:rsid w:val="00463011"/>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A05026"/>
    <w:rsid w:val="00A86D22"/>
    <w:rsid w:val="00A929D2"/>
    <w:rsid w:val="00AB6E49"/>
    <w:rsid w:val="00AC09D9"/>
    <w:rsid w:val="00B01348"/>
    <w:rsid w:val="00B40090"/>
    <w:rsid w:val="00B603FD"/>
    <w:rsid w:val="00B72C27"/>
    <w:rsid w:val="00B874FD"/>
    <w:rsid w:val="00BF1B09"/>
    <w:rsid w:val="00C655DC"/>
    <w:rsid w:val="00CD066E"/>
    <w:rsid w:val="00D41B11"/>
    <w:rsid w:val="00D47954"/>
    <w:rsid w:val="00D528A2"/>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A929D2"/>
    <w:rPr>
      <w:color w:val="808080"/>
      <w:bdr w:space="0" w:sz="0" w:color="auto" w:val="none"/>
      <w:shd w:fill="auto" w:color="auto" w:val="clear"/>
    </w:rPr>
  </w:style>
  <w:style w:customStyle="true" w:styleId="eSPISCCParagraphDefaultFont" w:type="character">
    <w:name w:val="eSPIS_CC_Paragraph Default Font"/>
    <w:basedOn w:val="Zadanifontodlomka"/>
    <w:rsid w:val="00A929D2"/>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929D2"/>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929D2"/>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29D2"/>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A929D2"/>
    <w:rPr>
      <w:color w:val="808080"/>
      <w:bdr w:color="auto" w:space="0" w:sz="0" w:val="none"/>
      <w:shd w:color="auto" w:fill="auto" w:val="clear"/>
    </w:rPr>
  </w:style>
  <w:style w:customStyle="1" w:styleId="eSPISCCParagraphDefaultFont" w:type="character">
    <w:name w:val="eSPIS_CC_Paragraph Default Font"/>
    <w:basedOn w:val="Zadanifontodlomka"/>
    <w:rsid w:val="00A929D2"/>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929D2"/>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929D2"/>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29D2"/>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St-230/2017</izvorni_sadrzaj>
    <derivirana_varijabla naziv="DomainObject.Predmet.OznakaBroj_1">St-230/2017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KUSIĆ GRADNJA d.o.o. za građenje</izvorni_sadrzaj>
    <derivirana_varijabla naziv="DomainObject.Predmet.ProtustrankaFormated_1">  KUSIĆ GRADNJA d.o.o. za građenje</derivirana_varijabla>
  </DomainObject.Predmet.ProtustrankaFormated>
  <DomainObject.Predmet.ProtustrankaFormatedOIB>
    <izvorni_sadrzaj>  KUSIĆ GRADNJA d.o.o. za građenje, OIB 88029634178</izvorni_sadrzaj>
    <derivirana_varijabla naziv="DomainObject.Predmet.ProtustrankaFormatedOIB_1">  KUSIĆ GRADNJA d.o.o. za građenje, OIB 88029634178</derivirana_varijabla>
  </DomainObject.Predmet.ProtustrankaFormatedOIB>
  <DomainObject.Predmet.ProtustrankaFormatedWithAdress>
    <izvorni_sadrzaj> KUSIĆ GRADNJA d.o.o. za građenje, Plešin dolac 14, 21311 Podstrana</izvorni_sadrzaj>
    <derivirana_varijabla naziv="DomainObject.Predmet.ProtustrankaFormatedWithAdress_1"> KUSIĆ GRADNJA d.o.o. za građenje, Plešin dolac 14, 21311 Podstrana</derivirana_varijabla>
  </DomainObject.Predmet.ProtustrankaFormatedWithAdress>
  <DomainObject.Predmet.ProtustrankaFormatedWithAdressOIB>
    <izvorni_sadrzaj> KUSIĆ GRADNJA d.o.o. za građenje, OIB 88029634178, Plešin dolac 14, 21311 Podstrana</izvorni_sadrzaj>
    <derivirana_varijabla naziv="DomainObject.Predmet.ProtustrankaFormatedWithAdressOIB_1"> KUSIĆ GRADNJA d.o.o. za građenje, OIB 88029634178, Plešin dolac 14, 21311 Podstrana</derivirana_varijabla>
  </DomainObject.Predmet.ProtustrankaFormatedWithAdressOIB>
  <DomainObject.Predmet.ProtustrankaWithAdress>
    <izvorni_sadrzaj>KUSIĆ GRADNJA d.o.o. za građenje Plešin dolac 14, 21311 Podstrana</izvorni_sadrzaj>
    <derivirana_varijabla naziv="DomainObject.Predmet.ProtustrankaWithAdress_1">KUSIĆ GRADNJA d.o.o. za građenje Plešin dolac 14, 21311 Podstrana</derivirana_varijabla>
  </DomainObject.Predmet.ProtustrankaWithAdress>
  <DomainObject.Predmet.ProtustrankaWithAdressOIB>
    <izvorni_sadrzaj>KUSIĆ GRADNJA d.o.o. za građenje, OIB 88029634178, Plešin dolac 14, 21311 Podstrana</izvorni_sadrzaj>
    <derivirana_varijabla naziv="DomainObject.Predmet.ProtustrankaWithAdressOIB_1">KUSIĆ GRADNJA d.o.o. za građenje, OIB 88029634178, Plešin dolac 14, 21311 Podstrana</derivirana_varijabla>
  </DomainObject.Predmet.ProtustrankaWithAdressOIB>
  <DomainObject.Predmet.ProtustrankaNazivFormated>
    <izvorni_sadrzaj>KUSIĆ GRADNJA d.o.o. za građenje</izvorni_sadrzaj>
    <derivirana_varijabla naziv="DomainObject.Predmet.ProtustrankaNazivFormated_1">KUSIĆ GRADNJA d.o.o. za građenje</derivirana_varijabla>
  </DomainObject.Predmet.ProtustrankaNazivFormated>
  <DomainObject.Predmet.ProtustrankaNazivFormatedOIB>
    <izvorni_sadrzaj>KUSIĆ GRADNJA d.o.o. za građenje, OIB 88029634178</izvorni_sadrzaj>
    <derivirana_varijabla naziv="DomainObject.Predmet.ProtustrankaNazivFormatedOIB_1">KUSIĆ GRADNJA d.o.o. za građenje, OIB 88029634178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KUSIĆ GRADNJA d.o.o. za građenje</item>
    </izvorni_sadrzaj>
    <derivirana_varijabla naziv="DomainObject.Predmet.ProtuStrankaListFormated_1">
      <item>KUSIĆ GRADNJA d.o.o. za građenje</item>
    </derivirana_varijabla>
  </DomainObject.Predmet.ProtuStrankaListFormated>
  <DomainObject.Predmet.ProtuStrankaListFormatedOIB>
    <izvorni_sadrzaj>
      <item>KUSIĆ GRADNJA d.o.o. za građenje, OIB 88029634178</item>
    </izvorni_sadrzaj>
    <derivirana_varijabla naziv="DomainObject.Predmet.ProtuStrankaListFormatedOIB_1">
      <item>KUSIĆ GRADNJA d.o.o. za građenje, OIB 88029634178</item>
    </derivirana_varijabla>
  </DomainObject.Predmet.ProtuStrankaListFormatedOIB>
  <DomainObject.Predmet.ProtuStrankaListFormatedWithAdress>
    <izvorni_sadrzaj>
      <item>KUSIĆ GRADNJA d.o.o. za građenje, Plešin dolac 14, 21311 Podstrana</item>
    </izvorni_sadrzaj>
    <derivirana_varijabla naziv="DomainObject.Predmet.ProtuStrankaListFormatedWithAdress_1">
      <item>KUSIĆ GRADNJA d.o.o. za građenje, Plešin dolac 14, 21311 Podstrana</item>
    </derivirana_varijabla>
  </DomainObject.Predmet.ProtuStrankaListFormatedWithAdress>
  <DomainObject.Predmet.ProtuStrankaListFormatedWithAdressOIB>
    <izvorni_sadrzaj>
      <item>KUSIĆ GRADNJA d.o.o. za građenje, OIB 88029634178, Plešin dolac 14, 21311 Podstrana</item>
    </izvorni_sadrzaj>
    <derivirana_varijabla naziv="DomainObject.Predmet.ProtuStrankaListFormatedWithAdressOIB_1">
      <item>KUSIĆ GRADNJA d.o.o. za građenje, OIB 88029634178, Plešin dolac 14, 21311 Podstrana</item>
    </derivirana_varijabla>
  </DomainObject.Predmet.ProtuStrankaListFormatedWithAdressOIB>
  <DomainObject.Predmet.ProtuStrankaListNazivFormated>
    <izvorni_sadrzaj>
      <item>KUSIĆ GRADNJA d.o.o. za građenje</item>
    </izvorni_sadrzaj>
    <derivirana_varijabla naziv="DomainObject.Predmet.ProtuStrankaListNazivFormated_1">
      <item>KUSIĆ GRADNJA d.o.o. za građenje</item>
    </derivirana_varijabla>
  </DomainObject.Predmet.ProtuStrankaListNazivFormated>
  <DomainObject.Predmet.ProtuStrankaListNazivFormatedOIB>
    <izvorni_sadrzaj>
      <item>KUSIĆ GRADNJA d.o.o. za građenje, OIB 88029634178</item>
    </izvorni_sadrzaj>
    <derivirana_varijabla naziv="DomainObject.Predmet.ProtuStrankaListNazivFormatedOIB_1">
      <item>KUSIĆ GRADNJA d.o.o. za građenje, OIB 88029634178</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KUSIĆ GRADNJA d.o.o. za građenje</izvorni_sadrzaj>
    <derivirana_varijabla naziv="DomainObject.Predmet.ProtustrankaIDrugi_1">KUSIĆ GRADNJA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KUSIĆ GRADNJA d.o.o. za građenje, OIB 88029634178, Plešin dolac 14, 21311 Podstrana</izvorni_sadrzaj>
    <derivirana_varijabla naziv="DomainObject.Predmet.ProtustrankaIDrugiAdressOIB_1">KUSIĆ GRADNJA d.o.o. za građenje, OIB 88029634178, Plešin dolac 14,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GRADNJA d.o.o. za građenje</item>
      <item>FINANCIJSKA AGENCIJA, RC SPLIT</item>
      <item>RH, Ministarstvo financija</item>
      <item>ŽUPANIJSKO DRŽAVNO ODVJETNIŠTVO U SPLITU</item>
    </izvorni_sadrzaj>
    <derivirana_varijabla naziv="DomainObject.Predmet.SudioniciListNaziv_1">
      <item>KUSIĆ GRADNJA d.o.o. za građenje</item>
      <item>FINANCIJSKA AGENCIJA, RC SPLIT</item>
      <item>RH, Ministarstvo financija</item>
      <item>ŽUPANIJSKO DRŽAVNO ODVJETNIŠTVO U SPLITU</item>
    </derivirana_varijabla>
  </DomainObject.Predmet.SudioniciListNaziv>
  <DomainObject.Predmet.SudioniciListAdressOIB>
    <izvorni_sadrzaj>
      <item>KUSIĆ GRADNJA d.o.o. za građenje, OIB 88029634178, Plešin dolac 14,21311 Podstrana</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KUSIĆ GRADNJA d.o.o. za građenje, OIB 88029634178, Plešin dolac 14,21311 Podstrana</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88029634178</item>
      <item>, OIB 85821130368</item>
      <item>, OIB 18683136487</item>
      <item>, OIB null</item>
    </izvorni_sadrzaj>
    <derivirana_varijabla naziv="DomainObject.Predmet.SudioniciListNazivOIB_1">
      <item>, OIB 88029634178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851</properties:Words>
  <properties:Characters>4677</properties:Characters>
  <properties:Lines>115</properties:Lines>
  <properties:Paragraphs>54</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2018-05-04T10:33:00Z</cp:lastPrinted>
  <dcterms:modified xmlns:xsi="http://www.w3.org/2001/XMLSchema-instance" xsi:type="dcterms:W3CDTF">2018-05-04T10:34:00Z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