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0dd7d" w14:paraId="900dd7d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8C1449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872E65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</w:t>
      </w:r>
      <w:r w:rsidR="004B7DB9">
        <w:rPr>
          <w:lang w:val="hr-HR"/>
        </w:rPr>
        <w:t xml:space="preserve"> KRYVOKHYZHA-PRYKHODKO d.o.o. Baška Voda, Antuna Gustava Matoša 23, OIB:</w:t>
      </w:r>
      <w:r w:rsidR="00C05C6B">
        <w:rPr>
          <w:lang w:val="hr-HR"/>
        </w:rPr>
        <w:t xml:space="preserve"> </w:t>
      </w:r>
      <w:r w:rsidR="004B7DB9" w:rsidRPr="004B7DB9">
        <w:rPr>
          <w:lang w:val="hr-HR"/>
        </w:rPr>
        <w:t>26807984304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2C2F0C">
        <w:rPr>
          <w:lang w:val="hr-HR"/>
        </w:rPr>
        <w:t xml:space="preserve"> </w:t>
      </w:r>
      <w:r w:rsidR="00C05C6B">
        <w:rPr>
          <w:lang w:val="hr-HR"/>
        </w:rPr>
        <w:t>10. svibnja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872E65" w:rsidR="00D4027A" w:rsidRPr="009E0E12">
      <w:pPr>
        <w:spacing w:after="200" w:before="20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4B7DB9" w:rsidRPr="004B7DB9">
        <w:rPr>
          <w:lang w:val="hr-HR"/>
        </w:rPr>
        <w:t>KRYVOKHYZHA-PRYKHODKO d.o.o. Baška Voda, Antuna Gustava Matoša 23, OIB: 26807984304</w:t>
      </w:r>
      <w:r w:rsidR="002C2F0C">
        <w:rPr>
          <w:lang w:val="hr-HR"/>
        </w:rPr>
        <w:t xml:space="preserve">. </w:t>
      </w:r>
      <w:r w:rsidR="00634348" w:rsidRPr="009E0E12">
        <w:rPr>
          <w:lang w:val="hr-HR"/>
        </w:rPr>
        <w:t>Skraćeni stečajni postupak je otvoren da</w:t>
      </w:r>
      <w:r w:rsidR="002D3D3D" w:rsidRPr="009E0E12">
        <w:rPr>
          <w:lang w:val="hr-HR"/>
        </w:rPr>
        <w:t>na</w:t>
      </w:r>
      <w:r w:rsidR="00BF118E">
        <w:rPr>
          <w:lang w:val="hr-HR"/>
        </w:rPr>
        <w:t xml:space="preserve"> </w:t>
      </w:r>
      <w:r w:rsidR="00C05C6B">
        <w:rPr>
          <w:lang w:val="hr-HR"/>
        </w:rPr>
        <w:t>10. svibnja</w:t>
      </w:r>
      <w:r>
        <w:rPr>
          <w:lang w:val="hr-HR"/>
        </w:rPr>
        <w:t xml:space="preserve">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C05C6B">
        <w:rPr>
          <w:lang w:val="hr-HR"/>
        </w:rPr>
        <w:t>15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</w:t>
      </w:r>
      <w:r w:rsidR="002C2F0C" w:rsidRPr="002C2F0C">
        <w:rPr>
          <w:lang w:val="hr-HR"/>
        </w:rPr>
        <w:t xml:space="preserve">Za stečajnog upravitelja imenuje se </w:t>
      </w:r>
      <w:r w:rsidR="006D7EF3">
        <w:rPr>
          <w:lang w:val="hr-HR"/>
        </w:rPr>
        <w:t>Renato Sabljić iz Zagreba, Zdenački zavoj 14, OIB: 74644810692.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III. Zaključuje se skraćeni stečajni postupak nad dužnikom </w:t>
      </w:r>
      <w:r w:rsidR="004B7DB9" w:rsidRPr="004B7DB9">
        <w:rPr>
          <w:lang w:val="hr-HR"/>
        </w:rPr>
        <w:t>KRYVOKHYZHA-PRYKHODKO d.o.o. Baška Voda, Antuna Gustava Matoša 23, OIB: 26807984304</w:t>
      </w:r>
      <w:r w:rsidRPr="009E0E12">
        <w:rPr>
          <w:lang w:val="hr-HR"/>
        </w:rPr>
        <w:t xml:space="preserve">. 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2E082F">
        <w:rPr>
          <w:lang w:val="hr-HR"/>
        </w:rPr>
        <w:t>30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4B7DB9" w:rsidRPr="004B7DB9">
        <w:rPr>
          <w:lang w:val="hr-HR"/>
        </w:rPr>
        <w:t>KRYVOKHYZHA-PRYKHODKO d.o.o. Baška Voda, Antuna Gustava Matoša 23, OIB: 26807984304</w:t>
      </w:r>
      <w:r w:rsidR="001C5DD3" w:rsidRPr="009E0E12">
        <w:rPr>
          <w:lang w:val="hr-HR"/>
        </w:rPr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4B7DB9">
        <w:rPr>
          <w:lang w:val="hr-HR"/>
        </w:rPr>
        <w:t>1290</w:t>
      </w:r>
      <w:r w:rsidR="00C05C6B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od </w:t>
      </w:r>
      <w:r w:rsidR="004B7DB9">
        <w:rPr>
          <w:lang w:val="hr-HR"/>
        </w:rPr>
        <w:t>108.455,70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C05C6B">
        <w:rPr>
          <w:lang w:val="hr-HR"/>
        </w:rPr>
        <w:t>12</w:t>
      </w:r>
      <w:r w:rsidR="00872E65">
        <w:rPr>
          <w:lang w:val="hr-HR"/>
        </w:rPr>
        <w:t>. veljače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</w:t>
      </w:r>
      <w:r w:rsidR="00BF118E">
        <w:rPr>
          <w:lang w:val="hr-HR"/>
        </w:rPr>
        <w:t>e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C05C6B">
        <w:rPr>
          <w:lang w:val="hr-HR"/>
        </w:rPr>
        <w:t>10.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C1449" w:rsidP="008C1449" w:rsidR="008C1449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89" w:rsidP="003734BE" w:rsidR="00DD6B89">
      <w:r>
        <w:separator/>
      </w:r>
    </w:p>
  </w:endnote>
  <w:endnote w:id="0" w:type="continuationSeparator">
    <w:p w:rsidRDefault="00DD6B89" w:rsidP="003734BE" w:rsidR="00DD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89" w:rsidP="003734BE" w:rsidR="00DD6B89">
      <w:r>
        <w:separator/>
      </w:r>
    </w:p>
  </w:footnote>
  <w:footnote w:id="0" w:type="continuationSeparator">
    <w:p w:rsidRDefault="00DD6B89" w:rsidP="003734BE" w:rsidR="00DD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E6013F">
      <w:t>. St-</w:t>
    </w:r>
    <w:r w:rsidR="00C05C6B">
      <w:t>13</w:t>
    </w:r>
    <w:r w:rsidR="004B7DB9">
      <w:t>62</w:t>
    </w:r>
    <w:r w:rsidR="00DE1888">
      <w:t>/</w:t>
    </w:r>
    <w:r w:rsidR="003734BE">
      <w:t>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BF118E">
      <w:t xml:space="preserve"> </w:t>
    </w:r>
    <w:r w:rsidR="00B25EAD">
      <w:t>St-</w:t>
    </w:r>
    <w:r w:rsidR="00872E65">
      <w:t>1</w:t>
    </w:r>
    <w:r w:rsidR="004B7DB9">
      <w:t>362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05823"/>
    <w:rsid w:val="00217DD3"/>
    <w:rsid w:val="002702A4"/>
    <w:rsid w:val="002C2F0C"/>
    <w:rsid w:val="002C3EEF"/>
    <w:rsid w:val="002D048F"/>
    <w:rsid w:val="002D3D3D"/>
    <w:rsid w:val="002E082F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3D6B51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B7DB9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3926"/>
    <w:rsid w:val="005F7162"/>
    <w:rsid w:val="006033CB"/>
    <w:rsid w:val="00626B39"/>
    <w:rsid w:val="00634348"/>
    <w:rsid w:val="00641FD6"/>
    <w:rsid w:val="00642955"/>
    <w:rsid w:val="00664952"/>
    <w:rsid w:val="0066735D"/>
    <w:rsid w:val="006760F6"/>
    <w:rsid w:val="006767AE"/>
    <w:rsid w:val="006C0489"/>
    <w:rsid w:val="006D6006"/>
    <w:rsid w:val="006D7EF3"/>
    <w:rsid w:val="006E3551"/>
    <w:rsid w:val="007150AA"/>
    <w:rsid w:val="00715A7E"/>
    <w:rsid w:val="00721116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654E4"/>
    <w:rsid w:val="00870E42"/>
    <w:rsid w:val="00872E65"/>
    <w:rsid w:val="00876209"/>
    <w:rsid w:val="00892B6F"/>
    <w:rsid w:val="008C1449"/>
    <w:rsid w:val="008D3F54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0C25"/>
    <w:rsid w:val="00AA1815"/>
    <w:rsid w:val="00AC4892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118E"/>
    <w:rsid w:val="00BF59DA"/>
    <w:rsid w:val="00BF6161"/>
    <w:rsid w:val="00C05C6B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830C1"/>
    <w:rsid w:val="00DD6B89"/>
    <w:rsid w:val="00DE1888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275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1362</izvorni_sadrzaj>
    <derivirana_varijabla naziv="DomainObject.Predmet.Broj_1">1362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St-1362/2015</izvorni_sadrzaj>
    <derivirana_varijabla naziv="DomainObject.Predmet.OznakaBroj_1">St-1362/2015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KRYVOKHYZHA-PRYKHODKO društvo s ograničenom odgovornošću za trgovinu i turizam</izvorni_sadrzaj>
    <derivirana_varijabla naziv="DomainObject.Predmet.ProtustrankaFormated_1">  KRYVOKHYZHA-PRYKHODKO društvo s ograničenom odgovornošću za trgovinu i turizam</derivirana_varijabla>
  </DomainObject.Predmet.ProtustrankaFormated>
  <DomainObject.Predmet.ProtustrankaFormatedOIB>
    <izvorni_sadrzaj>  KRYVOKHYZHA-PRYKHODKO društvo s ograničenom odgovornošću za trgovinu i turizam, OIB 26807984304</izvorni_sadrzaj>
    <derivirana_varijabla naziv="DomainObject.Predmet.ProtustrankaFormatedOIB_1">  KRYVOKHYZHA-PRYKHODKO društvo s ograničenom odgovornošću za trgovinu i turizam, OIB 26807984304</derivirana_varijabla>
  </DomainObject.Predmet.ProtustrankaFormatedOIB>
  <DomainObject.Predmet.ProtustrankaFormatedWithAdress>
    <izvorni_sadrzaj> KRYVOKHYZHA-PRYKHODKO društvo s ograničenom odgovornošću za trgovinu i turizam, Antuna Gustava Matoša 23, 21320 Baška Voda</izvorni_sadrzaj>
    <derivirana_varijabla naziv="DomainObject.Predmet.ProtustrankaFormatedWithAdress_1"> KRYVOKHYZHA-PRYKHODKO društvo s ograničenom odgovornošću za trgovinu i turizam, Antuna Gustava Matoša 23, 21320 Baška Voda</derivirana_varijabla>
  </DomainObject.Predmet.ProtustrankaFormatedWithAdress>
  <DomainObject.Predmet.ProtustrankaFormatedWithAdressOIB>
    <izvorni_sadrzaj> KRYVOKHYZHA-PRYKHODKO društvo s ograničenom odgovornošću za trgovinu i turizam, OIB 26807984304, Antuna Gustava Matoša 23, 21320 Baška Voda</izvorni_sadrzaj>
    <derivirana_varijabla naziv="DomainObject.Predmet.ProtustrankaFormatedWithAdressOIB_1"> KRYVOKHYZHA-PRYKHODKO društvo s ograničenom odgovornošću za trgovinu i turizam, OIB 26807984304, Antuna Gustava Matoša 23, 21320 Baška Voda</derivirana_varijabla>
  </DomainObject.Predmet.ProtustrankaFormatedWithAdressOIB>
  <DomainObject.Predmet.ProtustrankaWithAdress>
    <izvorni_sadrzaj>KRYVOKHYZHA-PRYKHODKO društvo s ograničenom odgovornošću za trgovinu i turizam Antuna Gustava Matoša 23, 21320 Baška Voda</izvorni_sadrzaj>
    <derivirana_varijabla naziv="DomainObject.Predmet.ProtustrankaWithAdress_1">KRYVOKHYZHA-PRYKHODKO društvo s ograničenom odgovornošću za trgovinu i turizam Antuna Gustava Matoša 23, 21320 Baška Voda</derivirana_varijabla>
  </DomainObject.Predmet.ProtustrankaWithAdress>
  <DomainObject.Predmet.ProtustrankaWithAdressOIB>
    <izvorni_sadrzaj>KRYVOKHYZHA-PRYKHODKO društvo s ograničenom odgovornošću za trgovinu i turizam, OIB 26807984304, Antuna Gustava Matoša 23, 21320 Baška Voda</izvorni_sadrzaj>
    <derivirana_varijabla naziv="DomainObject.Predmet.ProtustrankaWithAdressOIB_1">KRYVOKHYZHA-PRYKHODKO društvo s ograničenom odgovornošću za trgovinu i turizam, OIB 26807984304, Antuna Gustava Matoša 23, 21320 Baška Voda</derivirana_varijabla>
  </DomainObject.Predmet.ProtustrankaWithAdressOIB>
  <DomainObject.Predmet.ProtustrankaNazivFormated>
    <izvorni_sadrzaj>KRYVOKHYZHA-PRYKHODKO društvo s ograničenom odgovornošću za trgovinu i turizam</izvorni_sadrzaj>
    <derivirana_varijabla naziv="DomainObject.Predmet.ProtustrankaNazivFormated_1">KRYVOKHYZHA-PRYKHODKO društvo s ograničenom odgovornošću za trgovinu i turizam</derivirana_varijabla>
  </DomainObject.Predmet.ProtustrankaNazivFormated>
  <DomainObject.Predmet.ProtustrankaNazivFormatedOIB>
    <izvorni_sadrzaj>KRYVOKHYZHA-PRYKHODKO društvo s ograničenom odgovornošću za trgovinu i turizam, OIB 26807984304</izvorni_sadrzaj>
    <derivirana_varijabla naziv="DomainObject.Predmet.ProtustrankaNazivFormatedOIB_1">KRYVOKHYZHA-PRYKHODKO društvo s ograničenom odgovornošću za trgovinu i turizam, OIB 26807984304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108455.70</izvorni_sadrzaj>
    <derivirana_varijabla naziv="DomainObject.Predmet.TrenutnaVrijednost_1">108455.70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KRYVOKHYZHA-PRYKHODKO društvo s ograničenom odgovornošću za trgovinu i turizam</item>
    </izvorni_sadrzaj>
    <derivirana_varijabla naziv="DomainObject.Predmet.ProtuStrankaListFormated_1">
      <item>KRYVOKHYZHA-PRYKHODKO društvo s ograničenom odgovornošću za trgovinu i turizam</item>
    </derivirana_varijabla>
  </DomainObject.Predmet.ProtuStrankaListFormated>
  <DomainObject.Predmet.ProtuStrankaListFormatedOIB>
    <izvorni_sadrzaj>
      <item>KRYVOKHYZHA-PRYKHODKO društvo s ograničenom odgovornošću za trgovinu i turizam, OIB 26807984304</item>
    </izvorni_sadrzaj>
    <derivirana_varijabla naziv="DomainObject.Predmet.ProtuStrankaListFormatedOIB_1">
      <item>KRYVOKHYZHA-PRYKHODKO društvo s ograničenom odgovornošću za trgovinu i turizam, OIB 26807984304</item>
    </derivirana_varijabla>
  </DomainObject.Predmet.ProtuStrankaListFormatedOIB>
  <DomainObject.Predmet.ProtuStrankaListFormatedWithAdress>
    <izvorni_sadrzaj>
      <item>KRYVOKHYZHA-PRYKHODKO društvo s ograničenom odgovornošću za trgovinu i turizam, Antuna Gustava Matoša 23, 21320 Baška Voda</item>
    </izvorni_sadrzaj>
    <derivirana_varijabla naziv="DomainObject.Predmet.ProtuStrankaListFormatedWithAdress_1">
      <item>KRYVOKHYZHA-PRYKHODKO društvo s ograničenom odgovornošću za trgovinu i turizam, Antuna Gustava Matoša 23, 21320 Baška Voda</item>
    </derivirana_varijabla>
  </DomainObject.Predmet.ProtuStrankaListFormatedWithAdress>
  <DomainObject.Predmet.ProtuStrankaListFormatedWithAdressOIB>
    <izvorni_sadrzaj>
      <item>KRYVOKHYZHA-PRYKHODKO društvo s ograničenom odgovornošću za trgovinu i turizam, OIB 26807984304, Antuna Gustava Matoša 23, 21320 Baška Voda</item>
    </izvorni_sadrzaj>
    <derivirana_varijabla naziv="DomainObject.Predmet.ProtuStrankaListFormatedWithAdressOIB_1">
      <item>KRYVOKHYZHA-PRYKHODKO društvo s ograničenom odgovornošću za trgovinu i turizam, OIB 26807984304, Antuna Gustava Matoša 23, 21320 Baška Voda</item>
    </derivirana_varijabla>
  </DomainObject.Predmet.ProtuStrankaListFormatedWithAdressOIB>
  <DomainObject.Predmet.ProtuStrankaListNazivFormated>
    <izvorni_sadrzaj>
      <item>KRYVOKHYZHA-PRYKHODKO društvo s ograničenom odgovornošću za trgovinu i turizam</item>
    </izvorni_sadrzaj>
    <derivirana_varijabla naziv="DomainObject.Predmet.ProtuStrankaListNazivFormated_1">
      <item>KRYVOKHYZHA-PRYKHODKO društvo s ograničenom odgovornošću za trgovinu i turizam</item>
    </derivirana_varijabla>
  </DomainObject.Predmet.ProtuStrankaListNazivFormated>
  <DomainObject.Predmet.ProtuStrankaListNazivFormatedOIB>
    <izvorni_sadrzaj>
      <item>KRYVOKHYZHA-PRYKHODKO društvo s ograničenom odgovornošću za trgovinu i turizam, OIB 26807984304</item>
    </izvorni_sadrzaj>
    <derivirana_varijabla naziv="DomainObject.Predmet.ProtuStrankaListNazivFormatedOIB_1">
      <item>KRYVOKHYZHA-PRYKHODKO društvo s ograničenom odgovornošću za trgovinu i turizam, OIB 26807984304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KRYVOKHYZHA-PRYKHODKO društvo s ograničenom odgovornošću za trgovinu i turizam</izvorni_sadrzaj>
    <derivirana_varijabla naziv="DomainObject.Predmet.ProtustrankaIDrugi_1">KRYVOKHYZHA-PRYKHODKO društvo s ograničenom odgovornošću za trgovinu i turizam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KRYVOKHYZHA-PRYKHODKO društvo s ograničenom odgovornošću za trgovinu i turizam, OIB 26807984304, Antuna Gustava Matoša 23, 21320 Baška Voda</izvorni_sadrzaj>
    <derivirana_varijabla naziv="DomainObject.Predmet.ProtustrankaIDrugiAdressOIB_1">KRYVOKHYZHA-PRYKHODKO društvo s ograničenom odgovornošću za trgovinu i turizam, OIB 26807984304, Antuna Gustava Matoša 23,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KRYVOKHYZHA-PRYKHODKO društvo s ograničenom odgovornošću za trgovinu i turizam</item>
      <item>FINANCIJSKA AGENCIJA, RC SPLIT</item>
    </izvorni_sadrzaj>
    <derivirana_varijabla naziv="DomainObject.Predmet.SudioniciListNaziv_1">
      <item>KRYVOKHYZHA-PRYKHODKO društvo s ograničenom odgovornošću za trgovinu i turizam</item>
      <item>FINANCIJSKA AGENCIJA, RC SPLIT</item>
    </derivirana_varijabla>
  </DomainObject.Predmet.SudioniciListNaziv>
  <DomainObject.Predmet.SudioniciListAdressOIB>
    <izvorni_sadrzaj>
      <item>KRYVOKHYZHA-PRYKHODKO društvo s ograničenom odgovornošću za trgovinu i turizam, OIB 26807984304, Antuna Gustava Matoša 23,21320 Baška Voda</item>
      <item>FINANCIJSKA AGENCIJA, RC SPLIT, OIB 85821130368, Mažuranićevo šetalište 24b,21000 Split</item>
    </izvorni_sadrzaj>
    <derivirana_varijabla naziv="DomainObject.Predmet.SudioniciListAdressOIB_1">
      <item>KRYVOKHYZHA-PRYKHODKO društvo s ograničenom odgovornošću za trgovinu i turizam, OIB 26807984304, Antuna Gustava Matoša 23,21320 Baška Voda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26807984304</item>
      <item>, OIB 85821130368</item>
    </izvorni_sadrzaj>
    <derivirana_varijabla naziv="DomainObject.Predmet.SudioniciListNazivOIB_1">
      <item>, OIB 26807984304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8EC06B-0DED-487F-98FF-4E855333E3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774</properties:Words>
  <properties:Characters>4200</properties:Characters>
  <properties:Lines>84</properties:Lines>
  <properties:Paragraphs>33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Ana Golub Gruić</cp:lastModifiedBy>
  <cp:lastPrinted>2016-04-28T07:52:00Z</cp:lastPrinted>
  <dcterms:modified xmlns:xsi="http://www.w3.org/2001/XMLSchema-instance" xsi:type="dcterms:W3CDTF">2016-05-10T12:14:00Z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